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094EE77" wp14:paraId="2C078E63" wp14:textId="0E0A29D7">
      <w:pPr>
        <w:rPr>
          <w:rFonts w:ascii="Times New Roman" w:hAnsi="Times New Roman" w:eastAsia="Times New Roman" w:cs="Times New Roman"/>
          <w:b w:val="1"/>
          <w:bCs w:val="1"/>
          <w:sz w:val="22"/>
          <w:szCs w:val="22"/>
        </w:rPr>
      </w:pPr>
      <w:r w:rsidRPr="7094EE77" w:rsidR="685F1581">
        <w:rPr>
          <w:rFonts w:ascii="Times New Roman" w:hAnsi="Times New Roman" w:eastAsia="Times New Roman" w:cs="Times New Roman"/>
          <w:b w:val="1"/>
          <w:bCs w:val="1"/>
          <w:sz w:val="22"/>
          <w:szCs w:val="22"/>
        </w:rPr>
        <w:t xml:space="preserve">Rethinking </w:t>
      </w:r>
      <w:r w:rsidRPr="7094EE77" w:rsidR="0C0461E5">
        <w:rPr>
          <w:rFonts w:ascii="Times New Roman" w:hAnsi="Times New Roman" w:eastAsia="Times New Roman" w:cs="Times New Roman"/>
          <w:b w:val="1"/>
          <w:bCs w:val="1"/>
          <w:sz w:val="22"/>
          <w:szCs w:val="22"/>
        </w:rPr>
        <w:t xml:space="preserve">Desalination: </w:t>
      </w:r>
      <w:r w:rsidRPr="7094EE77" w:rsidR="0D97235C">
        <w:rPr>
          <w:rFonts w:ascii="Times New Roman" w:hAnsi="Times New Roman" w:eastAsia="Times New Roman" w:cs="Times New Roman"/>
          <w:b w:val="1"/>
          <w:bCs w:val="1"/>
          <w:sz w:val="22"/>
          <w:szCs w:val="22"/>
        </w:rPr>
        <w:t>Go</w:t>
      </w:r>
      <w:r w:rsidRPr="7094EE77" w:rsidR="06BB560B">
        <w:rPr>
          <w:rFonts w:ascii="Times New Roman" w:hAnsi="Times New Roman" w:eastAsia="Times New Roman" w:cs="Times New Roman"/>
          <w:b w:val="1"/>
          <w:bCs w:val="1"/>
          <w:sz w:val="22"/>
          <w:szCs w:val="22"/>
        </w:rPr>
        <w:t>-</w:t>
      </w:r>
      <w:r w:rsidRPr="7094EE77" w:rsidR="0D97235C">
        <w:rPr>
          <w:rFonts w:ascii="Times New Roman" w:hAnsi="Times New Roman" w:eastAsia="Times New Roman" w:cs="Times New Roman"/>
          <w:b w:val="1"/>
          <w:bCs w:val="1"/>
          <w:sz w:val="22"/>
          <w:szCs w:val="22"/>
        </w:rPr>
        <w:t>to Solution</w:t>
      </w:r>
      <w:r w:rsidRPr="7094EE77" w:rsidR="0C0461E5">
        <w:rPr>
          <w:rFonts w:ascii="Times New Roman" w:hAnsi="Times New Roman" w:eastAsia="Times New Roman" w:cs="Times New Roman"/>
          <w:b w:val="1"/>
          <w:bCs w:val="1"/>
          <w:sz w:val="22"/>
          <w:szCs w:val="22"/>
        </w:rPr>
        <w:t xml:space="preserve"> or Last </w:t>
      </w:r>
      <w:r w:rsidRPr="7094EE77" w:rsidR="4AEE12BC">
        <w:rPr>
          <w:rFonts w:ascii="Times New Roman" w:hAnsi="Times New Roman" w:eastAsia="Times New Roman" w:cs="Times New Roman"/>
          <w:b w:val="1"/>
          <w:bCs w:val="1"/>
          <w:sz w:val="22"/>
          <w:szCs w:val="22"/>
        </w:rPr>
        <w:t>Resort?</w:t>
      </w:r>
    </w:p>
    <w:p w:rsidR="2610E239" w:rsidP="7094EE77" w:rsidRDefault="2610E239" w14:paraId="35C396EC" w14:textId="7CDEF574">
      <w:pPr>
        <w:pStyle w:val="Normal"/>
        <w:spacing w:after="0" w:afterAutospacing="off"/>
        <w:rPr>
          <w:rFonts w:ascii="Times New Roman" w:hAnsi="Times New Roman" w:eastAsia="Times New Roman" w:cs="Times New Roman"/>
          <w:sz w:val="22"/>
          <w:szCs w:val="22"/>
        </w:rPr>
      </w:pPr>
      <w:r w:rsidRPr="7094EE77" w:rsidR="4AEE12BC">
        <w:rPr>
          <w:rFonts w:ascii="Times New Roman" w:hAnsi="Times New Roman" w:eastAsia="Times New Roman" w:cs="Times New Roman"/>
          <w:sz w:val="22"/>
          <w:szCs w:val="22"/>
        </w:rPr>
        <w:t>Afsana Afrin Esha</w:t>
      </w:r>
      <w:r w:rsidRPr="7094EE77" w:rsidR="0BEFA181">
        <w:rPr>
          <w:rFonts w:ascii="Times New Roman" w:hAnsi="Times New Roman" w:eastAsia="Times New Roman" w:cs="Times New Roman"/>
          <w:sz w:val="22"/>
          <w:szCs w:val="22"/>
        </w:rPr>
        <w:t xml:space="preserve">, </w:t>
      </w:r>
      <w:r w:rsidRPr="7094EE77" w:rsidR="4AEE12BC">
        <w:rPr>
          <w:rFonts w:ascii="Times New Roman" w:hAnsi="Times New Roman" w:eastAsia="Times New Roman" w:cs="Times New Roman"/>
          <w:sz w:val="22"/>
          <w:szCs w:val="22"/>
        </w:rPr>
        <w:t xml:space="preserve">Department of Geography, Durham </w:t>
      </w:r>
      <w:r w:rsidRPr="7094EE77" w:rsidR="155FCA60">
        <w:rPr>
          <w:rFonts w:ascii="Times New Roman" w:hAnsi="Times New Roman" w:eastAsia="Times New Roman" w:cs="Times New Roman"/>
          <w:sz w:val="22"/>
          <w:szCs w:val="22"/>
        </w:rPr>
        <w:t>University</w:t>
      </w:r>
      <w:r w:rsidRPr="7094EE77" w:rsidR="6A71CE2A">
        <w:rPr>
          <w:rFonts w:ascii="Times New Roman" w:hAnsi="Times New Roman" w:eastAsia="Times New Roman" w:cs="Times New Roman"/>
          <w:sz w:val="22"/>
          <w:szCs w:val="22"/>
        </w:rPr>
        <w:t xml:space="preserve">, </w:t>
      </w:r>
      <w:hyperlink r:id="R474ffff232a841e5">
        <w:r w:rsidRPr="7094EE77" w:rsidR="6A71CE2A">
          <w:rPr>
            <w:rStyle w:val="Hyperlink"/>
            <w:rFonts w:ascii="Times New Roman" w:hAnsi="Times New Roman" w:eastAsia="Times New Roman" w:cs="Times New Roman"/>
            <w:sz w:val="22"/>
            <w:szCs w:val="22"/>
          </w:rPr>
          <w:t>afsana.a.esha@durham.ac.uk</w:t>
        </w:r>
      </w:hyperlink>
    </w:p>
    <w:p w:rsidR="616038AA" w:rsidP="7094EE77" w:rsidRDefault="616038AA" w14:paraId="6451C851" w14:textId="6AD883E1">
      <w:pPr>
        <w:pStyle w:val="Normal"/>
        <w:spacing w:after="0" w:afterAutospacing="off"/>
        <w:rPr>
          <w:rFonts w:ascii="Times New Roman" w:hAnsi="Times New Roman" w:eastAsia="Times New Roman" w:cs="Times New Roman"/>
          <w:sz w:val="22"/>
          <w:szCs w:val="22"/>
        </w:rPr>
      </w:pPr>
    </w:p>
    <w:p w:rsidR="4AEE12BC" w:rsidP="7094EE77" w:rsidRDefault="4AEE12BC" w14:paraId="6C1C1E4F" w14:textId="5D86A4E1">
      <w:pPr>
        <w:pStyle w:val="Normal"/>
        <w:suppressLineNumbers w:val="0"/>
        <w:bidi w:val="0"/>
        <w:spacing w:before="0" w:beforeAutospacing="off" w:after="160" w:afterAutospacing="off" w:line="279" w:lineRule="auto"/>
        <w:ind w:left="0" w:right="0"/>
        <w:jc w:val="both"/>
        <w:rPr>
          <w:rFonts w:ascii="Times New Roman" w:hAnsi="Times New Roman" w:eastAsia="Times New Roman" w:cs="Times New Roman"/>
          <w:sz w:val="22"/>
          <w:szCs w:val="22"/>
        </w:rPr>
      </w:pPr>
      <w:r w:rsidRPr="7094EE77" w:rsidR="4AEE12BC">
        <w:rPr>
          <w:rFonts w:ascii="Times New Roman" w:hAnsi="Times New Roman" w:eastAsia="Times New Roman" w:cs="Times New Roman"/>
          <w:b w:val="1"/>
          <w:bCs w:val="1"/>
          <w:sz w:val="22"/>
          <w:szCs w:val="22"/>
        </w:rPr>
        <w:t>Abstract:</w:t>
      </w:r>
      <w:r w:rsidRPr="7094EE77" w:rsidR="731526A2">
        <w:rPr>
          <w:rFonts w:ascii="Times New Roman" w:hAnsi="Times New Roman" w:eastAsia="Times New Roman" w:cs="Times New Roman"/>
          <w:sz w:val="22"/>
          <w:szCs w:val="22"/>
        </w:rPr>
        <w:t xml:space="preserve"> </w:t>
      </w:r>
      <w:r w:rsidRPr="7094EE77" w:rsidR="5AA6C344">
        <w:rPr>
          <w:rFonts w:ascii="Times New Roman" w:hAnsi="Times New Roman" w:eastAsia="Times New Roman" w:cs="Times New Roman"/>
          <w:sz w:val="22"/>
          <w:szCs w:val="22"/>
        </w:rPr>
        <w:t xml:space="preserve">Desalination has gained </w:t>
      </w:r>
      <w:r w:rsidRPr="7094EE77" w:rsidR="346E45C5">
        <w:rPr>
          <w:rFonts w:ascii="Times New Roman" w:hAnsi="Times New Roman" w:eastAsia="Times New Roman" w:cs="Times New Roman"/>
          <w:sz w:val="22"/>
          <w:szCs w:val="22"/>
        </w:rPr>
        <w:t xml:space="preserve">prevalence transforming drinking water management across various parts of the world. </w:t>
      </w:r>
      <w:r w:rsidRPr="7094EE77" w:rsidR="63305A20">
        <w:rPr>
          <w:rFonts w:ascii="Times New Roman" w:hAnsi="Times New Roman" w:eastAsia="Times New Roman" w:cs="Times New Roman"/>
          <w:sz w:val="22"/>
          <w:szCs w:val="22"/>
        </w:rPr>
        <w:t xml:space="preserve">Broadly due to the rising demand and impact of climate change on water resources, desalination is hailed as the go-to solution. </w:t>
      </w:r>
      <w:r w:rsidRPr="7094EE77" w:rsidR="5B5AC03F">
        <w:rPr>
          <w:rFonts w:ascii="Times New Roman" w:hAnsi="Times New Roman" w:eastAsia="Times New Roman" w:cs="Times New Roman"/>
          <w:sz w:val="22"/>
          <w:szCs w:val="22"/>
        </w:rPr>
        <w:t>Use</w:t>
      </w:r>
      <w:r w:rsidRPr="7094EE77" w:rsidR="63305A20">
        <w:rPr>
          <w:rFonts w:ascii="Times New Roman" w:hAnsi="Times New Roman" w:eastAsia="Times New Roman" w:cs="Times New Roman"/>
          <w:sz w:val="22"/>
          <w:szCs w:val="22"/>
        </w:rPr>
        <w:t xml:space="preserve"> </w:t>
      </w:r>
      <w:r w:rsidRPr="7094EE77" w:rsidR="3242A249">
        <w:rPr>
          <w:rFonts w:ascii="Times New Roman" w:hAnsi="Times New Roman" w:eastAsia="Times New Roman" w:cs="Times New Roman"/>
          <w:sz w:val="22"/>
          <w:szCs w:val="22"/>
        </w:rPr>
        <w:t xml:space="preserve">is more common in the Middle East where freshwater is scarce, and salt water is plentiful. </w:t>
      </w:r>
      <w:r w:rsidRPr="7094EE77" w:rsidR="0515F484">
        <w:rPr>
          <w:rFonts w:ascii="Times New Roman" w:hAnsi="Times New Roman" w:eastAsia="Times New Roman" w:cs="Times New Roman"/>
          <w:sz w:val="22"/>
          <w:szCs w:val="22"/>
        </w:rPr>
        <w:t>These fossil fuel hungry infrastructures are making their way to other parts of the world such as Bangladesh.</w:t>
      </w:r>
      <w:r w:rsidRPr="7094EE77" w:rsidR="78D5286C">
        <w:rPr>
          <w:rFonts w:ascii="Times New Roman" w:hAnsi="Times New Roman" w:eastAsia="Times New Roman" w:cs="Times New Roman"/>
          <w:sz w:val="22"/>
          <w:szCs w:val="22"/>
        </w:rPr>
        <w:t xml:space="preserve"> Led by the development and private sector, the emergence of such plants has been geographically uneven in the country and can lead to unintended consequences</w:t>
      </w:r>
      <w:r w:rsidRPr="7094EE77" w:rsidR="0CCD6361">
        <w:rPr>
          <w:rFonts w:ascii="Times New Roman" w:hAnsi="Times New Roman" w:eastAsia="Times New Roman" w:cs="Times New Roman"/>
          <w:sz w:val="22"/>
          <w:szCs w:val="22"/>
        </w:rPr>
        <w:t>.</w:t>
      </w:r>
      <w:r w:rsidRPr="7094EE77" w:rsidR="78D5286C">
        <w:rPr>
          <w:rFonts w:ascii="Times New Roman" w:hAnsi="Times New Roman" w:eastAsia="Times New Roman" w:cs="Times New Roman"/>
          <w:sz w:val="22"/>
          <w:szCs w:val="22"/>
        </w:rPr>
        <w:t xml:space="preserve">  </w:t>
      </w:r>
      <w:r w:rsidRPr="7094EE77" w:rsidR="0515F484">
        <w:rPr>
          <w:rFonts w:ascii="Times New Roman" w:hAnsi="Times New Roman" w:eastAsia="Times New Roman" w:cs="Times New Roman"/>
          <w:sz w:val="22"/>
          <w:szCs w:val="22"/>
        </w:rPr>
        <w:t xml:space="preserve">Taking </w:t>
      </w:r>
      <w:r w:rsidRPr="7094EE77" w:rsidR="0512E5F0">
        <w:rPr>
          <w:rFonts w:ascii="Times New Roman" w:hAnsi="Times New Roman" w:eastAsia="Times New Roman" w:cs="Times New Roman"/>
          <w:sz w:val="22"/>
          <w:szCs w:val="22"/>
        </w:rPr>
        <w:t>Saudia Arabia and Bangladesh as case studies, t</w:t>
      </w:r>
      <w:r w:rsidRPr="7094EE77" w:rsidR="7A5E53BF">
        <w:rPr>
          <w:rFonts w:ascii="Times New Roman" w:hAnsi="Times New Roman" w:eastAsia="Times New Roman" w:cs="Times New Roman"/>
          <w:sz w:val="22"/>
          <w:szCs w:val="22"/>
        </w:rPr>
        <w:t xml:space="preserve">his paper </w:t>
      </w:r>
      <w:r w:rsidRPr="7094EE77" w:rsidR="0812D7DB">
        <w:rPr>
          <w:rFonts w:ascii="Times New Roman" w:hAnsi="Times New Roman" w:eastAsia="Times New Roman" w:cs="Times New Roman"/>
          <w:sz w:val="22"/>
          <w:szCs w:val="22"/>
        </w:rPr>
        <w:t>discusses the nature of the two countries</w:t>
      </w:r>
      <w:r w:rsidRPr="7094EE77" w:rsidR="6AABB780">
        <w:rPr>
          <w:rFonts w:ascii="Times New Roman" w:hAnsi="Times New Roman" w:eastAsia="Times New Roman" w:cs="Times New Roman"/>
          <w:sz w:val="22"/>
          <w:szCs w:val="22"/>
        </w:rPr>
        <w:t xml:space="preserve"> and suitability of desalination as a drinking water source. This pa</w:t>
      </w:r>
      <w:r w:rsidRPr="7094EE77" w:rsidR="2BBF5374">
        <w:rPr>
          <w:rFonts w:ascii="Times New Roman" w:hAnsi="Times New Roman" w:eastAsia="Times New Roman" w:cs="Times New Roman"/>
          <w:sz w:val="22"/>
          <w:szCs w:val="22"/>
        </w:rPr>
        <w:t>per</w:t>
      </w:r>
      <w:r w:rsidRPr="7094EE77" w:rsidR="6AABB780">
        <w:rPr>
          <w:rFonts w:ascii="Times New Roman" w:hAnsi="Times New Roman" w:eastAsia="Times New Roman" w:cs="Times New Roman"/>
          <w:sz w:val="22"/>
          <w:szCs w:val="22"/>
        </w:rPr>
        <w:t xml:space="preserve"> aims to </w:t>
      </w:r>
      <w:r w:rsidRPr="7094EE77" w:rsidR="1E761B74">
        <w:rPr>
          <w:rFonts w:ascii="Times New Roman" w:hAnsi="Times New Roman" w:eastAsia="Times New Roman" w:cs="Times New Roman"/>
          <w:sz w:val="22"/>
          <w:szCs w:val="22"/>
        </w:rPr>
        <w:t>enhance</w:t>
      </w:r>
      <w:r w:rsidRPr="7094EE77" w:rsidR="1E761B74">
        <w:rPr>
          <w:rFonts w:ascii="Times New Roman" w:hAnsi="Times New Roman" w:eastAsia="Times New Roman" w:cs="Times New Roman"/>
          <w:sz w:val="22"/>
          <w:szCs w:val="22"/>
        </w:rPr>
        <w:t xml:space="preserve"> our understanding and proper</w:t>
      </w:r>
      <w:r w:rsidRPr="7094EE77" w:rsidR="6AABB780">
        <w:rPr>
          <w:rFonts w:ascii="Times New Roman" w:hAnsi="Times New Roman" w:eastAsia="Times New Roman" w:cs="Times New Roman"/>
          <w:sz w:val="22"/>
          <w:szCs w:val="22"/>
        </w:rPr>
        <w:t xml:space="preserve"> planning</w:t>
      </w:r>
      <w:r w:rsidRPr="7094EE77" w:rsidR="73FE4ACB">
        <w:rPr>
          <w:rFonts w:ascii="Times New Roman" w:hAnsi="Times New Roman" w:eastAsia="Times New Roman" w:cs="Times New Roman"/>
          <w:sz w:val="22"/>
          <w:szCs w:val="22"/>
        </w:rPr>
        <w:t xml:space="preserve">, shedding light to the varying context and circumstances under which </w:t>
      </w:r>
      <w:r w:rsidRPr="7094EE77" w:rsidR="69BD17B1">
        <w:rPr>
          <w:rFonts w:ascii="Times New Roman" w:hAnsi="Times New Roman" w:eastAsia="Times New Roman" w:cs="Times New Roman"/>
          <w:sz w:val="22"/>
          <w:szCs w:val="22"/>
        </w:rPr>
        <w:t>desalination</w:t>
      </w:r>
      <w:r w:rsidRPr="7094EE77" w:rsidR="73FE4ACB">
        <w:rPr>
          <w:rFonts w:ascii="Times New Roman" w:hAnsi="Times New Roman" w:eastAsia="Times New Roman" w:cs="Times New Roman"/>
          <w:sz w:val="22"/>
          <w:szCs w:val="22"/>
        </w:rPr>
        <w:t xml:space="preserve"> </w:t>
      </w:r>
      <w:r w:rsidRPr="7094EE77" w:rsidR="7963DE3A">
        <w:rPr>
          <w:rFonts w:ascii="Times New Roman" w:hAnsi="Times New Roman" w:eastAsia="Times New Roman" w:cs="Times New Roman"/>
          <w:sz w:val="22"/>
          <w:szCs w:val="22"/>
        </w:rPr>
        <w:t xml:space="preserve">is </w:t>
      </w:r>
      <w:r w:rsidRPr="7094EE77" w:rsidR="69C06B75">
        <w:rPr>
          <w:rFonts w:ascii="Times New Roman" w:hAnsi="Times New Roman" w:eastAsia="Times New Roman" w:cs="Times New Roman"/>
          <w:sz w:val="22"/>
          <w:szCs w:val="22"/>
        </w:rPr>
        <w:t>implemented</w:t>
      </w:r>
      <w:r w:rsidRPr="7094EE77" w:rsidR="73FE4ACB">
        <w:rPr>
          <w:rFonts w:ascii="Times New Roman" w:hAnsi="Times New Roman" w:eastAsia="Times New Roman" w:cs="Times New Roman"/>
          <w:sz w:val="22"/>
          <w:szCs w:val="22"/>
        </w:rPr>
        <w:t>.</w:t>
      </w:r>
    </w:p>
    <w:p w:rsidR="4AEE12BC" w:rsidP="7094EE77" w:rsidRDefault="4AEE12BC" w14:paraId="7B82C273" w14:textId="09DC8BCC">
      <w:pPr>
        <w:pStyle w:val="Normal"/>
        <w:rPr>
          <w:rFonts w:ascii="Times New Roman" w:hAnsi="Times New Roman" w:eastAsia="Times New Roman" w:cs="Times New Roman"/>
          <w:sz w:val="22"/>
          <w:szCs w:val="22"/>
        </w:rPr>
      </w:pPr>
      <w:r w:rsidRPr="7094EE77" w:rsidR="4AEE12BC">
        <w:rPr>
          <w:rFonts w:ascii="Times New Roman" w:hAnsi="Times New Roman" w:eastAsia="Times New Roman" w:cs="Times New Roman"/>
          <w:b w:val="1"/>
          <w:bCs w:val="1"/>
          <w:sz w:val="22"/>
          <w:szCs w:val="22"/>
        </w:rPr>
        <w:t>Keywords:</w:t>
      </w:r>
      <w:r w:rsidRPr="7094EE77" w:rsidR="4AEE12BC">
        <w:rPr>
          <w:rFonts w:ascii="Times New Roman" w:hAnsi="Times New Roman" w:eastAsia="Times New Roman" w:cs="Times New Roman"/>
          <w:sz w:val="22"/>
          <w:szCs w:val="22"/>
        </w:rPr>
        <w:t xml:space="preserve"> desalination, water scarcity, </w:t>
      </w:r>
      <w:r w:rsidRPr="7094EE77" w:rsidR="37CC6163">
        <w:rPr>
          <w:rFonts w:ascii="Times New Roman" w:hAnsi="Times New Roman" w:eastAsia="Times New Roman" w:cs="Times New Roman"/>
          <w:sz w:val="22"/>
          <w:szCs w:val="22"/>
        </w:rPr>
        <w:t xml:space="preserve">Bangladesh, </w:t>
      </w:r>
      <w:r w:rsidRPr="7094EE77" w:rsidR="7F5AF4E7">
        <w:rPr>
          <w:rFonts w:ascii="Times New Roman" w:hAnsi="Times New Roman" w:eastAsia="Times New Roman" w:cs="Times New Roman"/>
          <w:sz w:val="22"/>
          <w:szCs w:val="22"/>
        </w:rPr>
        <w:t>infrastructure, Saudia Arabia.</w:t>
      </w:r>
    </w:p>
    <w:p w:rsidR="2610E239" w:rsidP="7094EE77" w:rsidRDefault="2610E239" w14:paraId="3C062694" w14:textId="6E00701A">
      <w:pPr>
        <w:pStyle w:val="Normal"/>
        <w:ind w:left="1440"/>
        <w:jc w:val="both"/>
        <w:rPr>
          <w:rFonts w:ascii="Times New Roman" w:hAnsi="Times New Roman" w:eastAsia="Times New Roman" w:cs="Times New Roman"/>
          <w:i w:val="0"/>
          <w:iCs w:val="0"/>
          <w:sz w:val="22"/>
          <w:szCs w:val="22"/>
        </w:rPr>
      </w:pPr>
      <w:r w:rsidRPr="7094EE77" w:rsidR="24BFACC6">
        <w:rPr>
          <w:rFonts w:ascii="Times New Roman" w:hAnsi="Times New Roman" w:eastAsia="Times New Roman" w:cs="Times New Roman"/>
          <w:i w:val="0"/>
          <w:iCs w:val="0"/>
          <w:sz w:val="22"/>
          <w:szCs w:val="22"/>
        </w:rPr>
        <w:t>On April 20</w:t>
      </w:r>
      <w:r w:rsidRPr="7094EE77" w:rsidR="24BFACC6">
        <w:rPr>
          <w:rFonts w:ascii="Times New Roman" w:hAnsi="Times New Roman" w:eastAsia="Times New Roman" w:cs="Times New Roman"/>
          <w:i w:val="0"/>
          <w:iCs w:val="0"/>
          <w:sz w:val="22"/>
          <w:szCs w:val="22"/>
          <w:vertAlign w:val="superscript"/>
        </w:rPr>
        <w:t>th</w:t>
      </w:r>
      <w:r w:rsidRPr="7094EE77" w:rsidR="24BFACC6">
        <w:rPr>
          <w:rFonts w:ascii="Times New Roman" w:hAnsi="Times New Roman" w:eastAsia="Times New Roman" w:cs="Times New Roman"/>
          <w:i w:val="0"/>
          <w:iCs w:val="0"/>
          <w:sz w:val="22"/>
          <w:szCs w:val="22"/>
        </w:rPr>
        <w:t xml:space="preserve">, upon arriving at the Hazrat Shahjalal International Airport in Dhaka, I was informed that my flight to the UK </w:t>
      </w:r>
      <w:r w:rsidRPr="7094EE77" w:rsidR="186405D2">
        <w:rPr>
          <w:rFonts w:ascii="Times New Roman" w:hAnsi="Times New Roman" w:eastAsia="Times New Roman" w:cs="Times New Roman"/>
          <w:i w:val="0"/>
          <w:iCs w:val="0"/>
          <w:sz w:val="22"/>
          <w:szCs w:val="22"/>
        </w:rPr>
        <w:t>had</w:t>
      </w:r>
      <w:r w:rsidRPr="7094EE77" w:rsidR="24BFACC6">
        <w:rPr>
          <w:rFonts w:ascii="Times New Roman" w:hAnsi="Times New Roman" w:eastAsia="Times New Roman" w:cs="Times New Roman"/>
          <w:i w:val="0"/>
          <w:iCs w:val="0"/>
          <w:sz w:val="22"/>
          <w:szCs w:val="22"/>
        </w:rPr>
        <w:t xml:space="preserve"> been cancelled.</w:t>
      </w:r>
      <w:r w:rsidRPr="7094EE77" w:rsidR="24BFACC6">
        <w:rPr>
          <w:rFonts w:ascii="Times New Roman" w:hAnsi="Times New Roman" w:eastAsia="Times New Roman" w:cs="Times New Roman"/>
          <w:i w:val="0"/>
          <w:iCs w:val="0"/>
          <w:sz w:val="22"/>
          <w:szCs w:val="22"/>
        </w:rPr>
        <w:t xml:space="preserve"> </w:t>
      </w:r>
      <w:r w:rsidRPr="7094EE77" w:rsidR="7A3AA90B">
        <w:rPr>
          <w:rFonts w:ascii="Times New Roman" w:hAnsi="Times New Roman" w:eastAsia="Times New Roman" w:cs="Times New Roman"/>
          <w:i w:val="0"/>
          <w:iCs w:val="0"/>
          <w:sz w:val="22"/>
          <w:szCs w:val="22"/>
        </w:rPr>
        <w:t>With 40 kilograms of luggage with me, I was lost, rethinking my entire plan and next steps.</w:t>
      </w:r>
      <w:r w:rsidRPr="7094EE77" w:rsidR="7A3AA90B">
        <w:rPr>
          <w:rFonts w:ascii="Times New Roman" w:hAnsi="Times New Roman" w:eastAsia="Times New Roman" w:cs="Times New Roman"/>
          <w:i w:val="0"/>
          <w:iCs w:val="0"/>
          <w:sz w:val="22"/>
          <w:szCs w:val="22"/>
        </w:rPr>
        <w:t xml:space="preserve"> There were hundreds of passengers like me, many in worse </w:t>
      </w:r>
      <w:r w:rsidRPr="7094EE77" w:rsidR="1F0AD41E">
        <w:rPr>
          <w:rFonts w:ascii="Times New Roman" w:hAnsi="Times New Roman" w:eastAsia="Times New Roman" w:cs="Times New Roman"/>
          <w:i w:val="0"/>
          <w:iCs w:val="0"/>
          <w:sz w:val="22"/>
          <w:szCs w:val="22"/>
        </w:rPr>
        <w:t xml:space="preserve">conditions, stuck in Dhaka which would </w:t>
      </w:r>
      <w:r w:rsidRPr="7094EE77" w:rsidR="7F033A12">
        <w:rPr>
          <w:rFonts w:ascii="Times New Roman" w:hAnsi="Times New Roman" w:eastAsia="Times New Roman" w:cs="Times New Roman"/>
          <w:i w:val="0"/>
          <w:iCs w:val="0"/>
          <w:sz w:val="22"/>
          <w:szCs w:val="22"/>
        </w:rPr>
        <w:t xml:space="preserve">initially </w:t>
      </w:r>
      <w:r w:rsidRPr="7094EE77" w:rsidR="1F0AD41E">
        <w:rPr>
          <w:rFonts w:ascii="Times New Roman" w:hAnsi="Times New Roman" w:eastAsia="Times New Roman" w:cs="Times New Roman"/>
          <w:i w:val="0"/>
          <w:iCs w:val="0"/>
          <w:sz w:val="22"/>
          <w:szCs w:val="22"/>
        </w:rPr>
        <w:t>simply</w:t>
      </w:r>
      <w:r w:rsidRPr="7094EE77" w:rsidR="1881604B">
        <w:rPr>
          <w:rFonts w:ascii="Times New Roman" w:hAnsi="Times New Roman" w:eastAsia="Times New Roman" w:cs="Times New Roman"/>
          <w:i w:val="0"/>
          <w:iCs w:val="0"/>
          <w:sz w:val="22"/>
          <w:szCs w:val="22"/>
        </w:rPr>
        <w:t xml:space="preserve"> be</w:t>
      </w:r>
      <w:r w:rsidRPr="7094EE77" w:rsidR="1F0AD41E">
        <w:rPr>
          <w:rFonts w:ascii="Times New Roman" w:hAnsi="Times New Roman" w:eastAsia="Times New Roman" w:cs="Times New Roman"/>
          <w:i w:val="0"/>
          <w:iCs w:val="0"/>
          <w:sz w:val="22"/>
          <w:szCs w:val="22"/>
        </w:rPr>
        <w:t xml:space="preserve"> </w:t>
      </w:r>
      <w:r w:rsidRPr="7094EE77" w:rsidR="1F0AD41E">
        <w:rPr>
          <w:rFonts w:ascii="Times New Roman" w:hAnsi="Times New Roman" w:eastAsia="Times New Roman" w:cs="Times New Roman"/>
          <w:i w:val="0"/>
          <w:iCs w:val="0"/>
          <w:sz w:val="22"/>
          <w:szCs w:val="22"/>
        </w:rPr>
        <w:t>an hour transit</w:t>
      </w:r>
      <w:r w:rsidRPr="7094EE77" w:rsidR="6C0B6B2C">
        <w:rPr>
          <w:rFonts w:ascii="Times New Roman" w:hAnsi="Times New Roman" w:eastAsia="Times New Roman" w:cs="Times New Roman"/>
          <w:i w:val="0"/>
          <w:iCs w:val="0"/>
          <w:sz w:val="22"/>
          <w:szCs w:val="22"/>
        </w:rPr>
        <w:t xml:space="preserve"> for them</w:t>
      </w:r>
      <w:r w:rsidRPr="7094EE77" w:rsidR="1F0AD41E">
        <w:rPr>
          <w:rFonts w:ascii="Times New Roman" w:hAnsi="Times New Roman" w:eastAsia="Times New Roman" w:cs="Times New Roman"/>
          <w:i w:val="0"/>
          <w:iCs w:val="0"/>
          <w:sz w:val="22"/>
          <w:szCs w:val="22"/>
        </w:rPr>
        <w:t>.</w:t>
      </w:r>
      <w:r w:rsidRPr="7094EE77" w:rsidR="24BFACC6">
        <w:rPr>
          <w:rFonts w:ascii="Times New Roman" w:hAnsi="Times New Roman" w:eastAsia="Times New Roman" w:cs="Times New Roman"/>
          <w:i w:val="0"/>
          <w:iCs w:val="0"/>
          <w:sz w:val="22"/>
          <w:szCs w:val="22"/>
        </w:rPr>
        <w:t xml:space="preserve"> </w:t>
      </w:r>
      <w:r w:rsidRPr="7094EE77" w:rsidR="60AD2123">
        <w:rPr>
          <w:rFonts w:ascii="Times New Roman" w:hAnsi="Times New Roman" w:eastAsia="Times New Roman" w:cs="Times New Roman"/>
          <w:i w:val="0"/>
          <w:iCs w:val="0"/>
          <w:sz w:val="22"/>
          <w:szCs w:val="22"/>
        </w:rPr>
        <w:t xml:space="preserve">I returned </w:t>
      </w:r>
      <w:r w:rsidRPr="7094EE77" w:rsidR="5EE69728">
        <w:rPr>
          <w:rFonts w:ascii="Times New Roman" w:hAnsi="Times New Roman" w:eastAsia="Times New Roman" w:cs="Times New Roman"/>
          <w:i w:val="0"/>
          <w:iCs w:val="0"/>
          <w:sz w:val="22"/>
          <w:szCs w:val="22"/>
        </w:rPr>
        <w:t>home</w:t>
      </w:r>
      <w:r w:rsidRPr="7094EE77" w:rsidR="60AD2123">
        <w:rPr>
          <w:rFonts w:ascii="Times New Roman" w:hAnsi="Times New Roman" w:eastAsia="Times New Roman" w:cs="Times New Roman"/>
          <w:i w:val="0"/>
          <w:iCs w:val="0"/>
          <w:sz w:val="22"/>
          <w:szCs w:val="22"/>
        </w:rPr>
        <w:t xml:space="preserve"> with my </w:t>
      </w:r>
      <w:r w:rsidRPr="7094EE77" w:rsidR="5695FE1B">
        <w:rPr>
          <w:rFonts w:ascii="Times New Roman" w:hAnsi="Times New Roman" w:eastAsia="Times New Roman" w:cs="Times New Roman"/>
          <w:i w:val="0"/>
          <w:iCs w:val="0"/>
          <w:sz w:val="22"/>
          <w:szCs w:val="22"/>
        </w:rPr>
        <w:t>family</w:t>
      </w:r>
      <w:r w:rsidRPr="7094EE77" w:rsidR="60AD2123">
        <w:rPr>
          <w:rFonts w:ascii="Times New Roman" w:hAnsi="Times New Roman" w:eastAsia="Times New Roman" w:cs="Times New Roman"/>
          <w:i w:val="0"/>
          <w:iCs w:val="0"/>
          <w:sz w:val="22"/>
          <w:szCs w:val="22"/>
        </w:rPr>
        <w:t xml:space="preserve"> </w:t>
      </w:r>
      <w:r w:rsidRPr="7094EE77" w:rsidR="44A9D39B">
        <w:rPr>
          <w:rFonts w:ascii="Times New Roman" w:hAnsi="Times New Roman" w:eastAsia="Times New Roman" w:cs="Times New Roman"/>
          <w:i w:val="0"/>
          <w:iCs w:val="0"/>
          <w:sz w:val="22"/>
          <w:szCs w:val="22"/>
        </w:rPr>
        <w:t xml:space="preserve">being </w:t>
      </w:r>
      <w:r w:rsidRPr="7094EE77" w:rsidR="60AD2123">
        <w:rPr>
          <w:rFonts w:ascii="Times New Roman" w:hAnsi="Times New Roman" w:eastAsia="Times New Roman" w:cs="Times New Roman"/>
          <w:i w:val="0"/>
          <w:iCs w:val="0"/>
          <w:sz w:val="22"/>
          <w:szCs w:val="22"/>
        </w:rPr>
        <w:t xml:space="preserve">more in awe than myself. </w:t>
      </w:r>
      <w:r w:rsidRPr="7094EE77" w:rsidR="67B6CA08">
        <w:rPr>
          <w:rFonts w:ascii="Times New Roman" w:hAnsi="Times New Roman" w:eastAsia="Times New Roman" w:cs="Times New Roman"/>
          <w:i w:val="0"/>
          <w:iCs w:val="0"/>
          <w:sz w:val="22"/>
          <w:szCs w:val="22"/>
        </w:rPr>
        <w:t>That is when the severity of Dubai floods</w:t>
      </w:r>
      <w:r w:rsidRPr="7094EE77" w:rsidR="3A61E953">
        <w:rPr>
          <w:rFonts w:ascii="Times New Roman" w:hAnsi="Times New Roman" w:eastAsia="Times New Roman" w:cs="Times New Roman"/>
          <w:i w:val="0"/>
          <w:iCs w:val="0"/>
          <w:sz w:val="22"/>
          <w:szCs w:val="22"/>
        </w:rPr>
        <w:t xml:space="preserve"> struck me</w:t>
      </w:r>
      <w:r w:rsidRPr="7094EE77" w:rsidR="67B6CA08">
        <w:rPr>
          <w:rFonts w:ascii="Times New Roman" w:hAnsi="Times New Roman" w:eastAsia="Times New Roman" w:cs="Times New Roman"/>
          <w:i w:val="0"/>
          <w:iCs w:val="0"/>
          <w:sz w:val="22"/>
          <w:szCs w:val="22"/>
        </w:rPr>
        <w:t xml:space="preserve"> and the </w:t>
      </w:r>
      <w:r w:rsidRPr="7094EE77" w:rsidR="298B2E68">
        <w:rPr>
          <w:rFonts w:ascii="Times New Roman" w:hAnsi="Times New Roman" w:eastAsia="Times New Roman" w:cs="Times New Roman"/>
          <w:i w:val="0"/>
          <w:iCs w:val="0"/>
          <w:sz w:val="22"/>
          <w:szCs w:val="22"/>
        </w:rPr>
        <w:t>recent</w:t>
      </w:r>
      <w:r w:rsidRPr="7094EE77" w:rsidR="67B6CA08">
        <w:rPr>
          <w:rFonts w:ascii="Times New Roman" w:hAnsi="Times New Roman" w:eastAsia="Times New Roman" w:cs="Times New Roman"/>
          <w:i w:val="0"/>
          <w:iCs w:val="0"/>
          <w:sz w:val="22"/>
          <w:szCs w:val="22"/>
        </w:rPr>
        <w:t xml:space="preserve"> </w:t>
      </w:r>
      <w:r w:rsidRPr="7094EE77" w:rsidR="462F9EE0">
        <w:rPr>
          <w:rFonts w:ascii="Times New Roman" w:hAnsi="Times New Roman" w:eastAsia="Times New Roman" w:cs="Times New Roman"/>
          <w:i w:val="0"/>
          <w:iCs w:val="0"/>
          <w:sz w:val="22"/>
          <w:szCs w:val="22"/>
        </w:rPr>
        <w:t>experiments around</w:t>
      </w:r>
      <w:r w:rsidRPr="7094EE77" w:rsidR="67B6CA08">
        <w:rPr>
          <w:rFonts w:ascii="Times New Roman" w:hAnsi="Times New Roman" w:eastAsia="Times New Roman" w:cs="Times New Roman"/>
          <w:i w:val="0"/>
          <w:iCs w:val="0"/>
          <w:sz w:val="22"/>
          <w:szCs w:val="22"/>
        </w:rPr>
        <w:t xml:space="preserve"> cloud seeing</w:t>
      </w:r>
      <w:r w:rsidRPr="7094EE77" w:rsidR="34F2418B">
        <w:rPr>
          <w:rFonts w:ascii="Times New Roman" w:hAnsi="Times New Roman" w:eastAsia="Times New Roman" w:cs="Times New Roman"/>
          <w:i w:val="0"/>
          <w:iCs w:val="0"/>
          <w:sz w:val="22"/>
          <w:szCs w:val="22"/>
        </w:rPr>
        <w:t xml:space="preserve"> came to my attention</w:t>
      </w:r>
      <w:r w:rsidRPr="7094EE77" w:rsidR="1A7F3D74">
        <w:rPr>
          <w:rFonts w:ascii="Times New Roman" w:hAnsi="Times New Roman" w:eastAsia="Times New Roman" w:cs="Times New Roman"/>
          <w:i w:val="0"/>
          <w:iCs w:val="0"/>
          <w:sz w:val="22"/>
          <w:szCs w:val="22"/>
        </w:rPr>
        <w:t>.</w:t>
      </w:r>
    </w:p>
    <w:p w:rsidR="2610E239" w:rsidP="7094EE77" w:rsidRDefault="2610E239" w14:paraId="311BB0B2" w14:textId="7F13CECF">
      <w:pPr>
        <w:pStyle w:val="Normal"/>
        <w:jc w:val="both"/>
        <w:rPr>
          <w:rFonts w:ascii="Times New Roman" w:hAnsi="Times New Roman" w:eastAsia="Times New Roman" w:cs="Times New Roman"/>
          <w:sz w:val="22"/>
          <w:szCs w:val="22"/>
        </w:rPr>
      </w:pPr>
      <w:r w:rsidRPr="7094EE77" w:rsidR="1A7F3D74">
        <w:rPr>
          <w:rFonts w:ascii="Times New Roman" w:hAnsi="Times New Roman" w:eastAsia="Times New Roman" w:cs="Times New Roman"/>
          <w:sz w:val="22"/>
          <w:szCs w:val="22"/>
        </w:rPr>
        <w:t>Th</w:t>
      </w:r>
      <w:r w:rsidRPr="7094EE77" w:rsidR="4B134BEE">
        <w:rPr>
          <w:rFonts w:ascii="Times New Roman" w:hAnsi="Times New Roman" w:eastAsia="Times New Roman" w:cs="Times New Roman"/>
          <w:sz w:val="22"/>
          <w:szCs w:val="22"/>
        </w:rPr>
        <w:t>e purpose of this paper is</w:t>
      </w:r>
      <w:r w:rsidRPr="7094EE77" w:rsidR="1A7F3D74">
        <w:rPr>
          <w:rFonts w:ascii="Times New Roman" w:hAnsi="Times New Roman" w:eastAsia="Times New Roman" w:cs="Times New Roman"/>
          <w:sz w:val="22"/>
          <w:szCs w:val="22"/>
        </w:rPr>
        <w:t xml:space="preserve"> </w:t>
      </w:r>
      <w:r w:rsidRPr="7094EE77" w:rsidR="015E6173">
        <w:rPr>
          <w:rFonts w:ascii="Times New Roman" w:hAnsi="Times New Roman" w:eastAsia="Times New Roman" w:cs="Times New Roman"/>
          <w:sz w:val="22"/>
          <w:szCs w:val="22"/>
        </w:rPr>
        <w:t xml:space="preserve">not </w:t>
      </w:r>
      <w:r w:rsidRPr="7094EE77" w:rsidR="1A7DCB1E">
        <w:rPr>
          <w:rFonts w:ascii="Times New Roman" w:hAnsi="Times New Roman" w:eastAsia="Times New Roman" w:cs="Times New Roman"/>
          <w:sz w:val="22"/>
          <w:szCs w:val="22"/>
        </w:rPr>
        <w:t>to discuss</w:t>
      </w:r>
      <w:r w:rsidRPr="7094EE77" w:rsidR="18B1E178">
        <w:rPr>
          <w:rFonts w:ascii="Times New Roman" w:hAnsi="Times New Roman" w:eastAsia="Times New Roman" w:cs="Times New Roman"/>
          <w:sz w:val="22"/>
          <w:szCs w:val="22"/>
        </w:rPr>
        <w:t xml:space="preserve"> </w:t>
      </w:r>
      <w:r w:rsidRPr="7094EE77" w:rsidR="1A7F3D74">
        <w:rPr>
          <w:rFonts w:ascii="Times New Roman" w:hAnsi="Times New Roman" w:eastAsia="Times New Roman" w:cs="Times New Roman"/>
          <w:sz w:val="22"/>
          <w:szCs w:val="22"/>
        </w:rPr>
        <w:t>cloud seeding</w:t>
      </w:r>
      <w:r w:rsidRPr="7094EE77" w:rsidR="75D249D7">
        <w:rPr>
          <w:rFonts w:ascii="Times New Roman" w:hAnsi="Times New Roman" w:eastAsia="Times New Roman" w:cs="Times New Roman"/>
          <w:sz w:val="22"/>
          <w:szCs w:val="22"/>
        </w:rPr>
        <w:t xml:space="preserve">, </w:t>
      </w:r>
      <w:r w:rsidRPr="7094EE77" w:rsidR="1A7F3D74">
        <w:rPr>
          <w:rFonts w:ascii="Times New Roman" w:hAnsi="Times New Roman" w:eastAsia="Times New Roman" w:cs="Times New Roman"/>
          <w:sz w:val="22"/>
          <w:szCs w:val="22"/>
        </w:rPr>
        <w:t>floods</w:t>
      </w:r>
      <w:r w:rsidRPr="7094EE77" w:rsidR="65365AF4">
        <w:rPr>
          <w:rFonts w:ascii="Times New Roman" w:hAnsi="Times New Roman" w:eastAsia="Times New Roman" w:cs="Times New Roman"/>
          <w:sz w:val="22"/>
          <w:szCs w:val="22"/>
        </w:rPr>
        <w:t xml:space="preserve"> or climate change</w:t>
      </w:r>
      <w:r w:rsidRPr="7094EE77" w:rsidR="1A7F3D74">
        <w:rPr>
          <w:rFonts w:ascii="Times New Roman" w:hAnsi="Times New Roman" w:eastAsia="Times New Roman" w:cs="Times New Roman"/>
          <w:sz w:val="22"/>
          <w:szCs w:val="22"/>
        </w:rPr>
        <w:t xml:space="preserve">, but </w:t>
      </w:r>
      <w:r w:rsidRPr="7094EE77" w:rsidR="2907DE9B">
        <w:rPr>
          <w:rFonts w:ascii="Times New Roman" w:hAnsi="Times New Roman" w:eastAsia="Times New Roman" w:cs="Times New Roman"/>
          <w:sz w:val="22"/>
          <w:szCs w:val="22"/>
        </w:rPr>
        <w:t xml:space="preserve">aims to draw attention to </w:t>
      </w:r>
      <w:r w:rsidRPr="7094EE77" w:rsidR="1A7F3D74">
        <w:rPr>
          <w:rFonts w:ascii="Times New Roman" w:hAnsi="Times New Roman" w:eastAsia="Times New Roman" w:cs="Times New Roman"/>
          <w:sz w:val="22"/>
          <w:szCs w:val="22"/>
        </w:rPr>
        <w:t>the materiality of infrastructure</w:t>
      </w:r>
      <w:r w:rsidRPr="7094EE77" w:rsidR="56BAADF1">
        <w:rPr>
          <w:rFonts w:ascii="Times New Roman" w:hAnsi="Times New Roman" w:eastAsia="Times New Roman" w:cs="Times New Roman"/>
          <w:sz w:val="22"/>
          <w:szCs w:val="22"/>
        </w:rPr>
        <w:t xml:space="preserve"> </w:t>
      </w:r>
      <w:r w:rsidRPr="7094EE77" w:rsidR="01AF1CF8">
        <w:rPr>
          <w:rFonts w:ascii="Times New Roman" w:hAnsi="Times New Roman" w:eastAsia="Times New Roman" w:cs="Times New Roman"/>
          <w:sz w:val="22"/>
          <w:szCs w:val="22"/>
        </w:rPr>
        <w:t>and the compounding effects it may have</w:t>
      </w:r>
      <w:r w:rsidRPr="7094EE77" w:rsidR="1A7F3D74">
        <w:rPr>
          <w:rFonts w:ascii="Times New Roman" w:hAnsi="Times New Roman" w:eastAsia="Times New Roman" w:cs="Times New Roman"/>
          <w:sz w:val="22"/>
          <w:szCs w:val="22"/>
        </w:rPr>
        <w:t>.</w:t>
      </w:r>
      <w:r w:rsidRPr="7094EE77" w:rsidR="7222A267">
        <w:rPr>
          <w:rFonts w:ascii="Times New Roman" w:hAnsi="Times New Roman" w:eastAsia="Times New Roman" w:cs="Times New Roman"/>
          <w:sz w:val="22"/>
          <w:szCs w:val="22"/>
        </w:rPr>
        <w:t xml:space="preserve"> </w:t>
      </w:r>
      <w:r w:rsidRPr="7094EE77" w:rsidR="7222A267">
        <w:rPr>
          <w:rFonts w:ascii="Times New Roman" w:hAnsi="Times New Roman" w:eastAsia="Times New Roman" w:cs="Times New Roman"/>
          <w:sz w:val="22"/>
          <w:szCs w:val="22"/>
        </w:rPr>
        <w:t>Showcasing</w:t>
      </w:r>
      <w:r w:rsidRPr="7094EE77" w:rsidR="7222A267">
        <w:rPr>
          <w:rFonts w:ascii="Times New Roman" w:hAnsi="Times New Roman" w:eastAsia="Times New Roman" w:cs="Times New Roman"/>
          <w:sz w:val="22"/>
          <w:szCs w:val="22"/>
        </w:rPr>
        <w:t xml:space="preserve"> two cases</w:t>
      </w:r>
      <w:r w:rsidRPr="7094EE77" w:rsidR="7222A267">
        <w:rPr>
          <w:rFonts w:ascii="Times New Roman" w:hAnsi="Times New Roman" w:eastAsia="Times New Roman" w:cs="Times New Roman"/>
          <w:sz w:val="22"/>
          <w:szCs w:val="22"/>
        </w:rPr>
        <w:t xml:space="preserve"> </w:t>
      </w:r>
      <w:r w:rsidRPr="7094EE77" w:rsidR="7222A267">
        <w:rPr>
          <w:rFonts w:ascii="Times New Roman" w:hAnsi="Times New Roman" w:eastAsia="Times New Roman" w:cs="Times New Roman"/>
          <w:sz w:val="22"/>
          <w:szCs w:val="22"/>
        </w:rPr>
        <w:t>in Saudia Arabia and Bangladesh, it explores the use and ad</w:t>
      </w:r>
      <w:r w:rsidRPr="7094EE77" w:rsidR="1E8465A7">
        <w:rPr>
          <w:rFonts w:ascii="Times New Roman" w:hAnsi="Times New Roman" w:eastAsia="Times New Roman" w:cs="Times New Roman"/>
          <w:sz w:val="22"/>
          <w:szCs w:val="22"/>
        </w:rPr>
        <w:t>vancement of desalination plants</w:t>
      </w:r>
      <w:r w:rsidRPr="7094EE77" w:rsidR="083A4C69">
        <w:rPr>
          <w:rFonts w:ascii="Times New Roman" w:hAnsi="Times New Roman" w:eastAsia="Times New Roman" w:cs="Times New Roman"/>
          <w:sz w:val="22"/>
          <w:szCs w:val="22"/>
        </w:rPr>
        <w:t xml:space="preserve"> </w:t>
      </w:r>
      <w:r w:rsidRPr="7094EE77" w:rsidR="083A4C69">
        <w:rPr>
          <w:rFonts w:ascii="Times New Roman" w:hAnsi="Times New Roman" w:eastAsia="Times New Roman" w:cs="Times New Roman"/>
          <w:sz w:val="22"/>
          <w:szCs w:val="22"/>
        </w:rPr>
        <w:t>a</w:t>
      </w:r>
      <w:r w:rsidRPr="7094EE77" w:rsidR="3982447D">
        <w:rPr>
          <w:rFonts w:ascii="Times New Roman" w:hAnsi="Times New Roman" w:eastAsia="Times New Roman" w:cs="Times New Roman"/>
          <w:sz w:val="22"/>
          <w:szCs w:val="22"/>
        </w:rPr>
        <w:t>m</w:t>
      </w:r>
      <w:r w:rsidRPr="7094EE77" w:rsidR="083A4C69">
        <w:rPr>
          <w:rFonts w:ascii="Times New Roman" w:hAnsi="Times New Roman" w:eastAsia="Times New Roman" w:cs="Times New Roman"/>
          <w:sz w:val="22"/>
          <w:szCs w:val="22"/>
        </w:rPr>
        <w:t>i</w:t>
      </w:r>
      <w:r w:rsidRPr="7094EE77" w:rsidR="46432F6C">
        <w:rPr>
          <w:rFonts w:ascii="Times New Roman" w:hAnsi="Times New Roman" w:eastAsia="Times New Roman" w:cs="Times New Roman"/>
          <w:sz w:val="22"/>
          <w:szCs w:val="22"/>
        </w:rPr>
        <w:t>d</w:t>
      </w:r>
      <w:r w:rsidRPr="7094EE77" w:rsidR="083A4C69">
        <w:rPr>
          <w:rFonts w:ascii="Times New Roman" w:hAnsi="Times New Roman" w:eastAsia="Times New Roman" w:cs="Times New Roman"/>
          <w:sz w:val="22"/>
          <w:szCs w:val="22"/>
        </w:rPr>
        <w:t>st</w:t>
      </w:r>
      <w:r w:rsidRPr="7094EE77" w:rsidR="083A4C69">
        <w:rPr>
          <w:rFonts w:ascii="Times New Roman" w:hAnsi="Times New Roman" w:eastAsia="Times New Roman" w:cs="Times New Roman"/>
          <w:sz w:val="22"/>
          <w:szCs w:val="22"/>
        </w:rPr>
        <w:t xml:space="preserve"> a water crisis</w:t>
      </w:r>
      <w:r w:rsidRPr="7094EE77" w:rsidR="1E8465A7">
        <w:rPr>
          <w:rFonts w:ascii="Times New Roman" w:hAnsi="Times New Roman" w:eastAsia="Times New Roman" w:cs="Times New Roman"/>
          <w:sz w:val="22"/>
          <w:szCs w:val="22"/>
        </w:rPr>
        <w:t xml:space="preserve">. </w:t>
      </w:r>
      <w:r w:rsidRPr="7094EE77" w:rsidR="38E52EB0">
        <w:rPr>
          <w:rFonts w:ascii="Times New Roman" w:hAnsi="Times New Roman" w:eastAsia="Times New Roman" w:cs="Times New Roman"/>
          <w:sz w:val="22"/>
          <w:szCs w:val="22"/>
        </w:rPr>
        <w:t>Public attention to precipitation enhancement by cloud seeding (</w:t>
      </w:r>
      <w:r w:rsidRPr="7094EE77" w:rsidR="10E4A0DA">
        <w:rPr>
          <w:rFonts w:ascii="Times New Roman" w:hAnsi="Times New Roman" w:eastAsia="Times New Roman" w:cs="Times New Roman"/>
          <w:sz w:val="22"/>
          <w:szCs w:val="22"/>
        </w:rPr>
        <w:t>Al-</w:t>
      </w:r>
      <w:r w:rsidRPr="7094EE77" w:rsidR="38E52EB0">
        <w:rPr>
          <w:rFonts w:ascii="Times New Roman" w:hAnsi="Times New Roman" w:eastAsia="Times New Roman" w:cs="Times New Roman"/>
          <w:sz w:val="22"/>
          <w:szCs w:val="22"/>
        </w:rPr>
        <w:t>Hosari</w:t>
      </w:r>
      <w:r w:rsidRPr="7094EE77" w:rsidR="38E52EB0">
        <w:rPr>
          <w:rFonts w:ascii="Times New Roman" w:hAnsi="Times New Roman" w:eastAsia="Times New Roman" w:cs="Times New Roman"/>
          <w:sz w:val="22"/>
          <w:szCs w:val="22"/>
        </w:rPr>
        <w:t xml:space="preserve"> et al., 2021</w:t>
      </w:r>
      <w:r w:rsidRPr="7094EE77" w:rsidR="076247B0">
        <w:rPr>
          <w:rFonts w:ascii="Times New Roman" w:hAnsi="Times New Roman" w:eastAsia="Times New Roman" w:cs="Times New Roman"/>
          <w:sz w:val="22"/>
          <w:szCs w:val="22"/>
        </w:rPr>
        <w:t>, Borenstein, 2024</w:t>
      </w:r>
      <w:r w:rsidRPr="7094EE77" w:rsidR="38E52EB0">
        <w:rPr>
          <w:rFonts w:ascii="Times New Roman" w:hAnsi="Times New Roman" w:eastAsia="Times New Roman" w:cs="Times New Roman"/>
          <w:sz w:val="22"/>
          <w:szCs w:val="22"/>
        </w:rPr>
        <w:t>) brought about by the disastrous flood in Dubai and part of the Persia</w:t>
      </w:r>
      <w:r w:rsidRPr="7094EE77" w:rsidR="1A9853EB">
        <w:rPr>
          <w:rFonts w:ascii="Times New Roman" w:hAnsi="Times New Roman" w:eastAsia="Times New Roman" w:cs="Times New Roman"/>
          <w:sz w:val="22"/>
          <w:szCs w:val="22"/>
        </w:rPr>
        <w:t>n</w:t>
      </w:r>
      <w:r w:rsidRPr="7094EE77" w:rsidR="38E52EB0">
        <w:rPr>
          <w:rFonts w:ascii="Times New Roman" w:hAnsi="Times New Roman" w:eastAsia="Times New Roman" w:cs="Times New Roman"/>
          <w:sz w:val="22"/>
          <w:szCs w:val="22"/>
        </w:rPr>
        <w:t xml:space="preserve"> Gulf, has made the global water crisis more </w:t>
      </w:r>
      <w:r w:rsidRPr="7094EE77" w:rsidR="38E52EB0">
        <w:rPr>
          <w:rFonts w:ascii="Times New Roman" w:hAnsi="Times New Roman" w:eastAsia="Times New Roman" w:cs="Times New Roman"/>
          <w:sz w:val="22"/>
          <w:szCs w:val="22"/>
        </w:rPr>
        <w:t>apparent</w:t>
      </w:r>
      <w:r w:rsidRPr="7094EE77" w:rsidR="38E52EB0">
        <w:rPr>
          <w:rFonts w:ascii="Times New Roman" w:hAnsi="Times New Roman" w:eastAsia="Times New Roman" w:cs="Times New Roman"/>
          <w:sz w:val="22"/>
          <w:szCs w:val="22"/>
        </w:rPr>
        <w:t xml:space="preserve">. </w:t>
      </w:r>
      <w:r w:rsidRPr="7094EE77" w:rsidR="422BB24C">
        <w:rPr>
          <w:rFonts w:ascii="Times New Roman" w:hAnsi="Times New Roman" w:eastAsia="Times New Roman" w:cs="Times New Roman"/>
          <w:sz w:val="22"/>
          <w:szCs w:val="22"/>
        </w:rPr>
        <w:t xml:space="preserve">Given the rise of consumerism, and increasing population, adverse weather conditions, the water crisis is increasing. </w:t>
      </w:r>
      <w:r w:rsidRPr="7094EE77" w:rsidR="422BB24C">
        <w:rPr>
          <w:rFonts w:ascii="Times New Roman" w:hAnsi="Times New Roman" w:eastAsia="Times New Roman" w:cs="Times New Roman"/>
          <w:sz w:val="22"/>
          <w:szCs w:val="22"/>
        </w:rPr>
        <w:t xml:space="preserve">Given such stressful times, </w:t>
      </w:r>
      <w:r w:rsidRPr="7094EE77" w:rsidR="422BB24C">
        <w:rPr>
          <w:rFonts w:ascii="Times New Roman" w:hAnsi="Times New Roman" w:eastAsia="Times New Roman" w:cs="Times New Roman"/>
          <w:sz w:val="22"/>
          <w:szCs w:val="22"/>
        </w:rPr>
        <w:t>a number of</w:t>
      </w:r>
      <w:r w:rsidRPr="7094EE77" w:rsidR="422BB24C">
        <w:rPr>
          <w:rFonts w:ascii="Times New Roman" w:hAnsi="Times New Roman" w:eastAsia="Times New Roman" w:cs="Times New Roman"/>
          <w:sz w:val="22"/>
          <w:szCs w:val="22"/>
        </w:rPr>
        <w:t xml:space="preserve"> alternative technologies</w:t>
      </w:r>
      <w:r w:rsidRPr="7094EE77" w:rsidR="3E93280B">
        <w:rPr>
          <w:rFonts w:ascii="Times New Roman" w:hAnsi="Times New Roman" w:eastAsia="Times New Roman" w:cs="Times New Roman"/>
          <w:sz w:val="22"/>
          <w:szCs w:val="22"/>
        </w:rPr>
        <w:t xml:space="preserve"> such as desalination plants</w:t>
      </w:r>
      <w:r w:rsidRPr="7094EE77" w:rsidR="422BB24C">
        <w:rPr>
          <w:rFonts w:ascii="Times New Roman" w:hAnsi="Times New Roman" w:eastAsia="Times New Roman" w:cs="Times New Roman"/>
          <w:sz w:val="22"/>
          <w:szCs w:val="22"/>
        </w:rPr>
        <w:t xml:space="preserve"> are on the rise.</w:t>
      </w:r>
      <w:r w:rsidRPr="7094EE77" w:rsidR="46FC8593">
        <w:rPr>
          <w:rFonts w:ascii="Times New Roman" w:hAnsi="Times New Roman" w:eastAsia="Times New Roman" w:cs="Times New Roman"/>
          <w:sz w:val="22"/>
          <w:szCs w:val="22"/>
        </w:rPr>
        <w:t xml:space="preserve"> </w:t>
      </w:r>
    </w:p>
    <w:p w:rsidR="30B6541D" w:rsidP="7094EE77" w:rsidRDefault="30B6541D" w14:paraId="3177E1A1" w14:textId="1732663D">
      <w:pPr>
        <w:pStyle w:val="Normal"/>
        <w:jc w:val="both"/>
        <w:rPr>
          <w:rFonts w:ascii="Times New Roman" w:hAnsi="Times New Roman" w:eastAsia="Times New Roman" w:cs="Times New Roman"/>
          <w:b w:val="1"/>
          <w:bCs w:val="1"/>
          <w:sz w:val="22"/>
          <w:szCs w:val="22"/>
        </w:rPr>
      </w:pPr>
      <w:r w:rsidRPr="7094EE77" w:rsidR="30B6541D">
        <w:rPr>
          <w:rFonts w:ascii="Times New Roman" w:hAnsi="Times New Roman" w:eastAsia="Times New Roman" w:cs="Times New Roman"/>
          <w:b w:val="1"/>
          <w:bCs w:val="1"/>
          <w:sz w:val="22"/>
          <w:szCs w:val="22"/>
        </w:rPr>
        <w:t>The Case of Sadia Arabia</w:t>
      </w:r>
    </w:p>
    <w:p w:rsidR="1F180F00" w:rsidP="7094EE77" w:rsidRDefault="1F180F00" w14:paraId="7B90C3FF" w14:textId="7429991D">
      <w:pPr>
        <w:pStyle w:val="Normal"/>
        <w:jc w:val="both"/>
        <w:rPr>
          <w:rFonts w:ascii="Times New Roman" w:hAnsi="Times New Roman" w:eastAsia="Times New Roman" w:cs="Times New Roman"/>
          <w:sz w:val="22"/>
          <w:szCs w:val="22"/>
        </w:rPr>
      </w:pPr>
      <w:r w:rsidRPr="7094EE77" w:rsidR="102788E2">
        <w:rPr>
          <w:rFonts w:ascii="Times New Roman" w:hAnsi="Times New Roman" w:eastAsia="Times New Roman" w:cs="Times New Roman"/>
          <w:sz w:val="22"/>
          <w:szCs w:val="22"/>
        </w:rPr>
        <w:t xml:space="preserve">Saudi Arabia is a desert country with no permanent rivers or lakes, receiving an average of </w:t>
      </w:r>
      <w:r w:rsidRPr="7094EE77" w:rsidR="102788E2">
        <w:rPr>
          <w:rFonts w:ascii="Times New Roman" w:hAnsi="Times New Roman" w:eastAsia="Times New Roman" w:cs="Times New Roman"/>
          <w:sz w:val="22"/>
          <w:szCs w:val="22"/>
        </w:rPr>
        <w:t>114 mm</w:t>
      </w:r>
      <w:r w:rsidRPr="7094EE77" w:rsidR="102788E2">
        <w:rPr>
          <w:rFonts w:ascii="Times New Roman" w:hAnsi="Times New Roman" w:eastAsia="Times New Roman" w:cs="Times New Roman"/>
          <w:sz w:val="22"/>
          <w:szCs w:val="22"/>
        </w:rPr>
        <w:t xml:space="preserve"> of rainfall each year (</w:t>
      </w:r>
      <w:r w:rsidRPr="7094EE77" w:rsidR="3FD41C1B">
        <w:rPr>
          <w:rFonts w:ascii="Times New Roman" w:hAnsi="Times New Roman" w:eastAsia="Times New Roman" w:cs="Times New Roman"/>
          <w:sz w:val="22"/>
          <w:szCs w:val="22"/>
        </w:rPr>
        <w:t>FAO, 2003; Abdella et al., 2024</w:t>
      </w:r>
      <w:r w:rsidRPr="7094EE77" w:rsidR="20C03029">
        <w:rPr>
          <w:rFonts w:ascii="Times New Roman" w:hAnsi="Times New Roman" w:eastAsia="Times New Roman" w:cs="Times New Roman"/>
          <w:sz w:val="22"/>
          <w:szCs w:val="22"/>
        </w:rPr>
        <w:t>, Chowdhury &amp; Al-Zahrani, 2013).</w:t>
      </w:r>
      <w:r w:rsidRPr="7094EE77" w:rsidR="0159B710">
        <w:rPr>
          <w:rFonts w:ascii="Times New Roman" w:hAnsi="Times New Roman" w:eastAsia="Times New Roman" w:cs="Times New Roman"/>
          <w:sz w:val="22"/>
          <w:szCs w:val="22"/>
        </w:rPr>
        <w:t xml:space="preserve"> Water is derived</w:t>
      </w:r>
      <w:r w:rsidRPr="7094EE77" w:rsidR="1F180F00">
        <w:rPr>
          <w:rFonts w:ascii="Times New Roman" w:hAnsi="Times New Roman" w:eastAsia="Times New Roman" w:cs="Times New Roman"/>
          <w:sz w:val="22"/>
          <w:szCs w:val="22"/>
        </w:rPr>
        <w:t xml:space="preserve"> from </w:t>
      </w:r>
      <w:r w:rsidRPr="7094EE77" w:rsidR="610618D4">
        <w:rPr>
          <w:rFonts w:ascii="Times New Roman" w:hAnsi="Times New Roman" w:eastAsia="Times New Roman" w:cs="Times New Roman"/>
          <w:sz w:val="22"/>
          <w:szCs w:val="22"/>
        </w:rPr>
        <w:t>non</w:t>
      </w:r>
      <w:r w:rsidRPr="7094EE77" w:rsidR="1F180F00">
        <w:rPr>
          <w:rFonts w:ascii="Times New Roman" w:hAnsi="Times New Roman" w:eastAsia="Times New Roman" w:cs="Times New Roman"/>
          <w:sz w:val="22"/>
          <w:szCs w:val="22"/>
        </w:rPr>
        <w:t xml:space="preserve">-renewable groundwater sources, renewable surface and groundwater sources, desalinated </w:t>
      </w:r>
      <w:r w:rsidRPr="7094EE77" w:rsidR="1F180F00">
        <w:rPr>
          <w:rFonts w:ascii="Times New Roman" w:hAnsi="Times New Roman" w:eastAsia="Times New Roman" w:cs="Times New Roman"/>
          <w:sz w:val="22"/>
          <w:szCs w:val="22"/>
        </w:rPr>
        <w:t>water</w:t>
      </w:r>
      <w:r w:rsidRPr="7094EE77" w:rsidR="1F180F00">
        <w:rPr>
          <w:rFonts w:ascii="Times New Roman" w:hAnsi="Times New Roman" w:eastAsia="Times New Roman" w:cs="Times New Roman"/>
          <w:sz w:val="22"/>
          <w:szCs w:val="22"/>
        </w:rPr>
        <w:t xml:space="preserve"> and treated wastewater (</w:t>
      </w:r>
      <w:r w:rsidRPr="7094EE77" w:rsidR="46AA172B">
        <w:rPr>
          <w:rFonts w:ascii="Times New Roman" w:hAnsi="Times New Roman" w:eastAsia="Times New Roman" w:cs="Times New Roman"/>
          <w:sz w:val="22"/>
          <w:szCs w:val="22"/>
        </w:rPr>
        <w:t xml:space="preserve">Chowdhury, S., &amp; Al-Zahrani, 2015). </w:t>
      </w:r>
      <w:r w:rsidRPr="7094EE77" w:rsidR="043AC78A">
        <w:rPr>
          <w:rFonts w:ascii="Times New Roman" w:hAnsi="Times New Roman" w:eastAsia="Times New Roman" w:cs="Times New Roman"/>
          <w:sz w:val="22"/>
          <w:szCs w:val="22"/>
        </w:rPr>
        <w:t xml:space="preserve">The country has been tackling rising water demand successfully given its stable economy and prosperity (Abdella, 2024). </w:t>
      </w:r>
      <w:r w:rsidRPr="7094EE77" w:rsidR="18A1C006">
        <w:rPr>
          <w:rFonts w:ascii="Times New Roman" w:hAnsi="Times New Roman" w:eastAsia="Times New Roman" w:cs="Times New Roman"/>
          <w:sz w:val="22"/>
          <w:szCs w:val="22"/>
        </w:rPr>
        <w:t xml:space="preserve">Desalination is a popular practice in the kingdom producing </w:t>
      </w:r>
      <w:r w:rsidRPr="7094EE77" w:rsidR="2A937A32">
        <w:rPr>
          <w:rFonts w:ascii="Times New Roman" w:hAnsi="Times New Roman" w:eastAsia="Times New Roman" w:cs="Times New Roman"/>
          <w:sz w:val="22"/>
          <w:szCs w:val="22"/>
        </w:rPr>
        <w:t>the</w:t>
      </w:r>
      <w:r w:rsidRPr="7094EE77" w:rsidR="18A1C006">
        <w:rPr>
          <w:rFonts w:ascii="Times New Roman" w:hAnsi="Times New Roman" w:eastAsia="Times New Roman" w:cs="Times New Roman"/>
          <w:sz w:val="22"/>
          <w:szCs w:val="22"/>
        </w:rPr>
        <w:t xml:space="preserve"> most desalinated seawater in the world, accounting for 22% of worldwide consumption </w:t>
      </w:r>
      <w:r w:rsidRPr="7094EE77" w:rsidR="57D8E886">
        <w:rPr>
          <w:rFonts w:ascii="Times New Roman" w:hAnsi="Times New Roman" w:eastAsia="Times New Roman" w:cs="Times New Roman"/>
          <w:sz w:val="22"/>
          <w:szCs w:val="22"/>
        </w:rPr>
        <w:t xml:space="preserve">(Abdella, 2024). </w:t>
      </w:r>
    </w:p>
    <w:p w:rsidR="57479F6D" w:rsidP="7094EE77" w:rsidRDefault="57479F6D" w14:paraId="719AC520" w14:textId="6A64F76F">
      <w:pPr>
        <w:pStyle w:val="Normal"/>
        <w:jc w:val="both"/>
        <w:rPr>
          <w:rFonts w:ascii="Times New Roman" w:hAnsi="Times New Roman" w:eastAsia="Times New Roman" w:cs="Times New Roman"/>
          <w:sz w:val="22"/>
          <w:szCs w:val="22"/>
        </w:rPr>
      </w:pPr>
      <w:r w:rsidRPr="7094EE77" w:rsidR="57479F6D">
        <w:rPr>
          <w:rFonts w:ascii="Times New Roman" w:hAnsi="Times New Roman" w:eastAsia="Times New Roman" w:cs="Times New Roman"/>
          <w:sz w:val="22"/>
          <w:szCs w:val="22"/>
        </w:rPr>
        <w:t xml:space="preserve">Liberal water </w:t>
      </w:r>
      <w:r w:rsidRPr="7094EE77" w:rsidR="57479F6D">
        <w:rPr>
          <w:rFonts w:ascii="Times New Roman" w:hAnsi="Times New Roman" w:eastAsia="Times New Roman" w:cs="Times New Roman"/>
          <w:sz w:val="22"/>
          <w:szCs w:val="22"/>
        </w:rPr>
        <w:t>use</w:t>
      </w:r>
      <w:r w:rsidRPr="7094EE77" w:rsidR="57479F6D">
        <w:rPr>
          <w:rFonts w:ascii="Times New Roman" w:hAnsi="Times New Roman" w:eastAsia="Times New Roman" w:cs="Times New Roman"/>
          <w:sz w:val="22"/>
          <w:szCs w:val="22"/>
        </w:rPr>
        <w:t xml:space="preserve"> and careless water supply management coupled with unchecked population growth, irresponsible agricultural policies, and years of war have led to an unsustainable culture of water usage in Saudi Arabia (DeNicola et al., 2015). </w:t>
      </w:r>
      <w:r w:rsidRPr="7094EE77" w:rsidR="2FD514E8">
        <w:rPr>
          <w:rFonts w:ascii="Times New Roman" w:hAnsi="Times New Roman" w:eastAsia="Times New Roman" w:cs="Times New Roman"/>
          <w:sz w:val="22"/>
          <w:szCs w:val="22"/>
        </w:rPr>
        <w:t>Desalination plants are</w:t>
      </w:r>
      <w:r w:rsidRPr="7094EE77" w:rsidR="3080BCF0">
        <w:rPr>
          <w:rFonts w:ascii="Times New Roman" w:hAnsi="Times New Roman" w:eastAsia="Times New Roman" w:cs="Times New Roman"/>
          <w:sz w:val="22"/>
          <w:szCs w:val="22"/>
        </w:rPr>
        <w:t xml:space="preserve"> popular, and</w:t>
      </w:r>
      <w:r w:rsidRPr="7094EE77" w:rsidR="2FD514E8">
        <w:rPr>
          <w:rFonts w:ascii="Times New Roman" w:hAnsi="Times New Roman" w:eastAsia="Times New Roman" w:cs="Times New Roman"/>
          <w:sz w:val="22"/>
          <w:szCs w:val="22"/>
        </w:rPr>
        <w:t xml:space="preserve"> well-known for their high energy consumption</w:t>
      </w:r>
      <w:r w:rsidRPr="7094EE77" w:rsidR="5922A504">
        <w:rPr>
          <w:rFonts w:ascii="Times New Roman" w:hAnsi="Times New Roman" w:eastAsia="Times New Roman" w:cs="Times New Roman"/>
          <w:sz w:val="22"/>
          <w:szCs w:val="22"/>
        </w:rPr>
        <w:t xml:space="preserve">. </w:t>
      </w:r>
      <w:r w:rsidRPr="7094EE77" w:rsidR="1750D4DF">
        <w:rPr>
          <w:rFonts w:ascii="Times New Roman" w:hAnsi="Times New Roman" w:eastAsia="Times New Roman" w:cs="Times New Roman"/>
          <w:sz w:val="22"/>
          <w:szCs w:val="22"/>
        </w:rPr>
        <w:t xml:space="preserve">High-income, wealthy communities drive desalination investments in gulf countries such as Saudia Arabia. </w:t>
      </w:r>
      <w:r w:rsidRPr="7094EE77" w:rsidR="1750D4DF">
        <w:rPr>
          <w:rFonts w:ascii="Times New Roman" w:hAnsi="Times New Roman" w:eastAsia="Times New Roman" w:cs="Times New Roman"/>
          <w:sz w:val="22"/>
          <w:szCs w:val="22"/>
        </w:rPr>
        <w:t>It</w:t>
      </w:r>
      <w:r w:rsidRPr="7094EE77" w:rsidR="73C9DE1C">
        <w:rPr>
          <w:rFonts w:ascii="Times New Roman" w:hAnsi="Times New Roman" w:eastAsia="Times New Roman" w:cs="Times New Roman"/>
          <w:sz w:val="22"/>
          <w:szCs w:val="22"/>
        </w:rPr>
        <w:t xml:space="preserve"> is deeply connected to fossil fuel energy regimes where oil and gas resources are abundant (Williams, 2022). </w:t>
      </w:r>
      <w:r w:rsidRPr="7094EE77" w:rsidR="5922A504">
        <w:rPr>
          <w:rFonts w:ascii="Times New Roman" w:hAnsi="Times New Roman" w:eastAsia="Times New Roman" w:cs="Times New Roman"/>
          <w:sz w:val="22"/>
          <w:szCs w:val="22"/>
        </w:rPr>
        <w:t>T</w:t>
      </w:r>
      <w:r w:rsidRPr="7094EE77" w:rsidR="2FD514E8">
        <w:rPr>
          <w:rFonts w:ascii="Times New Roman" w:hAnsi="Times New Roman" w:eastAsia="Times New Roman" w:cs="Times New Roman"/>
          <w:sz w:val="22"/>
          <w:szCs w:val="22"/>
        </w:rPr>
        <w:t>hese</w:t>
      </w:r>
      <w:r w:rsidRPr="7094EE77" w:rsidR="57D8E886">
        <w:rPr>
          <w:rFonts w:ascii="Times New Roman" w:hAnsi="Times New Roman" w:eastAsia="Times New Roman" w:cs="Times New Roman"/>
          <w:sz w:val="22"/>
          <w:szCs w:val="22"/>
        </w:rPr>
        <w:t xml:space="preserve"> energy-hungry </w:t>
      </w:r>
      <w:r w:rsidRPr="7094EE77" w:rsidR="43F00916">
        <w:rPr>
          <w:rFonts w:ascii="Times New Roman" w:hAnsi="Times New Roman" w:eastAsia="Times New Roman" w:cs="Times New Roman"/>
          <w:sz w:val="22"/>
          <w:szCs w:val="22"/>
        </w:rPr>
        <w:t>technologies</w:t>
      </w:r>
      <w:r w:rsidRPr="7094EE77" w:rsidR="57D8E886">
        <w:rPr>
          <w:rFonts w:ascii="Times New Roman" w:hAnsi="Times New Roman" w:eastAsia="Times New Roman" w:cs="Times New Roman"/>
          <w:sz w:val="22"/>
          <w:szCs w:val="22"/>
        </w:rPr>
        <w:t xml:space="preserve"> </w:t>
      </w:r>
      <w:r w:rsidRPr="7094EE77" w:rsidR="4261E29D">
        <w:rPr>
          <w:rFonts w:ascii="Times New Roman" w:hAnsi="Times New Roman" w:eastAsia="Times New Roman" w:cs="Times New Roman"/>
          <w:sz w:val="22"/>
          <w:szCs w:val="22"/>
        </w:rPr>
        <w:t>have</w:t>
      </w:r>
      <w:r w:rsidRPr="7094EE77" w:rsidR="57D8E886">
        <w:rPr>
          <w:rFonts w:ascii="Times New Roman" w:hAnsi="Times New Roman" w:eastAsia="Times New Roman" w:cs="Times New Roman"/>
          <w:sz w:val="22"/>
          <w:szCs w:val="22"/>
        </w:rPr>
        <w:t xml:space="preserve"> the potential to increase fossil fuel consumption, increase greenhouse gas emissions</w:t>
      </w:r>
      <w:r w:rsidRPr="7094EE77" w:rsidR="56D6A798">
        <w:rPr>
          <w:rFonts w:ascii="Times New Roman" w:hAnsi="Times New Roman" w:eastAsia="Times New Roman" w:cs="Times New Roman"/>
          <w:sz w:val="22"/>
          <w:szCs w:val="22"/>
        </w:rPr>
        <w:t xml:space="preserve"> (GHGs)</w:t>
      </w:r>
      <w:r w:rsidRPr="7094EE77" w:rsidR="57D8E886">
        <w:rPr>
          <w:rFonts w:ascii="Times New Roman" w:hAnsi="Times New Roman" w:eastAsia="Times New Roman" w:cs="Times New Roman"/>
          <w:sz w:val="22"/>
          <w:szCs w:val="22"/>
        </w:rPr>
        <w:t xml:space="preserve">, and </w:t>
      </w:r>
      <w:r w:rsidRPr="7094EE77" w:rsidR="57D8E886">
        <w:rPr>
          <w:rFonts w:ascii="Times New Roman" w:hAnsi="Times New Roman" w:eastAsia="Times New Roman" w:cs="Times New Roman"/>
          <w:sz w:val="22"/>
          <w:szCs w:val="22"/>
        </w:rPr>
        <w:t>exacerbate</w:t>
      </w:r>
      <w:r w:rsidRPr="7094EE77" w:rsidR="57D8E886">
        <w:rPr>
          <w:rFonts w:ascii="Times New Roman" w:hAnsi="Times New Roman" w:eastAsia="Times New Roman" w:cs="Times New Roman"/>
          <w:sz w:val="22"/>
          <w:szCs w:val="22"/>
        </w:rPr>
        <w:t xml:space="preserve"> climate change if renewable energy sources are not used for freshwater production.</w:t>
      </w:r>
      <w:r w:rsidRPr="7094EE77" w:rsidR="5D956951">
        <w:rPr>
          <w:rFonts w:ascii="Times New Roman" w:hAnsi="Times New Roman" w:eastAsia="Times New Roman" w:cs="Times New Roman"/>
          <w:sz w:val="22"/>
          <w:szCs w:val="22"/>
        </w:rPr>
        <w:t xml:space="preserve"> </w:t>
      </w:r>
    </w:p>
    <w:p w:rsidR="30B6541D" w:rsidP="7094EE77" w:rsidRDefault="30B6541D" w14:paraId="026C61E9" w14:textId="178BB579">
      <w:pPr>
        <w:pStyle w:val="Normal"/>
        <w:jc w:val="both"/>
        <w:rPr>
          <w:rFonts w:ascii="Times New Roman" w:hAnsi="Times New Roman" w:eastAsia="Times New Roman" w:cs="Times New Roman"/>
          <w:b w:val="1"/>
          <w:bCs w:val="1"/>
          <w:sz w:val="22"/>
          <w:szCs w:val="22"/>
        </w:rPr>
      </w:pPr>
      <w:r w:rsidRPr="7094EE77" w:rsidR="30B6541D">
        <w:rPr>
          <w:rFonts w:ascii="Times New Roman" w:hAnsi="Times New Roman" w:eastAsia="Times New Roman" w:cs="Times New Roman"/>
          <w:b w:val="1"/>
          <w:bCs w:val="1"/>
          <w:sz w:val="22"/>
          <w:szCs w:val="22"/>
        </w:rPr>
        <w:t>The Case of Bangladesh</w:t>
      </w:r>
    </w:p>
    <w:p w:rsidR="7D1DF71D" w:rsidP="7094EE77" w:rsidRDefault="7D1DF71D" w14:paraId="77C1946B" w14:textId="5108A870">
      <w:pPr>
        <w:pStyle w:val="Normal"/>
        <w:jc w:val="both"/>
        <w:rPr>
          <w:rFonts w:ascii="Times New Roman" w:hAnsi="Times New Roman" w:eastAsia="Times New Roman" w:cs="Times New Roman"/>
          <w:sz w:val="22"/>
          <w:szCs w:val="22"/>
        </w:rPr>
      </w:pPr>
      <w:r w:rsidRPr="7094EE77" w:rsidR="7D1DF71D">
        <w:rPr>
          <w:rFonts w:ascii="Times New Roman" w:hAnsi="Times New Roman" w:eastAsia="Times New Roman" w:cs="Times New Roman"/>
          <w:sz w:val="22"/>
          <w:szCs w:val="22"/>
        </w:rPr>
        <w:t>Bangladesh is a riverine country, but it would be restricted to assume that the country’s abundant rainwater and freshwater resources make it water secure. Rising sea levels, adverse weather events such floods, cyclones, storm surges, challenges in management and distribution, especially in the dry season, often leads to water scarcity. The impacts are worse in the coastal areas of the country</w:t>
      </w:r>
      <w:r w:rsidRPr="7094EE77" w:rsidR="7A06C8E0">
        <w:rPr>
          <w:rFonts w:ascii="Times New Roman" w:hAnsi="Times New Roman" w:eastAsia="Times New Roman" w:cs="Times New Roman"/>
          <w:sz w:val="22"/>
          <w:szCs w:val="22"/>
        </w:rPr>
        <w:t xml:space="preserve"> where saline water affects several areas. </w:t>
      </w:r>
    </w:p>
    <w:p w:rsidR="7A06C8E0" w:rsidP="7094EE77" w:rsidRDefault="7A06C8E0" w14:paraId="26CB6957" w14:textId="55B8A939">
      <w:pPr>
        <w:pStyle w:val="Normal"/>
        <w:jc w:val="both"/>
        <w:rPr>
          <w:rFonts w:ascii="Times New Roman" w:hAnsi="Times New Roman" w:eastAsia="Times New Roman" w:cs="Times New Roman"/>
          <w:sz w:val="22"/>
          <w:szCs w:val="22"/>
        </w:rPr>
      </w:pPr>
      <w:r w:rsidRPr="7094EE77" w:rsidR="7A06C8E0">
        <w:rPr>
          <w:rFonts w:ascii="Times New Roman" w:hAnsi="Times New Roman" w:eastAsia="Times New Roman" w:cs="Times New Roman"/>
          <w:sz w:val="22"/>
          <w:szCs w:val="22"/>
        </w:rPr>
        <w:t xml:space="preserve">Small-scale desalination plants are on the rise powered using renewable, non-renewable or hybrid sources of energy (Kariman et al., 2023). This highly commodified mode of water production technologies (Williams, 2022) is usually brought about by donor funded projects and private investments, recently </w:t>
      </w:r>
      <w:r w:rsidRPr="7094EE77" w:rsidR="7A06C8E0">
        <w:rPr>
          <w:rFonts w:ascii="Times New Roman" w:hAnsi="Times New Roman" w:eastAsia="Times New Roman" w:cs="Times New Roman"/>
          <w:sz w:val="22"/>
          <w:szCs w:val="22"/>
        </w:rPr>
        <w:t>witnessing</w:t>
      </w:r>
      <w:r w:rsidRPr="7094EE77" w:rsidR="7A06C8E0">
        <w:rPr>
          <w:rFonts w:ascii="Times New Roman" w:hAnsi="Times New Roman" w:eastAsia="Times New Roman" w:cs="Times New Roman"/>
          <w:sz w:val="22"/>
          <w:szCs w:val="22"/>
        </w:rPr>
        <w:t xml:space="preserve"> a boom with 131 plants being mapped in Khulna district (Hoque, 2023). </w:t>
      </w:r>
      <w:r w:rsidRPr="7094EE77" w:rsidR="7A06C8E0">
        <w:rPr>
          <w:rFonts w:ascii="Times New Roman" w:hAnsi="Times New Roman" w:eastAsia="Times New Roman" w:cs="Times New Roman"/>
          <w:sz w:val="22"/>
          <w:szCs w:val="22"/>
        </w:rPr>
        <w:t xml:space="preserve">Many have failed in the region due to a stark mismatch in electricity bills and sales. Furthermore, these technologies are mostly in demand during dry season, where lack of rain </w:t>
      </w:r>
      <w:r w:rsidRPr="7094EE77" w:rsidR="7A06C8E0">
        <w:rPr>
          <w:rFonts w:ascii="Times New Roman" w:hAnsi="Times New Roman" w:eastAsia="Times New Roman" w:cs="Times New Roman"/>
          <w:sz w:val="22"/>
          <w:szCs w:val="22"/>
        </w:rPr>
        <w:t>force</w:t>
      </w:r>
      <w:r w:rsidRPr="7094EE77" w:rsidR="7A06C8E0">
        <w:rPr>
          <w:rFonts w:ascii="Times New Roman" w:hAnsi="Times New Roman" w:eastAsia="Times New Roman" w:cs="Times New Roman"/>
          <w:sz w:val="22"/>
          <w:szCs w:val="22"/>
        </w:rPr>
        <w:t xml:space="preserve"> communities to look for alternative options. </w:t>
      </w:r>
      <w:r w:rsidRPr="7094EE77" w:rsidR="614E6A58">
        <w:rPr>
          <w:rFonts w:ascii="Times New Roman" w:hAnsi="Times New Roman" w:eastAsia="Times New Roman" w:cs="Times New Roman"/>
          <w:sz w:val="22"/>
          <w:szCs w:val="22"/>
        </w:rPr>
        <w:t>Over time t</w:t>
      </w:r>
      <w:r w:rsidRPr="7094EE77" w:rsidR="7A06C8E0">
        <w:rPr>
          <w:rFonts w:ascii="Times New Roman" w:hAnsi="Times New Roman" w:eastAsia="Times New Roman" w:cs="Times New Roman"/>
          <w:sz w:val="22"/>
          <w:szCs w:val="22"/>
        </w:rPr>
        <w:t>he</w:t>
      </w:r>
      <w:r w:rsidRPr="7094EE77" w:rsidR="0E7A380E">
        <w:rPr>
          <w:rFonts w:ascii="Times New Roman" w:hAnsi="Times New Roman" w:eastAsia="Times New Roman" w:cs="Times New Roman"/>
          <w:sz w:val="22"/>
          <w:szCs w:val="22"/>
        </w:rPr>
        <w:t xml:space="preserve"> technology itself is</w:t>
      </w:r>
      <w:r w:rsidRPr="7094EE77" w:rsidR="7A06C8E0">
        <w:rPr>
          <w:rFonts w:ascii="Times New Roman" w:hAnsi="Times New Roman" w:eastAsia="Times New Roman" w:cs="Times New Roman"/>
          <w:sz w:val="22"/>
          <w:szCs w:val="22"/>
        </w:rPr>
        <w:t xml:space="preserve"> </w:t>
      </w:r>
      <w:r w:rsidRPr="7094EE77" w:rsidR="7A06C8E0">
        <w:rPr>
          <w:rFonts w:ascii="Times New Roman" w:hAnsi="Times New Roman" w:eastAsia="Times New Roman" w:cs="Times New Roman"/>
          <w:sz w:val="22"/>
          <w:szCs w:val="22"/>
        </w:rPr>
        <w:t xml:space="preserve">becoming more </w:t>
      </w:r>
      <w:r w:rsidRPr="7094EE77" w:rsidR="7A06C8E0">
        <w:rPr>
          <w:rFonts w:ascii="Times New Roman" w:hAnsi="Times New Roman" w:eastAsia="Times New Roman" w:cs="Times New Roman"/>
          <w:sz w:val="22"/>
          <w:szCs w:val="22"/>
        </w:rPr>
        <w:t>feasible</w:t>
      </w:r>
      <w:r w:rsidRPr="7094EE77" w:rsidR="7A06C8E0">
        <w:rPr>
          <w:rFonts w:ascii="Times New Roman" w:hAnsi="Times New Roman" w:eastAsia="Times New Roman" w:cs="Times New Roman"/>
          <w:sz w:val="22"/>
          <w:szCs w:val="22"/>
        </w:rPr>
        <w:t xml:space="preserve"> and affordable </w:t>
      </w:r>
      <w:r w:rsidRPr="7094EE77" w:rsidR="5AC755F0">
        <w:rPr>
          <w:rFonts w:ascii="Times New Roman" w:hAnsi="Times New Roman" w:eastAsia="Times New Roman" w:cs="Times New Roman"/>
          <w:sz w:val="22"/>
          <w:szCs w:val="22"/>
        </w:rPr>
        <w:t xml:space="preserve">due to </w:t>
      </w:r>
      <w:r w:rsidRPr="7094EE77" w:rsidR="4D7BA808">
        <w:rPr>
          <w:rFonts w:ascii="Times New Roman" w:hAnsi="Times New Roman" w:eastAsia="Times New Roman" w:cs="Times New Roman"/>
          <w:sz w:val="22"/>
          <w:szCs w:val="22"/>
        </w:rPr>
        <w:t>increased</w:t>
      </w:r>
      <w:r w:rsidRPr="7094EE77" w:rsidR="5AC755F0">
        <w:rPr>
          <w:rFonts w:ascii="Times New Roman" w:hAnsi="Times New Roman" w:eastAsia="Times New Roman" w:cs="Times New Roman"/>
          <w:sz w:val="22"/>
          <w:szCs w:val="22"/>
        </w:rPr>
        <w:t xml:space="preserve"> availability of parts</w:t>
      </w:r>
      <w:r w:rsidRPr="7094EE77" w:rsidR="7A06C8E0">
        <w:rPr>
          <w:rFonts w:ascii="Times New Roman" w:hAnsi="Times New Roman" w:eastAsia="Times New Roman" w:cs="Times New Roman"/>
          <w:sz w:val="22"/>
          <w:szCs w:val="22"/>
        </w:rPr>
        <w:t xml:space="preserve">. </w:t>
      </w:r>
    </w:p>
    <w:p w:rsidR="54ADF7B3" w:rsidP="7094EE77" w:rsidRDefault="54ADF7B3" w14:paraId="602F2CB4" w14:textId="55C64803">
      <w:pPr>
        <w:pStyle w:val="Normal"/>
        <w:jc w:val="both"/>
        <w:rPr>
          <w:rFonts w:ascii="Times New Roman" w:hAnsi="Times New Roman" w:eastAsia="Times New Roman" w:cs="Times New Roman"/>
          <w:sz w:val="22"/>
          <w:szCs w:val="22"/>
        </w:rPr>
      </w:pPr>
      <w:r w:rsidRPr="7094EE77" w:rsidR="54ADF7B3">
        <w:rPr>
          <w:rFonts w:ascii="Times New Roman" w:hAnsi="Times New Roman" w:eastAsia="Times New Roman" w:cs="Times New Roman"/>
          <w:sz w:val="22"/>
          <w:szCs w:val="22"/>
        </w:rPr>
        <w:t>The income, availability of resources such as fossil fuels to run such plants, are quite different for Bangladesh.</w:t>
      </w:r>
      <w:r w:rsidRPr="7094EE77" w:rsidR="54ADF7B3">
        <w:rPr>
          <w:rFonts w:ascii="Times New Roman" w:hAnsi="Times New Roman" w:eastAsia="Times New Roman" w:cs="Times New Roman"/>
          <w:sz w:val="22"/>
          <w:szCs w:val="22"/>
        </w:rPr>
        <w:t xml:space="preserve"> However, the technology through which they are responding to the crisis </w:t>
      </w:r>
      <w:r w:rsidRPr="7094EE77" w:rsidR="47A12BC6">
        <w:rPr>
          <w:rFonts w:ascii="Times New Roman" w:hAnsi="Times New Roman" w:eastAsia="Times New Roman" w:cs="Times New Roman"/>
          <w:sz w:val="22"/>
          <w:szCs w:val="22"/>
        </w:rPr>
        <w:t>is</w:t>
      </w:r>
      <w:r w:rsidRPr="7094EE77" w:rsidR="54ADF7B3">
        <w:rPr>
          <w:rFonts w:ascii="Times New Roman" w:hAnsi="Times New Roman" w:eastAsia="Times New Roman" w:cs="Times New Roman"/>
          <w:sz w:val="22"/>
          <w:szCs w:val="22"/>
        </w:rPr>
        <w:t xml:space="preserve"> quite similar.</w:t>
      </w:r>
      <w:r w:rsidRPr="7094EE77" w:rsidR="2F04BF86">
        <w:rPr>
          <w:rFonts w:ascii="Times New Roman" w:hAnsi="Times New Roman" w:eastAsia="Times New Roman" w:cs="Times New Roman"/>
          <w:sz w:val="22"/>
          <w:szCs w:val="22"/>
        </w:rPr>
        <w:t xml:space="preserve"> </w:t>
      </w:r>
      <w:r w:rsidRPr="7094EE77" w:rsidR="037BD4F0">
        <w:rPr>
          <w:rFonts w:ascii="Times New Roman" w:hAnsi="Times New Roman" w:eastAsia="Times New Roman" w:cs="Times New Roman"/>
          <w:sz w:val="22"/>
          <w:szCs w:val="22"/>
        </w:rPr>
        <w:t xml:space="preserve">Wastewater from desalination plants is also a concern. At present, there </w:t>
      </w:r>
      <w:r w:rsidRPr="7094EE77" w:rsidR="2ACAF274">
        <w:rPr>
          <w:rFonts w:ascii="Times New Roman" w:hAnsi="Times New Roman" w:eastAsia="Times New Roman" w:cs="Times New Roman"/>
          <w:sz w:val="22"/>
          <w:szCs w:val="22"/>
        </w:rPr>
        <w:t xml:space="preserve">is </w:t>
      </w:r>
      <w:r w:rsidRPr="7094EE77" w:rsidR="037BD4F0">
        <w:rPr>
          <w:rFonts w:ascii="Times New Roman" w:hAnsi="Times New Roman" w:eastAsia="Times New Roman" w:cs="Times New Roman"/>
          <w:sz w:val="22"/>
          <w:szCs w:val="22"/>
        </w:rPr>
        <w:t xml:space="preserve">no mechanism at place to treat discharge and are disposed directly into nature. </w:t>
      </w:r>
      <w:r w:rsidRPr="7094EE77" w:rsidR="2F04BF86">
        <w:rPr>
          <w:rFonts w:ascii="Times New Roman" w:hAnsi="Times New Roman" w:eastAsia="Times New Roman" w:cs="Times New Roman"/>
          <w:sz w:val="22"/>
          <w:szCs w:val="22"/>
        </w:rPr>
        <w:t xml:space="preserve">The arsenic poisoning tragedy caused by </w:t>
      </w:r>
      <w:r w:rsidRPr="7094EE77" w:rsidR="2F04BF86">
        <w:rPr>
          <w:rFonts w:ascii="Times New Roman" w:hAnsi="Times New Roman" w:eastAsia="Times New Roman" w:cs="Times New Roman"/>
          <w:sz w:val="22"/>
          <w:szCs w:val="22"/>
        </w:rPr>
        <w:t>numerous</w:t>
      </w:r>
      <w:r w:rsidRPr="7094EE77" w:rsidR="2F04BF86">
        <w:rPr>
          <w:rFonts w:ascii="Times New Roman" w:hAnsi="Times New Roman" w:eastAsia="Times New Roman" w:cs="Times New Roman"/>
          <w:sz w:val="22"/>
          <w:szCs w:val="22"/>
        </w:rPr>
        <w:t xml:space="preserve"> tubewells throughout the country, calls for more apprehension and </w:t>
      </w:r>
      <w:r w:rsidRPr="7094EE77" w:rsidR="2F04BF86">
        <w:rPr>
          <w:rFonts w:ascii="Times New Roman" w:hAnsi="Times New Roman" w:eastAsia="Times New Roman" w:cs="Times New Roman"/>
          <w:sz w:val="22"/>
          <w:szCs w:val="22"/>
        </w:rPr>
        <w:t>proceeding</w:t>
      </w:r>
      <w:r w:rsidRPr="7094EE77" w:rsidR="2F04BF86">
        <w:rPr>
          <w:rFonts w:ascii="Times New Roman" w:hAnsi="Times New Roman" w:eastAsia="Times New Roman" w:cs="Times New Roman"/>
          <w:sz w:val="22"/>
          <w:szCs w:val="22"/>
        </w:rPr>
        <w:t xml:space="preserve"> with caution. </w:t>
      </w:r>
      <w:r w:rsidRPr="7094EE77" w:rsidR="1CD75286">
        <w:rPr>
          <w:rFonts w:ascii="Times New Roman" w:hAnsi="Times New Roman" w:eastAsia="Times New Roman" w:cs="Times New Roman"/>
          <w:sz w:val="22"/>
          <w:szCs w:val="22"/>
        </w:rPr>
        <w:t>Just how tubewells aligned with the Millennium Development Goal (MDG) to improve safe water access, proliferation of RO meets the target 6.3 of Sustainable Development Goal (SDG).</w:t>
      </w:r>
    </w:p>
    <w:p w:rsidR="7559949C" w:rsidP="7094EE77" w:rsidRDefault="7559949C" w14:paraId="6AAE47F3" w14:textId="06B6EE12">
      <w:pPr>
        <w:pStyle w:val="Normal"/>
        <w:jc w:val="both"/>
        <w:rPr>
          <w:rFonts w:ascii="Times New Roman" w:hAnsi="Times New Roman" w:eastAsia="Times New Roman" w:cs="Times New Roman"/>
          <w:b w:val="1"/>
          <w:bCs w:val="1"/>
          <w:sz w:val="22"/>
          <w:szCs w:val="22"/>
        </w:rPr>
      </w:pPr>
      <w:r w:rsidRPr="7094EE77" w:rsidR="7559949C">
        <w:rPr>
          <w:rFonts w:ascii="Times New Roman" w:hAnsi="Times New Roman" w:eastAsia="Times New Roman" w:cs="Times New Roman"/>
          <w:b w:val="1"/>
          <w:bCs w:val="1"/>
          <w:sz w:val="22"/>
          <w:szCs w:val="22"/>
        </w:rPr>
        <w:t>Conclusion</w:t>
      </w:r>
    </w:p>
    <w:p w:rsidR="303E4FEA" w:rsidP="7094EE77" w:rsidRDefault="303E4FEA" w14:paraId="63E715DC" w14:textId="591286E8">
      <w:pPr>
        <w:pStyle w:val="Normal"/>
        <w:suppressLineNumbers w:val="0"/>
        <w:bidi w:val="0"/>
        <w:spacing w:before="0" w:beforeAutospacing="off" w:after="160" w:afterAutospacing="off" w:line="279" w:lineRule="auto"/>
        <w:ind w:left="0" w:right="0"/>
        <w:jc w:val="both"/>
        <w:rPr>
          <w:rFonts w:ascii="Times New Roman" w:hAnsi="Times New Roman" w:eastAsia="Times New Roman" w:cs="Times New Roman"/>
          <w:sz w:val="22"/>
          <w:szCs w:val="22"/>
        </w:rPr>
      </w:pPr>
      <w:r w:rsidRPr="7094EE77" w:rsidR="18660A58">
        <w:rPr>
          <w:rFonts w:ascii="Times New Roman" w:hAnsi="Times New Roman" w:eastAsia="Times New Roman" w:cs="Times New Roman"/>
          <w:sz w:val="22"/>
          <w:szCs w:val="22"/>
        </w:rPr>
        <w:t xml:space="preserve">Desalination </w:t>
      </w:r>
      <w:r w:rsidRPr="7094EE77" w:rsidR="18660A58">
        <w:rPr>
          <w:rFonts w:ascii="Times New Roman" w:hAnsi="Times New Roman" w:eastAsia="Times New Roman" w:cs="Times New Roman"/>
          <w:sz w:val="22"/>
          <w:szCs w:val="22"/>
        </w:rPr>
        <w:t>predominantly concentrated</w:t>
      </w:r>
      <w:r w:rsidRPr="7094EE77" w:rsidR="18660A58">
        <w:rPr>
          <w:rFonts w:ascii="Times New Roman" w:hAnsi="Times New Roman" w:eastAsia="Times New Roman" w:cs="Times New Roman"/>
          <w:sz w:val="22"/>
          <w:szCs w:val="22"/>
        </w:rPr>
        <w:t xml:space="preserve"> in the Arabian Peninsula are growing in the Global South to address water challenges </w:t>
      </w:r>
      <w:r w:rsidRPr="7094EE77" w:rsidR="4460E3F7">
        <w:rPr>
          <w:rFonts w:ascii="Times New Roman" w:hAnsi="Times New Roman" w:eastAsia="Times New Roman" w:cs="Times New Roman"/>
          <w:sz w:val="22"/>
          <w:szCs w:val="22"/>
        </w:rPr>
        <w:t>(Williams, 2022)</w:t>
      </w:r>
      <w:r w:rsidRPr="7094EE77" w:rsidR="18660A58">
        <w:rPr>
          <w:rFonts w:ascii="Times New Roman" w:hAnsi="Times New Roman" w:eastAsia="Times New Roman" w:cs="Times New Roman"/>
          <w:sz w:val="22"/>
          <w:szCs w:val="22"/>
        </w:rPr>
        <w:t xml:space="preserve">. </w:t>
      </w:r>
      <w:r w:rsidRPr="7094EE77" w:rsidR="7559949C">
        <w:rPr>
          <w:rFonts w:ascii="Times New Roman" w:hAnsi="Times New Roman" w:eastAsia="Times New Roman" w:cs="Times New Roman"/>
          <w:sz w:val="22"/>
          <w:szCs w:val="22"/>
        </w:rPr>
        <w:t xml:space="preserve">Desalination holds the power to “continue to reshape the practices, politics and political economy of water throughout the 21st century” </w:t>
      </w:r>
      <w:r w:rsidRPr="7094EE77" w:rsidR="750174B4">
        <w:rPr>
          <w:rFonts w:ascii="Times New Roman" w:hAnsi="Times New Roman" w:eastAsia="Times New Roman" w:cs="Times New Roman"/>
          <w:sz w:val="22"/>
          <w:szCs w:val="22"/>
        </w:rPr>
        <w:t>(William, 2022</w:t>
      </w:r>
      <w:r w:rsidRPr="7094EE77" w:rsidR="4EF43AC3">
        <w:rPr>
          <w:rFonts w:ascii="Times New Roman" w:hAnsi="Times New Roman" w:eastAsia="Times New Roman" w:cs="Times New Roman"/>
          <w:sz w:val="22"/>
          <w:szCs w:val="22"/>
        </w:rPr>
        <w:t>, p</w:t>
      </w:r>
      <w:r w:rsidRPr="7094EE77" w:rsidR="5390B301">
        <w:rPr>
          <w:rFonts w:ascii="Times New Roman" w:hAnsi="Times New Roman" w:eastAsia="Times New Roman" w:cs="Times New Roman"/>
          <w:sz w:val="22"/>
          <w:szCs w:val="22"/>
        </w:rPr>
        <w:t xml:space="preserve"> 194</w:t>
      </w:r>
      <w:r w:rsidRPr="7094EE77" w:rsidR="750174B4">
        <w:rPr>
          <w:rFonts w:ascii="Times New Roman" w:hAnsi="Times New Roman" w:eastAsia="Times New Roman" w:cs="Times New Roman"/>
          <w:sz w:val="22"/>
          <w:szCs w:val="22"/>
        </w:rPr>
        <w:t>)</w:t>
      </w:r>
      <w:r w:rsidRPr="7094EE77" w:rsidR="7559949C">
        <w:rPr>
          <w:rFonts w:ascii="Times New Roman" w:hAnsi="Times New Roman" w:eastAsia="Times New Roman" w:cs="Times New Roman"/>
          <w:sz w:val="22"/>
          <w:szCs w:val="22"/>
        </w:rPr>
        <w:t>.</w:t>
      </w:r>
      <w:r w:rsidRPr="7094EE77" w:rsidR="53A9B8BC">
        <w:rPr>
          <w:rFonts w:ascii="Times New Roman" w:hAnsi="Times New Roman" w:eastAsia="Times New Roman" w:cs="Times New Roman"/>
          <w:sz w:val="22"/>
          <w:szCs w:val="22"/>
        </w:rPr>
        <w:t xml:space="preserve"> Countries</w:t>
      </w:r>
      <w:r w:rsidRPr="7094EE77" w:rsidR="32C16225">
        <w:rPr>
          <w:rFonts w:ascii="Times New Roman" w:hAnsi="Times New Roman" w:eastAsia="Times New Roman" w:cs="Times New Roman"/>
          <w:sz w:val="22"/>
          <w:szCs w:val="22"/>
        </w:rPr>
        <w:t xml:space="preserve"> such as Bangladesh with limited technical and economic resources, mostly in</w:t>
      </w:r>
      <w:r w:rsidRPr="7094EE77" w:rsidR="41BACA76">
        <w:rPr>
          <w:rFonts w:ascii="Times New Roman" w:hAnsi="Times New Roman" w:eastAsia="Times New Roman" w:cs="Times New Roman"/>
          <w:sz w:val="22"/>
          <w:szCs w:val="22"/>
        </w:rPr>
        <w:t xml:space="preserve"> the</w:t>
      </w:r>
      <w:r w:rsidRPr="7094EE77" w:rsidR="32C16225">
        <w:rPr>
          <w:rFonts w:ascii="Times New Roman" w:hAnsi="Times New Roman" w:eastAsia="Times New Roman" w:cs="Times New Roman"/>
          <w:sz w:val="22"/>
          <w:szCs w:val="22"/>
        </w:rPr>
        <w:t xml:space="preserve"> coastal region where water scarcity is high,</w:t>
      </w:r>
      <w:r w:rsidRPr="7094EE77" w:rsidR="53A9B8BC">
        <w:rPr>
          <w:rFonts w:ascii="Times New Roman" w:hAnsi="Times New Roman" w:eastAsia="Times New Roman" w:cs="Times New Roman"/>
          <w:sz w:val="22"/>
          <w:szCs w:val="22"/>
        </w:rPr>
        <w:t xml:space="preserve"> </w:t>
      </w:r>
      <w:r w:rsidRPr="7094EE77" w:rsidR="53A9B8BC">
        <w:rPr>
          <w:rFonts w:ascii="Times New Roman" w:hAnsi="Times New Roman" w:eastAsia="Times New Roman" w:cs="Times New Roman"/>
          <w:sz w:val="22"/>
          <w:szCs w:val="22"/>
        </w:rPr>
        <w:t>need to be cautious in including the technology</w:t>
      </w:r>
      <w:r w:rsidRPr="7094EE77" w:rsidR="1D13B565">
        <w:rPr>
          <w:rFonts w:ascii="Times New Roman" w:hAnsi="Times New Roman" w:eastAsia="Times New Roman" w:cs="Times New Roman"/>
          <w:sz w:val="22"/>
          <w:szCs w:val="22"/>
        </w:rPr>
        <w:t xml:space="preserve"> within communities</w:t>
      </w:r>
      <w:r w:rsidRPr="7094EE77" w:rsidR="303E4FEA">
        <w:rPr>
          <w:rFonts w:ascii="Times New Roman" w:hAnsi="Times New Roman" w:eastAsia="Times New Roman" w:cs="Times New Roman"/>
          <w:sz w:val="22"/>
          <w:szCs w:val="22"/>
        </w:rPr>
        <w:t>.</w:t>
      </w:r>
      <w:r w:rsidRPr="7094EE77" w:rsidR="30931B9B">
        <w:rPr>
          <w:rFonts w:ascii="Times New Roman" w:hAnsi="Times New Roman" w:eastAsia="Times New Roman" w:cs="Times New Roman"/>
          <w:sz w:val="22"/>
          <w:szCs w:val="22"/>
        </w:rPr>
        <w:t xml:space="preserve"> It may seem like a clean, easy </w:t>
      </w:r>
      <w:r w:rsidRPr="7094EE77" w:rsidR="5E2CDC87">
        <w:rPr>
          <w:rFonts w:ascii="Times New Roman" w:hAnsi="Times New Roman" w:eastAsia="Times New Roman" w:cs="Times New Roman"/>
          <w:sz w:val="22"/>
          <w:szCs w:val="22"/>
        </w:rPr>
        <w:t>alternative to</w:t>
      </w:r>
      <w:r w:rsidRPr="7094EE77" w:rsidR="30931B9B">
        <w:rPr>
          <w:rFonts w:ascii="Times New Roman" w:hAnsi="Times New Roman" w:eastAsia="Times New Roman" w:cs="Times New Roman"/>
          <w:sz w:val="22"/>
          <w:szCs w:val="22"/>
        </w:rPr>
        <w:t xml:space="preserve"> fresh drinking water supply, </w:t>
      </w:r>
      <w:r w:rsidRPr="7094EE77" w:rsidR="30931B9B">
        <w:rPr>
          <w:rFonts w:ascii="Times New Roman" w:hAnsi="Times New Roman" w:eastAsia="Times New Roman" w:cs="Times New Roman"/>
          <w:sz w:val="22"/>
          <w:szCs w:val="22"/>
        </w:rPr>
        <w:t>but</w:t>
      </w:r>
      <w:r w:rsidRPr="7094EE77" w:rsidR="30931B9B">
        <w:rPr>
          <w:rFonts w:ascii="Times New Roman" w:hAnsi="Times New Roman" w:eastAsia="Times New Roman" w:cs="Times New Roman"/>
          <w:sz w:val="22"/>
          <w:szCs w:val="22"/>
        </w:rPr>
        <w:t xml:space="preserve"> can have political and environmental consequences beyond</w:t>
      </w:r>
      <w:r w:rsidRPr="7094EE77" w:rsidR="63785F6F">
        <w:rPr>
          <w:rFonts w:ascii="Times New Roman" w:hAnsi="Times New Roman" w:eastAsia="Times New Roman" w:cs="Times New Roman"/>
          <w:sz w:val="22"/>
          <w:szCs w:val="22"/>
        </w:rPr>
        <w:t xml:space="preserve"> anticipation, </w:t>
      </w:r>
      <w:r w:rsidRPr="7094EE77" w:rsidR="30931B9B">
        <w:rPr>
          <w:rFonts w:ascii="Times New Roman" w:hAnsi="Times New Roman" w:eastAsia="Times New Roman" w:cs="Times New Roman"/>
          <w:sz w:val="22"/>
          <w:szCs w:val="22"/>
        </w:rPr>
        <w:t>both during construction and operation.</w:t>
      </w:r>
      <w:r w:rsidRPr="7094EE77" w:rsidR="1FD19096">
        <w:rPr>
          <w:rFonts w:ascii="Times New Roman" w:hAnsi="Times New Roman" w:eastAsia="Times New Roman" w:cs="Times New Roman"/>
          <w:sz w:val="22"/>
          <w:szCs w:val="22"/>
        </w:rPr>
        <w:t xml:space="preserve"> </w:t>
      </w:r>
      <w:r w:rsidRPr="7094EE77" w:rsidR="3CF3B645">
        <w:rPr>
          <w:rFonts w:ascii="Times New Roman" w:hAnsi="Times New Roman" w:eastAsia="Times New Roman" w:cs="Times New Roman"/>
          <w:sz w:val="22"/>
          <w:szCs w:val="22"/>
        </w:rPr>
        <w:t xml:space="preserve">The discussed perspectives are not to banish desalination or dismiss it, it is simply to contour the differing contexts and expand our understanding </w:t>
      </w:r>
      <w:r w:rsidRPr="7094EE77" w:rsidR="6BB78485">
        <w:rPr>
          <w:rFonts w:ascii="Times New Roman" w:hAnsi="Times New Roman" w:eastAsia="Times New Roman" w:cs="Times New Roman"/>
          <w:sz w:val="22"/>
          <w:szCs w:val="22"/>
        </w:rPr>
        <w:t>a</w:t>
      </w:r>
    </w:p>
    <w:p w:rsidR="303E4FEA" w:rsidP="7094EE77" w:rsidRDefault="303E4FEA" w14:paraId="3A6493F7" w14:textId="5572EA57">
      <w:pPr>
        <w:pStyle w:val="Normal"/>
        <w:suppressLineNumbers w:val="0"/>
        <w:bidi w:val="0"/>
        <w:spacing w:before="0" w:beforeAutospacing="off" w:after="160" w:afterAutospacing="off" w:line="279" w:lineRule="auto"/>
        <w:ind w:left="0" w:right="0"/>
        <w:jc w:val="both"/>
        <w:rPr>
          <w:rFonts w:ascii="Times New Roman" w:hAnsi="Times New Roman" w:eastAsia="Times New Roman" w:cs="Times New Roman"/>
          <w:sz w:val="22"/>
          <w:szCs w:val="22"/>
        </w:rPr>
      </w:pPr>
      <w:r w:rsidRPr="7094EE77" w:rsidR="41742BDB">
        <w:rPr>
          <w:rFonts w:ascii="Times New Roman" w:hAnsi="Times New Roman" w:eastAsia="Times New Roman" w:cs="Times New Roman"/>
          <w:sz w:val="22"/>
          <w:szCs w:val="22"/>
        </w:rPr>
        <w:t xml:space="preserve">The technology is </w:t>
      </w:r>
      <w:r w:rsidRPr="7094EE77" w:rsidR="41742BDB">
        <w:rPr>
          <w:rFonts w:ascii="Times New Roman" w:hAnsi="Times New Roman" w:eastAsia="Times New Roman" w:cs="Times New Roman"/>
          <w:sz w:val="22"/>
          <w:szCs w:val="22"/>
        </w:rPr>
        <w:t>predominantly for</w:t>
      </w:r>
      <w:r w:rsidRPr="7094EE77" w:rsidR="41742BDB">
        <w:rPr>
          <w:rFonts w:ascii="Times New Roman" w:hAnsi="Times New Roman" w:eastAsia="Times New Roman" w:cs="Times New Roman"/>
          <w:sz w:val="22"/>
          <w:szCs w:val="22"/>
        </w:rPr>
        <w:t xml:space="preserve"> high income and technologically advanced groups. </w:t>
      </w:r>
      <w:r w:rsidRPr="7094EE77" w:rsidR="1FD19096">
        <w:rPr>
          <w:rFonts w:ascii="Times New Roman" w:hAnsi="Times New Roman" w:eastAsia="Times New Roman" w:cs="Times New Roman"/>
          <w:sz w:val="22"/>
          <w:szCs w:val="22"/>
        </w:rPr>
        <w:t xml:space="preserve">Inequity is water provision is easier to happen in countries like Bangladesh with poor governance structures, </w:t>
      </w:r>
      <w:r w:rsidRPr="7094EE77" w:rsidR="2F1D4518">
        <w:rPr>
          <w:rFonts w:ascii="Times New Roman" w:hAnsi="Times New Roman" w:eastAsia="Times New Roman" w:cs="Times New Roman"/>
          <w:sz w:val="22"/>
          <w:szCs w:val="22"/>
        </w:rPr>
        <w:t>stipulating more caution to the desalination approach</w:t>
      </w:r>
      <w:r w:rsidRPr="7094EE77" w:rsidR="1FD19096">
        <w:rPr>
          <w:rFonts w:ascii="Times New Roman" w:hAnsi="Times New Roman" w:eastAsia="Times New Roman" w:cs="Times New Roman"/>
          <w:sz w:val="22"/>
          <w:szCs w:val="22"/>
        </w:rPr>
        <w:t>.</w:t>
      </w:r>
      <w:r w:rsidRPr="7094EE77" w:rsidR="480490C3">
        <w:rPr>
          <w:rFonts w:ascii="Times New Roman" w:hAnsi="Times New Roman" w:eastAsia="Times New Roman" w:cs="Times New Roman"/>
          <w:sz w:val="22"/>
          <w:szCs w:val="22"/>
        </w:rPr>
        <w:t xml:space="preserve"> </w:t>
      </w:r>
      <w:r w:rsidRPr="7094EE77" w:rsidR="16464EF5">
        <w:rPr>
          <w:rFonts w:ascii="Times New Roman" w:hAnsi="Times New Roman" w:eastAsia="Times New Roman" w:cs="Times New Roman"/>
          <w:sz w:val="22"/>
          <w:szCs w:val="22"/>
        </w:rPr>
        <w:t xml:space="preserve">Highly salty and toxic, discharge water should also be </w:t>
      </w:r>
      <w:r w:rsidRPr="7094EE77" w:rsidR="16464EF5">
        <w:rPr>
          <w:rFonts w:ascii="Times New Roman" w:hAnsi="Times New Roman" w:eastAsia="Times New Roman" w:cs="Times New Roman"/>
          <w:sz w:val="22"/>
          <w:szCs w:val="22"/>
        </w:rPr>
        <w:t>taken into account</w:t>
      </w:r>
      <w:r w:rsidRPr="7094EE77" w:rsidR="16464EF5">
        <w:rPr>
          <w:rFonts w:ascii="Times New Roman" w:hAnsi="Times New Roman" w:eastAsia="Times New Roman" w:cs="Times New Roman"/>
          <w:sz w:val="22"/>
          <w:szCs w:val="22"/>
        </w:rPr>
        <w:t>. Desalination may seem like a straightforward</w:t>
      </w:r>
      <w:r w:rsidRPr="7094EE77" w:rsidR="5D007FD1">
        <w:rPr>
          <w:rFonts w:ascii="Times New Roman" w:hAnsi="Times New Roman" w:eastAsia="Times New Roman" w:cs="Times New Roman"/>
          <w:sz w:val="22"/>
          <w:szCs w:val="22"/>
        </w:rPr>
        <w:t xml:space="preserve"> implementable technology for many, especially to the development organizations working in Bangladesh to ensure water security. </w:t>
      </w:r>
      <w:r w:rsidRPr="7094EE77" w:rsidR="7DAEE7E9">
        <w:rPr>
          <w:rFonts w:ascii="Times New Roman" w:hAnsi="Times New Roman" w:eastAsia="Times New Roman" w:cs="Times New Roman"/>
          <w:sz w:val="22"/>
          <w:szCs w:val="22"/>
        </w:rPr>
        <w:t xml:space="preserve">It is now also a lucrative business opportunity for </w:t>
      </w:r>
      <w:r w:rsidRPr="7094EE77" w:rsidR="7DAEE7E9">
        <w:rPr>
          <w:rFonts w:ascii="Times New Roman" w:hAnsi="Times New Roman" w:eastAsia="Times New Roman" w:cs="Times New Roman"/>
          <w:sz w:val="22"/>
          <w:szCs w:val="22"/>
        </w:rPr>
        <w:t>coastal communities. However, this easy fix can be problematic since it holds the powe</w:t>
      </w:r>
      <w:r w:rsidRPr="7094EE77" w:rsidR="1B512FF4">
        <w:rPr>
          <w:rFonts w:ascii="Times New Roman" w:hAnsi="Times New Roman" w:eastAsia="Times New Roman" w:cs="Times New Roman"/>
          <w:sz w:val="22"/>
          <w:szCs w:val="22"/>
        </w:rPr>
        <w:t xml:space="preserve">r to shift our view from </w:t>
      </w:r>
      <w:r w:rsidRPr="7094EE77" w:rsidR="015C3117">
        <w:rPr>
          <w:rFonts w:ascii="Times New Roman" w:hAnsi="Times New Roman" w:eastAsia="Times New Roman" w:cs="Times New Roman"/>
          <w:sz w:val="22"/>
          <w:szCs w:val="22"/>
        </w:rPr>
        <w:t xml:space="preserve">sustainable </w:t>
      </w:r>
      <w:r w:rsidRPr="7094EE77" w:rsidR="1B512FF4">
        <w:rPr>
          <w:rFonts w:ascii="Times New Roman" w:hAnsi="Times New Roman" w:eastAsia="Times New Roman" w:cs="Times New Roman"/>
          <w:sz w:val="22"/>
          <w:szCs w:val="22"/>
        </w:rPr>
        <w:t xml:space="preserve">alternative solutions which may be comparatively laborious, but </w:t>
      </w:r>
      <w:r w:rsidRPr="7094EE77" w:rsidR="5AE321AC">
        <w:rPr>
          <w:rFonts w:ascii="Times New Roman" w:hAnsi="Times New Roman" w:eastAsia="Times New Roman" w:cs="Times New Roman"/>
          <w:sz w:val="22"/>
          <w:szCs w:val="22"/>
        </w:rPr>
        <w:t xml:space="preserve">nevertheless </w:t>
      </w:r>
      <w:r w:rsidRPr="7094EE77" w:rsidR="1B512FF4">
        <w:rPr>
          <w:rFonts w:ascii="Times New Roman" w:hAnsi="Times New Roman" w:eastAsia="Times New Roman" w:cs="Times New Roman"/>
          <w:sz w:val="22"/>
          <w:szCs w:val="22"/>
        </w:rPr>
        <w:t xml:space="preserve">achievable. </w:t>
      </w:r>
    </w:p>
    <w:p w:rsidR="70E64815" w:rsidP="7094EE77" w:rsidRDefault="70E64815" w14:paraId="31CC5395" w14:textId="4C255138">
      <w:pPr>
        <w:pStyle w:val="Normal"/>
        <w:rPr>
          <w:rFonts w:ascii="Times New Roman" w:hAnsi="Times New Roman" w:eastAsia="Times New Roman" w:cs="Times New Roman"/>
          <w:b w:val="1"/>
          <w:bCs w:val="1"/>
          <w:sz w:val="22"/>
          <w:szCs w:val="22"/>
        </w:rPr>
      </w:pPr>
      <w:r w:rsidRPr="7094EE77" w:rsidR="70E64815">
        <w:rPr>
          <w:rFonts w:ascii="Times New Roman" w:hAnsi="Times New Roman" w:eastAsia="Times New Roman" w:cs="Times New Roman"/>
          <w:b w:val="1"/>
          <w:bCs w:val="1"/>
          <w:sz w:val="22"/>
          <w:szCs w:val="22"/>
        </w:rPr>
        <w:t>References:</w:t>
      </w:r>
    </w:p>
    <w:p w:rsidR="13FD08F6" w:rsidP="7094EE77" w:rsidRDefault="13FD08F6" w14:paraId="28F61531" w14:textId="16AB233F">
      <w:pPr>
        <w:pStyle w:val="Normal"/>
        <w:jc w:val="both"/>
        <w:rPr>
          <w:rFonts w:ascii="Times New Roman" w:hAnsi="Times New Roman" w:eastAsia="Times New Roman" w:cs="Times New Roman"/>
          <w:noProof w:val="0"/>
          <w:sz w:val="22"/>
          <w:szCs w:val="22"/>
          <w:lang w:val="en-US"/>
        </w:rPr>
      </w:pPr>
      <w:r w:rsidRPr="7094EE77" w:rsidR="13FD08F6">
        <w:rPr>
          <w:rFonts w:ascii="Times New Roman" w:hAnsi="Times New Roman" w:eastAsia="Times New Roman" w:cs="Times New Roman"/>
          <w:sz w:val="22"/>
          <w:szCs w:val="22"/>
        </w:rPr>
        <w:t>Abdella, F. I., El-</w:t>
      </w:r>
      <w:r w:rsidRPr="7094EE77" w:rsidR="13FD08F6">
        <w:rPr>
          <w:rFonts w:ascii="Times New Roman" w:hAnsi="Times New Roman" w:eastAsia="Times New Roman" w:cs="Times New Roman"/>
          <w:sz w:val="22"/>
          <w:szCs w:val="22"/>
        </w:rPr>
        <w:t>Sofany</w:t>
      </w:r>
      <w:r w:rsidRPr="7094EE77" w:rsidR="13FD08F6">
        <w:rPr>
          <w:rFonts w:ascii="Times New Roman" w:hAnsi="Times New Roman" w:eastAsia="Times New Roman" w:cs="Times New Roman"/>
          <w:sz w:val="22"/>
          <w:szCs w:val="22"/>
        </w:rPr>
        <w:t xml:space="preserve">, W. I., &amp; Mansour, D. (2024). Water scarcity in the Kingdom of Saudi Arabia. </w:t>
      </w:r>
      <w:r w:rsidRPr="7094EE77" w:rsidR="13FD08F6">
        <w:rPr>
          <w:rFonts w:ascii="Times New Roman" w:hAnsi="Times New Roman" w:eastAsia="Times New Roman" w:cs="Times New Roman"/>
          <w:i w:val="1"/>
          <w:iCs w:val="1"/>
          <w:sz w:val="22"/>
          <w:szCs w:val="22"/>
        </w:rPr>
        <w:t>Environmental Science and Pollution Research</w:t>
      </w:r>
      <w:r w:rsidRPr="7094EE77" w:rsidR="13FD08F6">
        <w:rPr>
          <w:rFonts w:ascii="Times New Roman" w:hAnsi="Times New Roman" w:eastAsia="Times New Roman" w:cs="Times New Roman"/>
          <w:sz w:val="22"/>
          <w:szCs w:val="22"/>
        </w:rPr>
        <w:t>, 1-12.</w:t>
      </w:r>
    </w:p>
    <w:p w:rsidR="42770E09" w:rsidP="7094EE77" w:rsidRDefault="42770E09" w14:paraId="03496992" w14:textId="3F50CA1B">
      <w:pPr>
        <w:pStyle w:val="Normal"/>
        <w:jc w:val="both"/>
        <w:rPr>
          <w:rFonts w:ascii="Times New Roman" w:hAnsi="Times New Roman" w:eastAsia="Times New Roman" w:cs="Times New Roman"/>
          <w:noProof w:val="0"/>
          <w:sz w:val="22"/>
          <w:szCs w:val="22"/>
          <w:lang w:val="en-US"/>
        </w:rPr>
      </w:pPr>
      <w:r w:rsidRPr="7094EE77" w:rsidR="42770E09">
        <w:rPr>
          <w:rFonts w:ascii="Times New Roman" w:hAnsi="Times New Roman" w:eastAsia="Times New Roman" w:cs="Times New Roman"/>
          <w:sz w:val="22"/>
          <w:szCs w:val="22"/>
        </w:rPr>
        <w:t xml:space="preserve">Al </w:t>
      </w:r>
      <w:r w:rsidRPr="7094EE77" w:rsidR="42770E09">
        <w:rPr>
          <w:rFonts w:ascii="Times New Roman" w:hAnsi="Times New Roman" w:eastAsia="Times New Roman" w:cs="Times New Roman"/>
          <w:sz w:val="22"/>
          <w:szCs w:val="22"/>
        </w:rPr>
        <w:t>Hosari</w:t>
      </w:r>
      <w:r w:rsidRPr="7094EE77" w:rsidR="42770E09">
        <w:rPr>
          <w:rFonts w:ascii="Times New Roman" w:hAnsi="Times New Roman" w:eastAsia="Times New Roman" w:cs="Times New Roman"/>
          <w:sz w:val="22"/>
          <w:szCs w:val="22"/>
        </w:rPr>
        <w:t xml:space="preserve">, T., Al </w:t>
      </w:r>
      <w:r w:rsidRPr="7094EE77" w:rsidR="42770E09">
        <w:rPr>
          <w:rFonts w:ascii="Times New Roman" w:hAnsi="Times New Roman" w:eastAsia="Times New Roman" w:cs="Times New Roman"/>
          <w:sz w:val="22"/>
          <w:szCs w:val="22"/>
        </w:rPr>
        <w:t>Mandous</w:t>
      </w:r>
      <w:r w:rsidRPr="7094EE77" w:rsidR="42770E09">
        <w:rPr>
          <w:rFonts w:ascii="Times New Roman" w:hAnsi="Times New Roman" w:eastAsia="Times New Roman" w:cs="Times New Roman"/>
          <w:sz w:val="22"/>
          <w:szCs w:val="22"/>
        </w:rPr>
        <w:t xml:space="preserve">, A., Wehbe, Y., Shalaby, A., Al Shamsi, N., Al </w:t>
      </w:r>
      <w:r w:rsidRPr="7094EE77" w:rsidR="42770E09">
        <w:rPr>
          <w:rFonts w:ascii="Times New Roman" w:hAnsi="Times New Roman" w:eastAsia="Times New Roman" w:cs="Times New Roman"/>
          <w:sz w:val="22"/>
          <w:szCs w:val="22"/>
        </w:rPr>
        <w:t>Naqbi</w:t>
      </w:r>
      <w:r w:rsidRPr="7094EE77" w:rsidR="42770E09">
        <w:rPr>
          <w:rFonts w:ascii="Times New Roman" w:hAnsi="Times New Roman" w:eastAsia="Times New Roman" w:cs="Times New Roman"/>
          <w:sz w:val="22"/>
          <w:szCs w:val="22"/>
        </w:rPr>
        <w:t xml:space="preserve">, H., &amp; Farrah, S. (2021). The UAE cloud seeding program: A statistical and physical evaluation. </w:t>
      </w:r>
      <w:r w:rsidRPr="7094EE77" w:rsidR="42770E09">
        <w:rPr>
          <w:rFonts w:ascii="Times New Roman" w:hAnsi="Times New Roman" w:eastAsia="Times New Roman" w:cs="Times New Roman"/>
          <w:i w:val="1"/>
          <w:iCs w:val="1"/>
          <w:sz w:val="22"/>
          <w:szCs w:val="22"/>
        </w:rPr>
        <w:t>Atmosphere</w:t>
      </w:r>
      <w:r w:rsidRPr="7094EE77" w:rsidR="42770E09">
        <w:rPr>
          <w:rFonts w:ascii="Times New Roman" w:hAnsi="Times New Roman" w:eastAsia="Times New Roman" w:cs="Times New Roman"/>
          <w:sz w:val="22"/>
          <w:szCs w:val="22"/>
        </w:rPr>
        <w:t>, 12(8), 1013.</w:t>
      </w:r>
    </w:p>
    <w:p w:rsidR="70E64815" w:rsidP="7094EE77" w:rsidRDefault="70E64815" w14:paraId="156A40B7" w14:textId="7B1F91C3">
      <w:pPr>
        <w:pStyle w:val="Normal"/>
        <w:jc w:val="both"/>
        <w:rPr>
          <w:rFonts w:ascii="Times New Roman" w:hAnsi="Times New Roman" w:eastAsia="Times New Roman" w:cs="Times New Roman"/>
          <w:noProof w:val="0"/>
          <w:sz w:val="22"/>
          <w:szCs w:val="22"/>
          <w:lang w:val="en-US"/>
        </w:rPr>
      </w:pPr>
      <w:r w:rsidRPr="7094EE77" w:rsidR="70E64815">
        <w:rPr>
          <w:rFonts w:ascii="Times New Roman" w:hAnsi="Times New Roman" w:eastAsia="Times New Roman" w:cs="Times New Roman"/>
          <w:sz w:val="22"/>
          <w:szCs w:val="22"/>
        </w:rPr>
        <w:t xml:space="preserve">Borenstein, Seth, 2024, </w:t>
      </w:r>
      <w:r w:rsidRPr="7094EE77" w:rsidR="70E64815">
        <w:rPr>
          <w:rFonts w:ascii="Times New Roman" w:hAnsi="Times New Roman" w:eastAsia="Times New Roman" w:cs="Times New Roman"/>
          <w:sz w:val="22"/>
          <w:szCs w:val="22"/>
        </w:rPr>
        <w:t xml:space="preserve">Study says </w:t>
      </w:r>
      <w:r w:rsidRPr="7094EE77" w:rsidR="70E64815">
        <w:rPr>
          <w:rFonts w:ascii="Times New Roman" w:hAnsi="Times New Roman" w:eastAsia="Times New Roman" w:cs="Times New Roman"/>
          <w:sz w:val="22"/>
          <w:szCs w:val="22"/>
        </w:rPr>
        <w:t>it's</w:t>
      </w:r>
      <w:r w:rsidRPr="7094EE77" w:rsidR="70E64815">
        <w:rPr>
          <w:rFonts w:ascii="Times New Roman" w:hAnsi="Times New Roman" w:eastAsia="Times New Roman" w:cs="Times New Roman"/>
          <w:sz w:val="22"/>
          <w:szCs w:val="22"/>
        </w:rPr>
        <w:t xml:space="preserve"> likely a warmer world made deadly Dubai downpours heavier,</w:t>
      </w:r>
      <w:r w:rsidRPr="7094EE77" w:rsidR="70E64815">
        <w:rPr>
          <w:rFonts w:ascii="Times New Roman" w:hAnsi="Times New Roman" w:eastAsia="Times New Roman" w:cs="Times New Roman"/>
          <w:i w:val="1"/>
          <w:iCs w:val="1"/>
          <w:sz w:val="22"/>
          <w:szCs w:val="22"/>
        </w:rPr>
        <w:t xml:space="preserve"> Independent</w:t>
      </w:r>
      <w:r w:rsidRPr="7094EE77" w:rsidR="70E64815">
        <w:rPr>
          <w:rFonts w:ascii="Times New Roman" w:hAnsi="Times New Roman" w:eastAsia="Times New Roman" w:cs="Times New Roman"/>
          <w:sz w:val="22"/>
          <w:szCs w:val="22"/>
        </w:rPr>
        <w:t xml:space="preserve">, Available online: </w:t>
      </w:r>
      <w:hyperlink r:id="R241c297c0e1d48e5">
        <w:r w:rsidRPr="7094EE77" w:rsidR="70E64815">
          <w:rPr>
            <w:rStyle w:val="Hyperlink"/>
            <w:rFonts w:ascii="Times New Roman" w:hAnsi="Times New Roman" w:eastAsia="Times New Roman" w:cs="Times New Roman"/>
            <w:sz w:val="22"/>
            <w:szCs w:val="22"/>
          </w:rPr>
          <w:t>Study says it's likely a warmer world made deadly Dubai downpours heavier | The Independent,</w:t>
        </w:r>
      </w:hyperlink>
      <w:r w:rsidRPr="7094EE77" w:rsidR="70E64815">
        <w:rPr>
          <w:rFonts w:ascii="Times New Roman" w:hAnsi="Times New Roman" w:eastAsia="Times New Roman" w:cs="Times New Roman"/>
          <w:sz w:val="22"/>
          <w:szCs w:val="22"/>
        </w:rPr>
        <w:t xml:space="preserve"> Accessed on 23</w:t>
      </w:r>
      <w:r w:rsidRPr="7094EE77" w:rsidR="70E64815">
        <w:rPr>
          <w:rFonts w:ascii="Times New Roman" w:hAnsi="Times New Roman" w:eastAsia="Times New Roman" w:cs="Times New Roman"/>
          <w:sz w:val="22"/>
          <w:szCs w:val="22"/>
          <w:vertAlign w:val="superscript"/>
        </w:rPr>
        <w:t>rd</w:t>
      </w:r>
      <w:r w:rsidRPr="7094EE77" w:rsidR="70E64815">
        <w:rPr>
          <w:rFonts w:ascii="Times New Roman" w:hAnsi="Times New Roman" w:eastAsia="Times New Roman" w:cs="Times New Roman"/>
          <w:sz w:val="22"/>
          <w:szCs w:val="22"/>
        </w:rPr>
        <w:t xml:space="preserve"> </w:t>
      </w:r>
      <w:r w:rsidRPr="7094EE77" w:rsidR="70E64815">
        <w:rPr>
          <w:rFonts w:ascii="Times New Roman" w:hAnsi="Times New Roman" w:eastAsia="Times New Roman" w:cs="Times New Roman"/>
          <w:sz w:val="22"/>
          <w:szCs w:val="22"/>
        </w:rPr>
        <w:t>July,</w:t>
      </w:r>
      <w:r w:rsidRPr="7094EE77" w:rsidR="70E64815">
        <w:rPr>
          <w:rFonts w:ascii="Times New Roman" w:hAnsi="Times New Roman" w:eastAsia="Times New Roman" w:cs="Times New Roman"/>
          <w:sz w:val="22"/>
          <w:szCs w:val="22"/>
        </w:rPr>
        <w:t xml:space="preserve"> 2024.</w:t>
      </w:r>
    </w:p>
    <w:p w:rsidR="5939BA8D" w:rsidP="7094EE77" w:rsidRDefault="5939BA8D" w14:paraId="16452711" w14:textId="34E961BD">
      <w:pPr>
        <w:pStyle w:val="Normal"/>
        <w:jc w:val="both"/>
        <w:rPr>
          <w:rFonts w:ascii="Times New Roman" w:hAnsi="Times New Roman" w:eastAsia="Times New Roman" w:cs="Times New Roman"/>
          <w:noProof w:val="0"/>
          <w:sz w:val="22"/>
          <w:szCs w:val="22"/>
          <w:lang w:val="en-US"/>
        </w:rPr>
      </w:pPr>
      <w:r w:rsidRPr="7094EE77" w:rsidR="5939BA8D">
        <w:rPr>
          <w:rFonts w:ascii="Times New Roman" w:hAnsi="Times New Roman" w:eastAsia="Times New Roman" w:cs="Times New Roman"/>
          <w:sz w:val="22"/>
          <w:szCs w:val="22"/>
        </w:rPr>
        <w:t xml:space="preserve">Chowdhury, S., &amp; Al-Zahrani, M. (2015). Characterizing water resources and trends of sector wise water consumptions in Saudi Arabia. </w:t>
      </w:r>
      <w:r w:rsidRPr="7094EE77" w:rsidR="5939BA8D">
        <w:rPr>
          <w:rFonts w:ascii="Times New Roman" w:hAnsi="Times New Roman" w:eastAsia="Times New Roman" w:cs="Times New Roman"/>
          <w:i w:val="1"/>
          <w:iCs w:val="1"/>
          <w:sz w:val="22"/>
          <w:szCs w:val="22"/>
        </w:rPr>
        <w:t>Journal of King Saud University-Engineering Sciences</w:t>
      </w:r>
      <w:r w:rsidRPr="7094EE77" w:rsidR="5939BA8D">
        <w:rPr>
          <w:rFonts w:ascii="Times New Roman" w:hAnsi="Times New Roman" w:eastAsia="Times New Roman" w:cs="Times New Roman"/>
          <w:sz w:val="22"/>
          <w:szCs w:val="22"/>
        </w:rPr>
        <w:t>, 27(1), 68-82.</w:t>
      </w:r>
    </w:p>
    <w:p w:rsidR="021B3F4F" w:rsidP="7094EE77" w:rsidRDefault="021B3F4F" w14:paraId="19701B99" w14:textId="2078D3BB">
      <w:pPr>
        <w:pStyle w:val="Normal"/>
        <w:jc w:val="both"/>
        <w:rPr>
          <w:rFonts w:ascii="Times New Roman" w:hAnsi="Times New Roman" w:eastAsia="Times New Roman" w:cs="Times New Roman"/>
          <w:noProof w:val="0"/>
          <w:sz w:val="22"/>
          <w:szCs w:val="22"/>
          <w:lang w:val="en-US"/>
        </w:rPr>
      </w:pPr>
      <w:r w:rsidRPr="7094EE77" w:rsidR="021B3F4F">
        <w:rPr>
          <w:rFonts w:ascii="Times New Roman" w:hAnsi="Times New Roman" w:eastAsia="Times New Roman" w:cs="Times New Roman"/>
          <w:sz w:val="22"/>
          <w:szCs w:val="22"/>
        </w:rPr>
        <w:t xml:space="preserve">Chowdhury, S., Al-Zahrani, M., 2013. Implications of climate change on water resources in Saudi Arabia. </w:t>
      </w:r>
      <w:r w:rsidRPr="7094EE77" w:rsidR="021B3F4F">
        <w:rPr>
          <w:rFonts w:ascii="Times New Roman" w:hAnsi="Times New Roman" w:eastAsia="Times New Roman" w:cs="Times New Roman"/>
          <w:i w:val="1"/>
          <w:iCs w:val="1"/>
          <w:sz w:val="22"/>
          <w:szCs w:val="22"/>
        </w:rPr>
        <w:t>The Arabian Journal of Science and Engineering (AJSE),</w:t>
      </w:r>
      <w:r w:rsidRPr="7094EE77" w:rsidR="021B3F4F">
        <w:rPr>
          <w:rFonts w:ascii="Times New Roman" w:hAnsi="Times New Roman" w:eastAsia="Times New Roman" w:cs="Times New Roman"/>
          <w:sz w:val="22"/>
          <w:szCs w:val="22"/>
        </w:rPr>
        <w:t xml:space="preserve"> in press. </w:t>
      </w:r>
      <w:hyperlink r:id="R10f7ac5eccb74fe8">
        <w:r w:rsidRPr="7094EE77" w:rsidR="021B3F4F">
          <w:rPr>
            <w:rStyle w:val="Hyperlink"/>
            <w:rFonts w:ascii="Times New Roman" w:hAnsi="Times New Roman" w:eastAsia="Times New Roman" w:cs="Times New Roman"/>
            <w:sz w:val="22"/>
            <w:szCs w:val="22"/>
          </w:rPr>
          <w:t>https://doi.org/10.1007/s13369-013-0565-6.</w:t>
        </w:r>
      </w:hyperlink>
    </w:p>
    <w:p w:rsidR="42E36AD0" w:rsidP="7094EE77" w:rsidRDefault="42E36AD0" w14:paraId="41D4D8F7" w14:textId="724BB286">
      <w:pPr>
        <w:pStyle w:val="Normal"/>
        <w:jc w:val="both"/>
        <w:rPr>
          <w:rFonts w:ascii="Times New Roman" w:hAnsi="Times New Roman" w:eastAsia="Times New Roman" w:cs="Times New Roman"/>
          <w:noProof w:val="0"/>
          <w:sz w:val="22"/>
          <w:szCs w:val="22"/>
          <w:lang w:val="en-US"/>
        </w:rPr>
      </w:pPr>
      <w:r w:rsidRPr="7094EE77" w:rsidR="42E36AD0">
        <w:rPr>
          <w:rFonts w:ascii="Times New Roman" w:hAnsi="Times New Roman" w:eastAsia="Times New Roman" w:cs="Times New Roman"/>
          <w:sz w:val="22"/>
          <w:szCs w:val="22"/>
        </w:rPr>
        <w:t xml:space="preserve">DeNicola, E., </w:t>
      </w:r>
      <w:r w:rsidRPr="7094EE77" w:rsidR="42E36AD0">
        <w:rPr>
          <w:rFonts w:ascii="Times New Roman" w:hAnsi="Times New Roman" w:eastAsia="Times New Roman" w:cs="Times New Roman"/>
          <w:sz w:val="22"/>
          <w:szCs w:val="22"/>
        </w:rPr>
        <w:t>Aburizaiza</w:t>
      </w:r>
      <w:r w:rsidRPr="7094EE77" w:rsidR="42E36AD0">
        <w:rPr>
          <w:rFonts w:ascii="Times New Roman" w:hAnsi="Times New Roman" w:eastAsia="Times New Roman" w:cs="Times New Roman"/>
          <w:sz w:val="22"/>
          <w:szCs w:val="22"/>
        </w:rPr>
        <w:t xml:space="preserve">, O. S., Siddique, A., Khwaja, H., &amp; Carpenter, D. O. (2015). Climate change and water scarcity: The case of Saudi Arabia. </w:t>
      </w:r>
      <w:r w:rsidRPr="7094EE77" w:rsidR="42E36AD0">
        <w:rPr>
          <w:rFonts w:ascii="Times New Roman" w:hAnsi="Times New Roman" w:eastAsia="Times New Roman" w:cs="Times New Roman"/>
          <w:i w:val="1"/>
          <w:iCs w:val="1"/>
          <w:sz w:val="22"/>
          <w:szCs w:val="22"/>
        </w:rPr>
        <w:t>Annals of global health</w:t>
      </w:r>
      <w:r w:rsidRPr="7094EE77" w:rsidR="42E36AD0">
        <w:rPr>
          <w:rFonts w:ascii="Times New Roman" w:hAnsi="Times New Roman" w:eastAsia="Times New Roman" w:cs="Times New Roman"/>
          <w:sz w:val="22"/>
          <w:szCs w:val="22"/>
        </w:rPr>
        <w:t>, 81(3), 342-353.</w:t>
      </w:r>
    </w:p>
    <w:p w:rsidR="3ED216C7" w:rsidP="7094EE77" w:rsidRDefault="3ED216C7" w14:paraId="007CFF02" w14:textId="5760AD69">
      <w:pPr>
        <w:pStyle w:val="Normal"/>
        <w:jc w:val="both"/>
        <w:rPr>
          <w:rFonts w:ascii="Times New Roman" w:hAnsi="Times New Roman" w:eastAsia="Times New Roman" w:cs="Times New Roman"/>
          <w:noProof w:val="0"/>
          <w:sz w:val="22"/>
          <w:szCs w:val="22"/>
          <w:lang w:val="en-US"/>
        </w:rPr>
      </w:pPr>
      <w:r w:rsidRPr="7094EE77" w:rsidR="3ED216C7">
        <w:rPr>
          <w:rFonts w:ascii="Times New Roman" w:hAnsi="Times New Roman" w:eastAsia="Times New Roman" w:cs="Times New Roman"/>
          <w:sz w:val="22"/>
          <w:szCs w:val="22"/>
        </w:rPr>
        <w:t>FAO (Food and Agriculture Organization of the United Nations), 2003. Review of World Water Resources by Country, 2003. Water Report No. 23; FAO: Rome, Italy.</w:t>
      </w:r>
    </w:p>
    <w:p w:rsidR="532E6B24" w:rsidP="7094EE77" w:rsidRDefault="532E6B24" w14:paraId="33C09CA3" w14:textId="70DB858F">
      <w:pPr>
        <w:pStyle w:val="Normal"/>
        <w:jc w:val="both"/>
        <w:rPr>
          <w:rFonts w:ascii="Times New Roman" w:hAnsi="Times New Roman" w:eastAsia="Times New Roman" w:cs="Times New Roman"/>
          <w:noProof w:val="0"/>
          <w:sz w:val="22"/>
          <w:szCs w:val="22"/>
          <w:lang w:val="en-US"/>
        </w:rPr>
      </w:pPr>
      <w:r w:rsidRPr="7094EE77" w:rsidR="532E6B24">
        <w:rPr>
          <w:rFonts w:ascii="Times New Roman" w:hAnsi="Times New Roman" w:eastAsia="Times New Roman" w:cs="Times New Roman"/>
          <w:sz w:val="22"/>
          <w:szCs w:val="22"/>
        </w:rPr>
        <w:t>Hoque, S. F. (2023). Socio-spatial and seasonal dynamics of small, private water service providers in Khulna district, Bangladesh. International Journal of Water Resources Development, 39(1), 89–112.</w:t>
      </w:r>
    </w:p>
    <w:p w:rsidR="51C22DF7" w:rsidP="7094EE77" w:rsidRDefault="51C22DF7" w14:paraId="4CA939AC" w14:textId="07DDD1E7">
      <w:pPr>
        <w:pStyle w:val="Normal"/>
        <w:jc w:val="both"/>
        <w:rPr>
          <w:rFonts w:ascii="Times New Roman" w:hAnsi="Times New Roman" w:eastAsia="Times New Roman" w:cs="Times New Roman"/>
          <w:noProof w:val="0"/>
          <w:sz w:val="22"/>
          <w:szCs w:val="22"/>
          <w:lang w:val="en-US"/>
        </w:rPr>
      </w:pPr>
      <w:r w:rsidRPr="7094EE77" w:rsidR="51C22DF7">
        <w:rPr>
          <w:rFonts w:ascii="Times New Roman" w:hAnsi="Times New Roman" w:eastAsia="Times New Roman" w:cs="Times New Roman"/>
          <w:sz w:val="22"/>
          <w:szCs w:val="22"/>
        </w:rPr>
        <w:t xml:space="preserve">Kariman, H., </w:t>
      </w:r>
      <w:r w:rsidRPr="7094EE77" w:rsidR="51C22DF7">
        <w:rPr>
          <w:rFonts w:ascii="Times New Roman" w:hAnsi="Times New Roman" w:eastAsia="Times New Roman" w:cs="Times New Roman"/>
          <w:sz w:val="22"/>
          <w:szCs w:val="22"/>
        </w:rPr>
        <w:t>Shafieian</w:t>
      </w:r>
      <w:r w:rsidRPr="7094EE77" w:rsidR="51C22DF7">
        <w:rPr>
          <w:rFonts w:ascii="Times New Roman" w:hAnsi="Times New Roman" w:eastAsia="Times New Roman" w:cs="Times New Roman"/>
          <w:sz w:val="22"/>
          <w:szCs w:val="22"/>
        </w:rPr>
        <w:t xml:space="preserve">, A., &amp; </w:t>
      </w:r>
      <w:r w:rsidRPr="7094EE77" w:rsidR="51C22DF7">
        <w:rPr>
          <w:rFonts w:ascii="Times New Roman" w:hAnsi="Times New Roman" w:eastAsia="Times New Roman" w:cs="Times New Roman"/>
          <w:sz w:val="22"/>
          <w:szCs w:val="22"/>
        </w:rPr>
        <w:t>Khiadani</w:t>
      </w:r>
      <w:r w:rsidRPr="7094EE77" w:rsidR="51C22DF7">
        <w:rPr>
          <w:rFonts w:ascii="Times New Roman" w:hAnsi="Times New Roman" w:eastAsia="Times New Roman" w:cs="Times New Roman"/>
          <w:sz w:val="22"/>
          <w:szCs w:val="22"/>
        </w:rPr>
        <w:t xml:space="preserve">, M. (2023). Small scale desalination technologies: A comprehensive review. </w:t>
      </w:r>
      <w:r w:rsidRPr="7094EE77" w:rsidR="51C22DF7">
        <w:rPr>
          <w:rFonts w:ascii="Times New Roman" w:hAnsi="Times New Roman" w:eastAsia="Times New Roman" w:cs="Times New Roman"/>
          <w:i w:val="1"/>
          <w:iCs w:val="1"/>
          <w:sz w:val="22"/>
          <w:szCs w:val="22"/>
        </w:rPr>
        <w:t>Desalination</w:t>
      </w:r>
      <w:r w:rsidRPr="7094EE77" w:rsidR="51C22DF7">
        <w:rPr>
          <w:rFonts w:ascii="Times New Roman" w:hAnsi="Times New Roman" w:eastAsia="Times New Roman" w:cs="Times New Roman"/>
          <w:sz w:val="22"/>
          <w:szCs w:val="22"/>
        </w:rPr>
        <w:t>, 116985.</w:t>
      </w:r>
    </w:p>
    <w:p w:rsidR="33487750" w:rsidP="7094EE77" w:rsidRDefault="33487750" w14:paraId="48750E82" w14:textId="4EA52940">
      <w:pPr>
        <w:pStyle w:val="Normal"/>
        <w:jc w:val="both"/>
        <w:rPr>
          <w:rFonts w:ascii="Times New Roman" w:hAnsi="Times New Roman" w:eastAsia="Times New Roman" w:cs="Times New Roman"/>
          <w:noProof w:val="0"/>
          <w:sz w:val="22"/>
          <w:szCs w:val="22"/>
          <w:lang w:val="en-US"/>
        </w:rPr>
      </w:pPr>
      <w:r w:rsidRPr="7094EE77" w:rsidR="383B5124">
        <w:rPr>
          <w:rFonts w:ascii="Times New Roman" w:hAnsi="Times New Roman" w:eastAsia="Times New Roman" w:cs="Times New Roman"/>
          <w:sz w:val="22"/>
          <w:szCs w:val="22"/>
        </w:rPr>
        <w:t xml:space="preserve">Williams, J. (2022). Desalination in the 21st century: a critical review of trends and debates. </w:t>
      </w:r>
      <w:r w:rsidRPr="7094EE77" w:rsidR="383B5124">
        <w:rPr>
          <w:rFonts w:ascii="Times New Roman" w:hAnsi="Times New Roman" w:eastAsia="Times New Roman" w:cs="Times New Roman"/>
          <w:i w:val="1"/>
          <w:iCs w:val="1"/>
          <w:sz w:val="22"/>
          <w:szCs w:val="22"/>
        </w:rPr>
        <w:t>Water Alternatives</w:t>
      </w:r>
      <w:r w:rsidRPr="7094EE77" w:rsidR="383B5124">
        <w:rPr>
          <w:rFonts w:ascii="Times New Roman" w:hAnsi="Times New Roman" w:eastAsia="Times New Roman" w:cs="Times New Roman"/>
          <w:sz w:val="22"/>
          <w:szCs w:val="22"/>
        </w:rPr>
        <w:t>, 15(2), 193-217.</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3EC98E"/>
    <w:rsid w:val="000F6213"/>
    <w:rsid w:val="008F0704"/>
    <w:rsid w:val="0159B710"/>
    <w:rsid w:val="015C3117"/>
    <w:rsid w:val="015E6173"/>
    <w:rsid w:val="01736F41"/>
    <w:rsid w:val="01AF1CF8"/>
    <w:rsid w:val="01B080E7"/>
    <w:rsid w:val="021B3F4F"/>
    <w:rsid w:val="02BFD4C9"/>
    <w:rsid w:val="02E9CD97"/>
    <w:rsid w:val="034CE8F8"/>
    <w:rsid w:val="037BD4F0"/>
    <w:rsid w:val="03A4D3C0"/>
    <w:rsid w:val="03AEE48A"/>
    <w:rsid w:val="03C6F890"/>
    <w:rsid w:val="043AC78A"/>
    <w:rsid w:val="0512E5F0"/>
    <w:rsid w:val="0515F484"/>
    <w:rsid w:val="05369219"/>
    <w:rsid w:val="053D2897"/>
    <w:rsid w:val="05A5E504"/>
    <w:rsid w:val="05B326A1"/>
    <w:rsid w:val="060E6F0D"/>
    <w:rsid w:val="0667513F"/>
    <w:rsid w:val="06A29B98"/>
    <w:rsid w:val="06BB560B"/>
    <w:rsid w:val="07417A29"/>
    <w:rsid w:val="076247B0"/>
    <w:rsid w:val="076DA7C3"/>
    <w:rsid w:val="07BE3B31"/>
    <w:rsid w:val="07F8E9C1"/>
    <w:rsid w:val="07FD5077"/>
    <w:rsid w:val="0812D7DB"/>
    <w:rsid w:val="083A4C69"/>
    <w:rsid w:val="08459768"/>
    <w:rsid w:val="08DF800C"/>
    <w:rsid w:val="093C6891"/>
    <w:rsid w:val="0979578B"/>
    <w:rsid w:val="0A06B82B"/>
    <w:rsid w:val="0A0CB6BB"/>
    <w:rsid w:val="0A41C7A7"/>
    <w:rsid w:val="0B180E80"/>
    <w:rsid w:val="0BA0988F"/>
    <w:rsid w:val="0BEFA181"/>
    <w:rsid w:val="0C0461E5"/>
    <w:rsid w:val="0CA3C7E6"/>
    <w:rsid w:val="0CB2CE68"/>
    <w:rsid w:val="0CCD6361"/>
    <w:rsid w:val="0D66F3B1"/>
    <w:rsid w:val="0D8221F8"/>
    <w:rsid w:val="0D97235C"/>
    <w:rsid w:val="0E03C41C"/>
    <w:rsid w:val="0E7A380E"/>
    <w:rsid w:val="0ED30705"/>
    <w:rsid w:val="0F1DC52A"/>
    <w:rsid w:val="100BD413"/>
    <w:rsid w:val="102788E2"/>
    <w:rsid w:val="10E4A0DA"/>
    <w:rsid w:val="111925E5"/>
    <w:rsid w:val="116E7F03"/>
    <w:rsid w:val="126E247A"/>
    <w:rsid w:val="133D18A0"/>
    <w:rsid w:val="13447212"/>
    <w:rsid w:val="13FD08F6"/>
    <w:rsid w:val="1476D7A5"/>
    <w:rsid w:val="147B019E"/>
    <w:rsid w:val="14F9F9DC"/>
    <w:rsid w:val="155FCA60"/>
    <w:rsid w:val="1578FF14"/>
    <w:rsid w:val="1590D99E"/>
    <w:rsid w:val="15F726FE"/>
    <w:rsid w:val="16419051"/>
    <w:rsid w:val="16464EF5"/>
    <w:rsid w:val="166301BA"/>
    <w:rsid w:val="16811A4F"/>
    <w:rsid w:val="1696EC9A"/>
    <w:rsid w:val="171F5663"/>
    <w:rsid w:val="1726C21E"/>
    <w:rsid w:val="1750D4DF"/>
    <w:rsid w:val="18145507"/>
    <w:rsid w:val="186405D2"/>
    <w:rsid w:val="18660A58"/>
    <w:rsid w:val="1871E427"/>
    <w:rsid w:val="1881604B"/>
    <w:rsid w:val="18A1C006"/>
    <w:rsid w:val="18B1E178"/>
    <w:rsid w:val="18F62CDC"/>
    <w:rsid w:val="19D3B694"/>
    <w:rsid w:val="19E6A79B"/>
    <w:rsid w:val="1A7DCB1E"/>
    <w:rsid w:val="1A7F3D74"/>
    <w:rsid w:val="1A82BBD6"/>
    <w:rsid w:val="1A9853EB"/>
    <w:rsid w:val="1AEBED06"/>
    <w:rsid w:val="1AECB31C"/>
    <w:rsid w:val="1B091B08"/>
    <w:rsid w:val="1B443AB4"/>
    <w:rsid w:val="1B512FF4"/>
    <w:rsid w:val="1BF98C81"/>
    <w:rsid w:val="1CD75286"/>
    <w:rsid w:val="1D13B565"/>
    <w:rsid w:val="1D58BE5B"/>
    <w:rsid w:val="1E761B74"/>
    <w:rsid w:val="1E8465A7"/>
    <w:rsid w:val="1F0AD41E"/>
    <w:rsid w:val="1F180F00"/>
    <w:rsid w:val="1F502825"/>
    <w:rsid w:val="1F7362DF"/>
    <w:rsid w:val="1FB4A272"/>
    <w:rsid w:val="1FB9E710"/>
    <w:rsid w:val="1FD19096"/>
    <w:rsid w:val="209E7ED0"/>
    <w:rsid w:val="20B1E6B8"/>
    <w:rsid w:val="20C03029"/>
    <w:rsid w:val="20C5C9AE"/>
    <w:rsid w:val="21720C19"/>
    <w:rsid w:val="220A6ED0"/>
    <w:rsid w:val="22A11D06"/>
    <w:rsid w:val="232FB9A1"/>
    <w:rsid w:val="23F2C71D"/>
    <w:rsid w:val="23FC66AB"/>
    <w:rsid w:val="242AB10A"/>
    <w:rsid w:val="24588F36"/>
    <w:rsid w:val="2492DD4B"/>
    <w:rsid w:val="249352AC"/>
    <w:rsid w:val="24BFACC6"/>
    <w:rsid w:val="253581DF"/>
    <w:rsid w:val="2610E239"/>
    <w:rsid w:val="26589054"/>
    <w:rsid w:val="26BE5A16"/>
    <w:rsid w:val="279E3302"/>
    <w:rsid w:val="27A8E56D"/>
    <w:rsid w:val="27B4C4B2"/>
    <w:rsid w:val="27F03BA9"/>
    <w:rsid w:val="280770E6"/>
    <w:rsid w:val="280F282B"/>
    <w:rsid w:val="28DCC4CF"/>
    <w:rsid w:val="2901DCC2"/>
    <w:rsid w:val="2907DE9B"/>
    <w:rsid w:val="297697C7"/>
    <w:rsid w:val="298B2E68"/>
    <w:rsid w:val="299460F3"/>
    <w:rsid w:val="29AF3E05"/>
    <w:rsid w:val="29BD4DC2"/>
    <w:rsid w:val="29F0E2EE"/>
    <w:rsid w:val="2A937A32"/>
    <w:rsid w:val="2AB7C677"/>
    <w:rsid w:val="2ACAF274"/>
    <w:rsid w:val="2B04A7BC"/>
    <w:rsid w:val="2B43FEF3"/>
    <w:rsid w:val="2B872219"/>
    <w:rsid w:val="2BA5FF33"/>
    <w:rsid w:val="2BBF5374"/>
    <w:rsid w:val="2BE4311A"/>
    <w:rsid w:val="2C397254"/>
    <w:rsid w:val="2C44AF13"/>
    <w:rsid w:val="2C4E5650"/>
    <w:rsid w:val="2C7543B9"/>
    <w:rsid w:val="2CF1AA5C"/>
    <w:rsid w:val="2D6AC70E"/>
    <w:rsid w:val="2D730DE0"/>
    <w:rsid w:val="2D91FA85"/>
    <w:rsid w:val="2DA662BE"/>
    <w:rsid w:val="2E0B7F14"/>
    <w:rsid w:val="2E16254B"/>
    <w:rsid w:val="2EC54490"/>
    <w:rsid w:val="2F04BF86"/>
    <w:rsid w:val="2F1D4518"/>
    <w:rsid w:val="2F5FDC95"/>
    <w:rsid w:val="2FD514E8"/>
    <w:rsid w:val="300E9538"/>
    <w:rsid w:val="303E4FEA"/>
    <w:rsid w:val="3080BCF0"/>
    <w:rsid w:val="30931B9B"/>
    <w:rsid w:val="30B6541D"/>
    <w:rsid w:val="30CA4E3E"/>
    <w:rsid w:val="31A39136"/>
    <w:rsid w:val="320AA701"/>
    <w:rsid w:val="3242A249"/>
    <w:rsid w:val="32C16225"/>
    <w:rsid w:val="33487750"/>
    <w:rsid w:val="33506E64"/>
    <w:rsid w:val="3447D7B5"/>
    <w:rsid w:val="346E45C5"/>
    <w:rsid w:val="34CB1E29"/>
    <w:rsid w:val="34F2418B"/>
    <w:rsid w:val="356855ED"/>
    <w:rsid w:val="35F94B6B"/>
    <w:rsid w:val="365E7E52"/>
    <w:rsid w:val="372AA32F"/>
    <w:rsid w:val="37C603A2"/>
    <w:rsid w:val="37CC6163"/>
    <w:rsid w:val="381AC030"/>
    <w:rsid w:val="383B5124"/>
    <w:rsid w:val="38E52EB0"/>
    <w:rsid w:val="3982447D"/>
    <w:rsid w:val="39F0465E"/>
    <w:rsid w:val="39FF8E1F"/>
    <w:rsid w:val="3A61E953"/>
    <w:rsid w:val="3A84BE19"/>
    <w:rsid w:val="3B4C5573"/>
    <w:rsid w:val="3B79C3C3"/>
    <w:rsid w:val="3C855A59"/>
    <w:rsid w:val="3C8EA808"/>
    <w:rsid w:val="3CBBA85E"/>
    <w:rsid w:val="3CF3B645"/>
    <w:rsid w:val="3DC70B1E"/>
    <w:rsid w:val="3E93280B"/>
    <w:rsid w:val="3ED216C7"/>
    <w:rsid w:val="3EE029E2"/>
    <w:rsid w:val="3EF4D0CB"/>
    <w:rsid w:val="3EF5841F"/>
    <w:rsid w:val="3F1CF161"/>
    <w:rsid w:val="3F39D560"/>
    <w:rsid w:val="3FBDCE3C"/>
    <w:rsid w:val="3FD41C1B"/>
    <w:rsid w:val="409BEA00"/>
    <w:rsid w:val="41742BDB"/>
    <w:rsid w:val="41AEA50A"/>
    <w:rsid w:val="41BACA76"/>
    <w:rsid w:val="41D8D22C"/>
    <w:rsid w:val="41E8D4E9"/>
    <w:rsid w:val="422BB24C"/>
    <w:rsid w:val="4248481D"/>
    <w:rsid w:val="424F992B"/>
    <w:rsid w:val="4261E29D"/>
    <w:rsid w:val="42770E09"/>
    <w:rsid w:val="42E36AD0"/>
    <w:rsid w:val="43A2C34A"/>
    <w:rsid w:val="43F00916"/>
    <w:rsid w:val="444D1C9B"/>
    <w:rsid w:val="4460E3F7"/>
    <w:rsid w:val="44A9D39B"/>
    <w:rsid w:val="462F9EE0"/>
    <w:rsid w:val="46432F6C"/>
    <w:rsid w:val="46AA172B"/>
    <w:rsid w:val="46FC8593"/>
    <w:rsid w:val="476C8425"/>
    <w:rsid w:val="47719373"/>
    <w:rsid w:val="47A12BC6"/>
    <w:rsid w:val="47A2DA79"/>
    <w:rsid w:val="47B71428"/>
    <w:rsid w:val="480490C3"/>
    <w:rsid w:val="4885BB18"/>
    <w:rsid w:val="495D7841"/>
    <w:rsid w:val="49D985FC"/>
    <w:rsid w:val="49EB4097"/>
    <w:rsid w:val="4A1DBF5C"/>
    <w:rsid w:val="4AEE12BC"/>
    <w:rsid w:val="4B134BEE"/>
    <w:rsid w:val="4B3E206F"/>
    <w:rsid w:val="4B434229"/>
    <w:rsid w:val="4B618E9D"/>
    <w:rsid w:val="4BF9D56C"/>
    <w:rsid w:val="4BFA7B4A"/>
    <w:rsid w:val="4C509BA7"/>
    <w:rsid w:val="4C94485E"/>
    <w:rsid w:val="4D7BA808"/>
    <w:rsid w:val="4E62E7C4"/>
    <w:rsid w:val="4EF43AC3"/>
    <w:rsid w:val="4FE89636"/>
    <w:rsid w:val="503EC98E"/>
    <w:rsid w:val="5080D2BB"/>
    <w:rsid w:val="50D0820B"/>
    <w:rsid w:val="50E67803"/>
    <w:rsid w:val="511536D2"/>
    <w:rsid w:val="515A201A"/>
    <w:rsid w:val="5180D69C"/>
    <w:rsid w:val="51C22DF7"/>
    <w:rsid w:val="532E6B24"/>
    <w:rsid w:val="5390B301"/>
    <w:rsid w:val="53A9B8BC"/>
    <w:rsid w:val="540E39C4"/>
    <w:rsid w:val="5444B558"/>
    <w:rsid w:val="54912CAF"/>
    <w:rsid w:val="54ADF7B3"/>
    <w:rsid w:val="5597BD15"/>
    <w:rsid w:val="55CE50FF"/>
    <w:rsid w:val="560D07D8"/>
    <w:rsid w:val="567A395E"/>
    <w:rsid w:val="5695FE1B"/>
    <w:rsid w:val="56BAADF1"/>
    <w:rsid w:val="56CF8DF9"/>
    <w:rsid w:val="56D6A798"/>
    <w:rsid w:val="56F3573E"/>
    <w:rsid w:val="57479F6D"/>
    <w:rsid w:val="575CE93F"/>
    <w:rsid w:val="57D8E886"/>
    <w:rsid w:val="57F66BE2"/>
    <w:rsid w:val="582B106E"/>
    <w:rsid w:val="5848BD5C"/>
    <w:rsid w:val="58C79D1C"/>
    <w:rsid w:val="58FB90C4"/>
    <w:rsid w:val="5922A504"/>
    <w:rsid w:val="5939BA8D"/>
    <w:rsid w:val="5962CFAA"/>
    <w:rsid w:val="59DDE33E"/>
    <w:rsid w:val="5A857B36"/>
    <w:rsid w:val="5AA6C344"/>
    <w:rsid w:val="5AC755F0"/>
    <w:rsid w:val="5AE321AC"/>
    <w:rsid w:val="5B2832C3"/>
    <w:rsid w:val="5B2B44F2"/>
    <w:rsid w:val="5B409DB8"/>
    <w:rsid w:val="5B56EA86"/>
    <w:rsid w:val="5B5AC03F"/>
    <w:rsid w:val="5B853FE5"/>
    <w:rsid w:val="5BA6E284"/>
    <w:rsid w:val="5BD21470"/>
    <w:rsid w:val="5C371955"/>
    <w:rsid w:val="5C414642"/>
    <w:rsid w:val="5CFCAF9E"/>
    <w:rsid w:val="5D007FD1"/>
    <w:rsid w:val="5D956951"/>
    <w:rsid w:val="5DAE7386"/>
    <w:rsid w:val="5DC9A906"/>
    <w:rsid w:val="5DF99A07"/>
    <w:rsid w:val="5E2CDC87"/>
    <w:rsid w:val="5E78C651"/>
    <w:rsid w:val="5EE69728"/>
    <w:rsid w:val="5F79D572"/>
    <w:rsid w:val="600A3991"/>
    <w:rsid w:val="604AA387"/>
    <w:rsid w:val="60951646"/>
    <w:rsid w:val="60AD2123"/>
    <w:rsid w:val="610503CF"/>
    <w:rsid w:val="610618D4"/>
    <w:rsid w:val="611B048E"/>
    <w:rsid w:val="614E6A58"/>
    <w:rsid w:val="616038AA"/>
    <w:rsid w:val="61FB6FA5"/>
    <w:rsid w:val="621A270C"/>
    <w:rsid w:val="625EAC18"/>
    <w:rsid w:val="628DFB29"/>
    <w:rsid w:val="628F0A64"/>
    <w:rsid w:val="63305A20"/>
    <w:rsid w:val="63785F6F"/>
    <w:rsid w:val="639961F2"/>
    <w:rsid w:val="639FFF57"/>
    <w:rsid w:val="63D07076"/>
    <w:rsid w:val="63D43D8C"/>
    <w:rsid w:val="64381B42"/>
    <w:rsid w:val="643AC216"/>
    <w:rsid w:val="64707A30"/>
    <w:rsid w:val="64A1DD36"/>
    <w:rsid w:val="64CA8B70"/>
    <w:rsid w:val="64E51A00"/>
    <w:rsid w:val="650D595D"/>
    <w:rsid w:val="652C583C"/>
    <w:rsid w:val="65365AF4"/>
    <w:rsid w:val="6538AFC9"/>
    <w:rsid w:val="658DA8B0"/>
    <w:rsid w:val="65C6BF07"/>
    <w:rsid w:val="66E8850A"/>
    <w:rsid w:val="67069CC2"/>
    <w:rsid w:val="67B6CA08"/>
    <w:rsid w:val="682C4A5C"/>
    <w:rsid w:val="685F1581"/>
    <w:rsid w:val="687A2848"/>
    <w:rsid w:val="68BB58DE"/>
    <w:rsid w:val="68F1B210"/>
    <w:rsid w:val="697A95FC"/>
    <w:rsid w:val="69BD17B1"/>
    <w:rsid w:val="69C06B75"/>
    <w:rsid w:val="6A4802AC"/>
    <w:rsid w:val="6A71CE2A"/>
    <w:rsid w:val="6AABB780"/>
    <w:rsid w:val="6AB5512E"/>
    <w:rsid w:val="6AC9AB62"/>
    <w:rsid w:val="6AD068DB"/>
    <w:rsid w:val="6AD93948"/>
    <w:rsid w:val="6AFF63F2"/>
    <w:rsid w:val="6B075F06"/>
    <w:rsid w:val="6BA7A1BB"/>
    <w:rsid w:val="6BB5DE59"/>
    <w:rsid w:val="6BB78485"/>
    <w:rsid w:val="6C08BFBF"/>
    <w:rsid w:val="6C0B6B2C"/>
    <w:rsid w:val="6C317C39"/>
    <w:rsid w:val="6D637A73"/>
    <w:rsid w:val="6D8CB36D"/>
    <w:rsid w:val="6D99E918"/>
    <w:rsid w:val="6ECDF9D0"/>
    <w:rsid w:val="6F1B4AC6"/>
    <w:rsid w:val="6F589824"/>
    <w:rsid w:val="6F78298A"/>
    <w:rsid w:val="6FE30F7B"/>
    <w:rsid w:val="700B2609"/>
    <w:rsid w:val="7094EE77"/>
    <w:rsid w:val="70B6D9AD"/>
    <w:rsid w:val="70E64815"/>
    <w:rsid w:val="71AFA501"/>
    <w:rsid w:val="71D94F93"/>
    <w:rsid w:val="71FF5AFC"/>
    <w:rsid w:val="7222A267"/>
    <w:rsid w:val="724CACFE"/>
    <w:rsid w:val="731526A2"/>
    <w:rsid w:val="732322E0"/>
    <w:rsid w:val="73C9DE1C"/>
    <w:rsid w:val="73FE4ACB"/>
    <w:rsid w:val="74365539"/>
    <w:rsid w:val="74C15536"/>
    <w:rsid w:val="750174B4"/>
    <w:rsid w:val="7559949C"/>
    <w:rsid w:val="7592C450"/>
    <w:rsid w:val="759B5F57"/>
    <w:rsid w:val="75D249D7"/>
    <w:rsid w:val="766502B9"/>
    <w:rsid w:val="76CB2008"/>
    <w:rsid w:val="76D7FE95"/>
    <w:rsid w:val="772E2EC1"/>
    <w:rsid w:val="7733DE1A"/>
    <w:rsid w:val="775C0A61"/>
    <w:rsid w:val="77A634E4"/>
    <w:rsid w:val="784A2E2B"/>
    <w:rsid w:val="78D5286C"/>
    <w:rsid w:val="78FDC715"/>
    <w:rsid w:val="7963DE3A"/>
    <w:rsid w:val="79CB3196"/>
    <w:rsid w:val="7A06C8E0"/>
    <w:rsid w:val="7A3AA90B"/>
    <w:rsid w:val="7A5E53BF"/>
    <w:rsid w:val="7A603B6B"/>
    <w:rsid w:val="7B336EA5"/>
    <w:rsid w:val="7BC71BFE"/>
    <w:rsid w:val="7C5E84FB"/>
    <w:rsid w:val="7C867DB3"/>
    <w:rsid w:val="7D05E7A5"/>
    <w:rsid w:val="7D130C50"/>
    <w:rsid w:val="7D1DF71D"/>
    <w:rsid w:val="7DA81F16"/>
    <w:rsid w:val="7DAEE7E9"/>
    <w:rsid w:val="7EA910E9"/>
    <w:rsid w:val="7ECD66A2"/>
    <w:rsid w:val="7EDD0968"/>
    <w:rsid w:val="7F033A12"/>
    <w:rsid w:val="7F5AF4E7"/>
    <w:rsid w:val="7F83DF9D"/>
    <w:rsid w:val="7F9E925A"/>
    <w:rsid w:val="7FBD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C98E"/>
  <w15:chartTrackingRefBased/>
  <w15:docId w15:val="{26717B90-1681-4979-B54B-AF59326D1D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fsana.a.esha@durham.ac.uk" TargetMode="External" Id="R474ffff232a841e5" /><Relationship Type="http://schemas.openxmlformats.org/officeDocument/2006/relationships/hyperlink" Target="https://www.independent.co.uk/news/dubai-ap-study-el-nino-persian-gulf-b2534860.html" TargetMode="External" Id="R241c297c0e1d48e5" /><Relationship Type="http://schemas.openxmlformats.org/officeDocument/2006/relationships/hyperlink" Target="https://doi.org/10.1007/s13369-013-0565-6." TargetMode="External" Id="R10f7ac5eccb74f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2024-06-24T12:07:41.5154076Z</dcterms:created>
  <dcterms:modified xsi:type="dcterms:W3CDTF">2024-08-01T09:46:40.6120280Z</dcterms:modified>
  <dc:creator>ESHA, AFSANA A.</dc:creator>
  <lastModifiedBy>ESHA, AFSANA A.</lastModifiedBy>
</coreProperties>
</file>