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20DE19" w14:textId="77777777" w:rsidR="004B13A8" w:rsidRDefault="004B13A8" w:rsidP="004D4445">
      <w:pPr>
        <w:jc w:val="center"/>
        <w:rPr>
          <w:sz w:val="28"/>
          <w:szCs w:val="28"/>
        </w:rPr>
      </w:pPr>
    </w:p>
    <w:p w14:paraId="0DDBD5AD" w14:textId="77777777" w:rsidR="004B13A8" w:rsidRDefault="004B13A8" w:rsidP="004B13A8">
      <w:pPr>
        <w:jc w:val="center"/>
        <w:rPr>
          <w:sz w:val="28"/>
          <w:szCs w:val="28"/>
        </w:rPr>
      </w:pPr>
      <w:r w:rsidRPr="004B13A8">
        <w:rPr>
          <w:noProof/>
          <w:sz w:val="28"/>
          <w:szCs w:val="28"/>
          <w:lang w:val="en-GB" w:eastAsia="en-GB"/>
        </w:rPr>
        <w:drawing>
          <wp:inline distT="0" distB="0" distL="0" distR="0" wp14:anchorId="2213CCF6" wp14:editId="53F8E0FB">
            <wp:extent cx="6433878" cy="3540034"/>
            <wp:effectExtent l="0" t="0" r="508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39686" cy="3543229"/>
                    </a:xfrm>
                    <a:prstGeom prst="rect">
                      <a:avLst/>
                    </a:prstGeom>
                    <a:noFill/>
                    <a:ln>
                      <a:noFill/>
                    </a:ln>
                  </pic:spPr>
                </pic:pic>
              </a:graphicData>
            </a:graphic>
          </wp:inline>
        </w:drawing>
      </w:r>
    </w:p>
    <w:p w14:paraId="0B94C378" w14:textId="4FB65C8D" w:rsidR="004B13A8" w:rsidRPr="004B13A8" w:rsidRDefault="004B13A8" w:rsidP="004B13A8">
      <w:pPr>
        <w:jc w:val="center"/>
        <w:rPr>
          <w:rFonts w:ascii="Times" w:eastAsia="Cambria" w:hAnsi="Times" w:cs="Times New Roman"/>
          <w:b/>
          <w:bCs/>
          <w:sz w:val="32"/>
          <w:szCs w:val="24"/>
        </w:rPr>
      </w:pPr>
    </w:p>
    <w:p w14:paraId="651B87A4" w14:textId="77777777" w:rsidR="004B13A8" w:rsidRPr="004B13A8" w:rsidRDefault="004B13A8" w:rsidP="004B13A8">
      <w:pPr>
        <w:spacing w:after="0" w:line="240" w:lineRule="auto"/>
        <w:jc w:val="center"/>
        <w:rPr>
          <w:rFonts w:ascii="Times" w:eastAsia="Cambria" w:hAnsi="Times" w:cs="Times New Roman"/>
          <w:b/>
          <w:bCs/>
          <w:sz w:val="32"/>
          <w:szCs w:val="24"/>
        </w:rPr>
      </w:pPr>
    </w:p>
    <w:p w14:paraId="6C2F8F7E" w14:textId="77777777" w:rsidR="004B13A8" w:rsidRPr="004B13A8" w:rsidRDefault="004B13A8" w:rsidP="004B13A8">
      <w:pPr>
        <w:ind w:left="720"/>
        <w:rPr>
          <w:rFonts w:ascii="Arial" w:eastAsia="Calibri" w:hAnsi="Arial" w:cs="Arial"/>
          <w:b/>
          <w:bCs/>
          <w:sz w:val="32"/>
          <w:szCs w:val="32"/>
          <w:lang w:val="en-GB"/>
        </w:rPr>
      </w:pPr>
      <w:r w:rsidRPr="004B13A8">
        <w:rPr>
          <w:rFonts w:ascii="Arial" w:eastAsia="Calibri" w:hAnsi="Arial" w:cs="Arial"/>
          <w:b/>
          <w:bCs/>
          <w:sz w:val="32"/>
          <w:szCs w:val="32"/>
          <w:lang w:val="en-GB"/>
        </w:rPr>
        <w:t>The figures in this version of the paper are editable.  All data are accessible</w:t>
      </w:r>
    </w:p>
    <w:p w14:paraId="77A0CAB5" w14:textId="1D7D7E74" w:rsidR="004B13A8" w:rsidRPr="004B13A8" w:rsidRDefault="004B13A8" w:rsidP="004B13A8">
      <w:pPr>
        <w:ind w:left="720"/>
        <w:rPr>
          <w:rFonts w:ascii="Arial" w:eastAsia="Calibri" w:hAnsi="Arial" w:cs="Arial"/>
          <w:b/>
          <w:bCs/>
          <w:sz w:val="32"/>
          <w:szCs w:val="32"/>
          <w:lang w:val="en-GB"/>
        </w:rPr>
      </w:pPr>
      <w:r w:rsidRPr="004B13A8">
        <w:rPr>
          <w:rFonts w:ascii="Arial" w:eastAsia="Calibri" w:hAnsi="Arial" w:cs="Arial"/>
          <w:b/>
          <w:bCs/>
          <w:sz w:val="32"/>
          <w:szCs w:val="32"/>
          <w:lang w:val="en-GB"/>
        </w:rPr>
        <w:t>In addition, we have also produced an Excel file which has all the data in the figures</w:t>
      </w:r>
      <w:r w:rsidR="00CB23FA">
        <w:rPr>
          <w:rFonts w:ascii="Arial" w:eastAsia="Calibri" w:hAnsi="Arial" w:cs="Arial"/>
          <w:b/>
          <w:bCs/>
          <w:sz w:val="32"/>
          <w:szCs w:val="32"/>
          <w:lang w:val="en-GB"/>
        </w:rPr>
        <w:t xml:space="preserve"> available on request from Prof. Hampshir</w:t>
      </w:r>
      <w:bookmarkStart w:id="0" w:name="_GoBack"/>
      <w:bookmarkEnd w:id="0"/>
      <w:r w:rsidR="00CB23FA">
        <w:rPr>
          <w:rFonts w:ascii="Arial" w:eastAsia="Calibri" w:hAnsi="Arial" w:cs="Arial"/>
          <w:b/>
          <w:bCs/>
          <w:sz w:val="32"/>
          <w:szCs w:val="32"/>
          <w:lang w:val="en-GB"/>
        </w:rPr>
        <w:t>e</w:t>
      </w:r>
    </w:p>
    <w:p w14:paraId="2530763E" w14:textId="77777777" w:rsidR="004B13A8" w:rsidRDefault="004B13A8">
      <w:pPr>
        <w:rPr>
          <w:sz w:val="28"/>
          <w:szCs w:val="28"/>
        </w:rPr>
      </w:pPr>
    </w:p>
    <w:p w14:paraId="22097B12" w14:textId="77777777" w:rsidR="004B13A8" w:rsidRDefault="004B13A8">
      <w:pPr>
        <w:rPr>
          <w:sz w:val="28"/>
          <w:szCs w:val="28"/>
        </w:rPr>
      </w:pPr>
    </w:p>
    <w:p w14:paraId="60C31FF4" w14:textId="77777777" w:rsidR="004B13A8" w:rsidRDefault="004B13A8">
      <w:pPr>
        <w:rPr>
          <w:sz w:val="28"/>
          <w:szCs w:val="28"/>
        </w:rPr>
      </w:pPr>
    </w:p>
    <w:p w14:paraId="38ADB93F" w14:textId="77777777" w:rsidR="004B13A8" w:rsidRDefault="004B13A8">
      <w:pPr>
        <w:rPr>
          <w:sz w:val="28"/>
          <w:szCs w:val="28"/>
        </w:rPr>
      </w:pPr>
    </w:p>
    <w:p w14:paraId="7BA8650C" w14:textId="77777777" w:rsidR="004B13A8" w:rsidRDefault="004B13A8">
      <w:pPr>
        <w:rPr>
          <w:sz w:val="28"/>
          <w:szCs w:val="28"/>
        </w:rPr>
      </w:pPr>
    </w:p>
    <w:p w14:paraId="06398249" w14:textId="77777777" w:rsidR="004B13A8" w:rsidRDefault="004B13A8">
      <w:pPr>
        <w:rPr>
          <w:sz w:val="28"/>
          <w:szCs w:val="28"/>
        </w:rPr>
      </w:pPr>
    </w:p>
    <w:p w14:paraId="6747E6FC" w14:textId="77777777" w:rsidR="004B13A8" w:rsidRDefault="004B13A8">
      <w:pPr>
        <w:rPr>
          <w:sz w:val="28"/>
          <w:szCs w:val="28"/>
        </w:rPr>
      </w:pPr>
    </w:p>
    <w:p w14:paraId="766792BC" w14:textId="73F550FA" w:rsidR="00CE104A" w:rsidRDefault="00106DCA" w:rsidP="004D4445">
      <w:pPr>
        <w:jc w:val="center"/>
        <w:rPr>
          <w:sz w:val="28"/>
          <w:szCs w:val="28"/>
        </w:rPr>
      </w:pPr>
      <w:r>
        <w:rPr>
          <w:sz w:val="28"/>
          <w:szCs w:val="28"/>
        </w:rPr>
        <w:t xml:space="preserve">Soldered </w:t>
      </w:r>
      <w:r w:rsidR="00725536">
        <w:rPr>
          <w:sz w:val="28"/>
          <w:szCs w:val="28"/>
        </w:rPr>
        <w:t>Joints</w:t>
      </w:r>
      <w:r>
        <w:rPr>
          <w:sz w:val="28"/>
          <w:szCs w:val="28"/>
        </w:rPr>
        <w:t xml:space="preserve"> </w:t>
      </w:r>
      <w:r w:rsidR="00203F55">
        <w:rPr>
          <w:sz w:val="28"/>
          <w:szCs w:val="28"/>
        </w:rPr>
        <w:t>–</w:t>
      </w:r>
      <w:r w:rsidR="00CE104A">
        <w:rPr>
          <w:sz w:val="28"/>
          <w:szCs w:val="28"/>
        </w:rPr>
        <w:t xml:space="preserve"> A</w:t>
      </w:r>
      <w:r w:rsidR="00203F55">
        <w:rPr>
          <w:sz w:val="28"/>
          <w:szCs w:val="28"/>
        </w:rPr>
        <w:t>n Essential</w:t>
      </w:r>
      <w:r w:rsidR="00CE104A">
        <w:rPr>
          <w:sz w:val="28"/>
          <w:szCs w:val="28"/>
        </w:rPr>
        <w:t xml:space="preserve"> Component of </w:t>
      </w:r>
      <w:r w:rsidR="00EB19D6" w:rsidRPr="004D4445">
        <w:rPr>
          <w:sz w:val="28"/>
          <w:szCs w:val="28"/>
        </w:rPr>
        <w:t xml:space="preserve">Demountable </w:t>
      </w:r>
    </w:p>
    <w:p w14:paraId="05E971B3" w14:textId="7E75253A" w:rsidR="00725536" w:rsidRPr="004D4445" w:rsidRDefault="00CE104A" w:rsidP="004D4445">
      <w:pPr>
        <w:jc w:val="center"/>
        <w:rPr>
          <w:sz w:val="28"/>
          <w:szCs w:val="28"/>
        </w:rPr>
      </w:pPr>
      <w:r w:rsidRPr="004D4445">
        <w:rPr>
          <w:sz w:val="28"/>
          <w:szCs w:val="28"/>
        </w:rPr>
        <w:t>High Temperature Superconduct</w:t>
      </w:r>
      <w:r>
        <w:rPr>
          <w:sz w:val="28"/>
          <w:szCs w:val="28"/>
        </w:rPr>
        <w:t>ing</w:t>
      </w:r>
      <w:r w:rsidRPr="004D4445">
        <w:rPr>
          <w:sz w:val="28"/>
          <w:szCs w:val="28"/>
        </w:rPr>
        <w:t xml:space="preserve"> </w:t>
      </w:r>
      <w:r w:rsidR="00725536" w:rsidRPr="004D4445">
        <w:rPr>
          <w:sz w:val="28"/>
          <w:szCs w:val="28"/>
        </w:rPr>
        <w:t>Fusion Magnets</w:t>
      </w:r>
    </w:p>
    <w:p w14:paraId="67BB923A" w14:textId="31C1DC4B" w:rsidR="00BE5818" w:rsidRPr="00BE5818" w:rsidRDefault="00BE5818" w:rsidP="00BE5818">
      <w:pPr>
        <w:spacing w:after="160" w:line="259" w:lineRule="auto"/>
        <w:jc w:val="center"/>
        <w:rPr>
          <w:rFonts w:ascii="Calibri" w:eastAsia="Calibri" w:hAnsi="Calibri" w:cs="Times New Roman"/>
          <w:b/>
          <w:color w:val="FFC000"/>
          <w:vertAlign w:val="superscript"/>
          <w:lang w:val="en-GB"/>
        </w:rPr>
      </w:pPr>
      <w:r w:rsidRPr="00BE5818">
        <w:rPr>
          <w:rFonts w:ascii="Calibri" w:eastAsia="Calibri" w:hAnsi="Calibri" w:cs="Calibri"/>
          <w:lang w:val="en-GB"/>
        </w:rPr>
        <w:t>Yeekin Tsui</w:t>
      </w:r>
      <w:r w:rsidRPr="00BE5818">
        <w:rPr>
          <w:rFonts w:ascii="Calibri" w:eastAsia="Calibri" w:hAnsi="Calibri" w:cs="Calibri"/>
          <w:vertAlign w:val="superscript"/>
          <w:lang w:val="en-GB"/>
        </w:rPr>
        <w:t>1</w:t>
      </w:r>
      <w:r w:rsidRPr="00BE5818">
        <w:rPr>
          <w:rFonts w:ascii="Calibri" w:eastAsia="Calibri" w:hAnsi="Calibri" w:cs="Calibri"/>
          <w:lang w:val="en-GB"/>
        </w:rPr>
        <w:t xml:space="preserve">, </w:t>
      </w:r>
      <w:r w:rsidRPr="00BE5818">
        <w:rPr>
          <w:rFonts w:ascii="Calibri" w:eastAsia="Times New Roman" w:hAnsi="Calibri" w:cs="Calibri"/>
          <w:bCs/>
          <w:color w:val="000000"/>
          <w:kern w:val="24"/>
          <w:lang w:val="en-GB"/>
        </w:rPr>
        <w:t>Elizabeth Surrey</w:t>
      </w:r>
      <w:r w:rsidRPr="00BE5818">
        <w:rPr>
          <w:rFonts w:ascii="Calibri" w:eastAsia="Times New Roman" w:hAnsi="Calibri" w:cs="Calibri"/>
          <w:bCs/>
          <w:color w:val="000000"/>
          <w:kern w:val="24"/>
          <w:vertAlign w:val="superscript"/>
          <w:lang w:val="en-GB"/>
        </w:rPr>
        <w:t>2</w:t>
      </w:r>
      <w:r w:rsidRPr="00BE5818">
        <w:rPr>
          <w:rFonts w:ascii="Calibri" w:eastAsia="Calibri" w:hAnsi="Calibri" w:cs="Calibri"/>
          <w:lang w:val="en-GB"/>
        </w:rPr>
        <w:t xml:space="preserve"> and Damian Hampshire</w:t>
      </w:r>
      <w:r w:rsidRPr="00BE5818">
        <w:rPr>
          <w:rFonts w:ascii="Calibri" w:eastAsia="Calibri" w:hAnsi="Calibri" w:cs="Calibri"/>
          <w:vertAlign w:val="superscript"/>
          <w:lang w:val="en-GB"/>
        </w:rPr>
        <w:t>1</w:t>
      </w:r>
    </w:p>
    <w:p w14:paraId="21E5AFBC" w14:textId="77777777" w:rsidR="00BE5818" w:rsidRPr="007C7FF0" w:rsidRDefault="00BE5818" w:rsidP="00BE5818">
      <w:pPr>
        <w:spacing w:after="0" w:line="259" w:lineRule="auto"/>
        <w:jc w:val="center"/>
        <w:rPr>
          <w:rFonts w:ascii="Calibri" w:eastAsia="Calibri" w:hAnsi="Calibri" w:cs="Calibri"/>
          <w:sz w:val="20"/>
          <w:szCs w:val="20"/>
          <w:lang w:val="en-GB"/>
        </w:rPr>
      </w:pPr>
      <w:r w:rsidRPr="007C7FF0">
        <w:rPr>
          <w:rFonts w:ascii="Calibri" w:eastAsia="Calibri" w:hAnsi="Calibri" w:cs="Calibri"/>
          <w:sz w:val="20"/>
          <w:szCs w:val="20"/>
          <w:vertAlign w:val="superscript"/>
          <w:lang w:val="en-GB"/>
        </w:rPr>
        <w:t>1</w:t>
      </w:r>
      <w:r w:rsidRPr="007C7FF0">
        <w:rPr>
          <w:rFonts w:ascii="Calibri" w:eastAsia="Calibri" w:hAnsi="Calibri" w:cs="Calibri"/>
          <w:sz w:val="20"/>
          <w:szCs w:val="20"/>
          <w:lang w:val="en-GB"/>
        </w:rPr>
        <w:t>Department of Physics, Superconductivity Group, University of Durham, South Road, Durham, DH1 3LE, UK.</w:t>
      </w:r>
    </w:p>
    <w:p w14:paraId="434893AE" w14:textId="77777777" w:rsidR="00E93C7B" w:rsidRDefault="00BE5818" w:rsidP="00E93C7B">
      <w:pPr>
        <w:pStyle w:val="Heading1"/>
      </w:pPr>
      <w:r w:rsidRPr="007C7FF0">
        <w:rPr>
          <w:rFonts w:ascii="Calibri" w:eastAsia="Calibri" w:hAnsi="Calibri" w:cs="Calibri"/>
          <w:b w:val="0"/>
          <w:bCs w:val="0"/>
          <w:kern w:val="0"/>
          <w:sz w:val="20"/>
          <w:szCs w:val="20"/>
          <w:vertAlign w:val="superscript"/>
          <w:lang w:val="en-GB"/>
        </w:rPr>
        <w:t>2</w:t>
      </w:r>
      <w:r w:rsidRPr="007C7FF0">
        <w:rPr>
          <w:rFonts w:ascii="Calibri" w:eastAsia="Times New Roman" w:hAnsi="Calibri" w:cs="Calibri"/>
          <w:b w:val="0"/>
          <w:bCs w:val="0"/>
          <w:kern w:val="0"/>
          <w:sz w:val="20"/>
          <w:szCs w:val="20"/>
          <w:lang w:val="en-GB" w:eastAsia="en-GB"/>
        </w:rPr>
        <w:t>EURATOM/CCFE Fusion Association, Culham Science Centre, Abingdon, Oxon, OX14 3DB, UK.</w:t>
      </w:r>
      <w:r w:rsidR="00585971">
        <w:t xml:space="preserve"> </w:t>
      </w:r>
      <w:r w:rsidR="00585971">
        <w:tab/>
      </w:r>
    </w:p>
    <w:p w14:paraId="4F5591AC" w14:textId="77777777" w:rsidR="004A05E6" w:rsidRPr="00806C81" w:rsidRDefault="004A05E6" w:rsidP="00806C81">
      <w:pPr>
        <w:autoSpaceDE w:val="0"/>
        <w:autoSpaceDN w:val="0"/>
        <w:adjustRightInd w:val="0"/>
        <w:spacing w:after="0" w:line="360" w:lineRule="auto"/>
        <w:rPr>
          <w:rFonts w:ascii="Times-Bold" w:hAnsi="Times-Bold" w:cs="Times-Bold"/>
          <w:b/>
          <w:bCs/>
          <w:sz w:val="24"/>
          <w:szCs w:val="24"/>
        </w:rPr>
      </w:pPr>
      <w:r w:rsidRPr="00806C81">
        <w:rPr>
          <w:rFonts w:ascii="Times-Bold" w:hAnsi="Times-Bold" w:cs="Times-Bold"/>
          <w:b/>
          <w:bCs/>
          <w:sz w:val="24"/>
          <w:szCs w:val="24"/>
        </w:rPr>
        <w:t>Abstract</w:t>
      </w:r>
    </w:p>
    <w:p w14:paraId="2C4D9A4C" w14:textId="64F5345C" w:rsidR="00EB3485" w:rsidRPr="000C7D3B" w:rsidRDefault="00447615" w:rsidP="00806C81">
      <w:pPr>
        <w:spacing w:after="0" w:line="360" w:lineRule="auto"/>
        <w:jc w:val="both"/>
        <w:rPr>
          <w:rFonts w:ascii="Times New Roman" w:hAnsi="Times New Roman"/>
          <w:b/>
          <w:sz w:val="56"/>
          <w:szCs w:val="56"/>
          <w:lang w:val="fr-FR"/>
        </w:rPr>
      </w:pPr>
      <w:r>
        <w:rPr>
          <w:rFonts w:ascii="Times New Roman" w:hAnsi="Times New Roman" w:cs="Times New Roman"/>
        </w:rPr>
        <w:t>D</w:t>
      </w:r>
      <w:r w:rsidR="00100788" w:rsidRPr="004D4445">
        <w:rPr>
          <w:rFonts w:ascii="Times New Roman" w:hAnsi="Times New Roman" w:cs="Times New Roman"/>
        </w:rPr>
        <w:t xml:space="preserve">emountable </w:t>
      </w:r>
      <w:r w:rsidR="00AF273A">
        <w:rPr>
          <w:rFonts w:ascii="Times New Roman" w:hAnsi="Times New Roman" w:cs="Times New Roman"/>
        </w:rPr>
        <w:t xml:space="preserve">superconducting </w:t>
      </w:r>
      <w:r w:rsidR="00100788" w:rsidRPr="004D4445">
        <w:rPr>
          <w:rFonts w:ascii="Times New Roman" w:hAnsi="Times New Roman" w:cs="Times New Roman"/>
        </w:rPr>
        <w:t xml:space="preserve">magnet coils would offer significant benefits to commercial nuclear fusion power plants. </w:t>
      </w:r>
      <w:r w:rsidR="001B33F4">
        <w:rPr>
          <w:rFonts w:ascii="Times New Roman" w:hAnsi="Times New Roman" w:cs="Times New Roman"/>
        </w:rPr>
        <w:t xml:space="preserve">Whether </w:t>
      </w:r>
      <w:r w:rsidR="00CE104A">
        <w:rPr>
          <w:rFonts w:ascii="Times New Roman" w:hAnsi="Times New Roman" w:cs="Times New Roman"/>
        </w:rPr>
        <w:t xml:space="preserve">large </w:t>
      </w:r>
      <w:r w:rsidR="00CE104A" w:rsidRPr="004D4445">
        <w:rPr>
          <w:rFonts w:ascii="Times New Roman" w:hAnsi="Times New Roman" w:cs="Times New Roman"/>
        </w:rPr>
        <w:t xml:space="preserve">pressed joints </w:t>
      </w:r>
      <w:r w:rsidR="001B33F4">
        <w:rPr>
          <w:rFonts w:ascii="Times New Roman" w:hAnsi="Times New Roman" w:cs="Times New Roman"/>
        </w:rPr>
        <w:t xml:space="preserve">or large soldered joints </w:t>
      </w:r>
      <w:r w:rsidR="00CE104A" w:rsidRPr="004D4445">
        <w:rPr>
          <w:rFonts w:ascii="Times New Roman" w:hAnsi="Times New Roman" w:cs="Times New Roman"/>
        </w:rPr>
        <w:t xml:space="preserve">provide the solution for demountable fusion magnets, a critical component </w:t>
      </w:r>
      <w:r w:rsidR="001B33F4">
        <w:rPr>
          <w:rFonts w:ascii="Times New Roman" w:hAnsi="Times New Roman" w:cs="Times New Roman"/>
        </w:rPr>
        <w:t xml:space="preserve">or building block for both </w:t>
      </w:r>
      <w:r w:rsidR="00CE104A" w:rsidRPr="004D4445">
        <w:rPr>
          <w:rFonts w:ascii="Times New Roman" w:hAnsi="Times New Roman" w:cs="Times New Roman"/>
        </w:rPr>
        <w:t xml:space="preserve">will </w:t>
      </w:r>
      <w:r w:rsidR="00CE104A">
        <w:rPr>
          <w:rFonts w:ascii="Times New Roman" w:hAnsi="Times New Roman" w:cs="Times New Roman"/>
        </w:rPr>
        <w:t>be the many, smaller-scale joints that e</w:t>
      </w:r>
      <w:r w:rsidR="00CE104A" w:rsidRPr="004D4445">
        <w:rPr>
          <w:rFonts w:ascii="Times New Roman" w:hAnsi="Times New Roman" w:cs="Times New Roman"/>
        </w:rPr>
        <w:t>nabl</w:t>
      </w:r>
      <w:r w:rsidR="00CE104A">
        <w:rPr>
          <w:rFonts w:ascii="Times New Roman" w:hAnsi="Times New Roman" w:cs="Times New Roman"/>
        </w:rPr>
        <w:t>e</w:t>
      </w:r>
      <w:r w:rsidR="00CE104A" w:rsidRPr="004D4445">
        <w:rPr>
          <w:rFonts w:ascii="Times New Roman" w:hAnsi="Times New Roman" w:cs="Times New Roman"/>
        </w:rPr>
        <w:t xml:space="preserve"> the supercurrent to leave the superconducting layer, cross the superconducting tape and pass into the solder </w:t>
      </w:r>
      <w:r w:rsidR="00CB5446">
        <w:rPr>
          <w:rFonts w:ascii="Times New Roman" w:hAnsi="Times New Roman" w:cs="Times New Roman"/>
        </w:rPr>
        <w:t xml:space="preserve">that lies between </w:t>
      </w:r>
      <w:r w:rsidR="00CE104A" w:rsidRPr="004D4445">
        <w:rPr>
          <w:rFonts w:ascii="Times New Roman" w:hAnsi="Times New Roman" w:cs="Times New Roman"/>
        </w:rPr>
        <w:t xml:space="preserve">the tape </w:t>
      </w:r>
      <w:r w:rsidR="00CB5446">
        <w:rPr>
          <w:rFonts w:ascii="Times New Roman" w:hAnsi="Times New Roman" w:cs="Times New Roman"/>
        </w:rPr>
        <w:t xml:space="preserve">and </w:t>
      </w:r>
      <w:r w:rsidR="00CE104A" w:rsidRPr="004D4445">
        <w:rPr>
          <w:rFonts w:ascii="Times New Roman" w:hAnsi="Times New Roman" w:cs="Times New Roman"/>
        </w:rPr>
        <w:t xml:space="preserve">the </w:t>
      </w:r>
      <w:r w:rsidR="00CE104A">
        <w:rPr>
          <w:rFonts w:ascii="Times New Roman" w:hAnsi="Times New Roman" w:cs="Times New Roman"/>
        </w:rPr>
        <w:t xml:space="preserve">conductor that </w:t>
      </w:r>
      <w:r w:rsidR="00CB5446">
        <w:rPr>
          <w:rFonts w:ascii="Times New Roman" w:hAnsi="Times New Roman" w:cs="Times New Roman"/>
        </w:rPr>
        <w:t xml:space="preserve">eventually </w:t>
      </w:r>
      <w:r w:rsidR="00CE104A">
        <w:rPr>
          <w:rFonts w:ascii="Times New Roman" w:hAnsi="Times New Roman" w:cs="Times New Roman"/>
        </w:rPr>
        <w:t xml:space="preserve">provides </w:t>
      </w:r>
      <w:r w:rsidR="00CB5446">
        <w:rPr>
          <w:rFonts w:ascii="Times New Roman" w:hAnsi="Times New Roman" w:cs="Times New Roman"/>
        </w:rPr>
        <w:t xml:space="preserve">one of the </w:t>
      </w:r>
      <w:r w:rsidR="001B33F4">
        <w:rPr>
          <w:rFonts w:ascii="Times New Roman" w:hAnsi="Times New Roman" w:cs="Times New Roman"/>
        </w:rPr>
        <w:t xml:space="preserve">demountable </w:t>
      </w:r>
      <w:r w:rsidR="00CE104A">
        <w:rPr>
          <w:rFonts w:ascii="Times New Roman" w:hAnsi="Times New Roman" w:cs="Times New Roman"/>
        </w:rPr>
        <w:t>surface</w:t>
      </w:r>
      <w:r w:rsidR="00CB5446">
        <w:rPr>
          <w:rFonts w:ascii="Times New Roman" w:hAnsi="Times New Roman" w:cs="Times New Roman"/>
        </w:rPr>
        <w:t>s</w:t>
      </w:r>
      <w:r w:rsidR="00CE104A">
        <w:rPr>
          <w:rFonts w:ascii="Times New Roman" w:hAnsi="Times New Roman" w:cs="Times New Roman"/>
        </w:rPr>
        <w:t xml:space="preserve">.  </w:t>
      </w:r>
      <w:r>
        <w:rPr>
          <w:rFonts w:ascii="Times New Roman" w:hAnsi="Times New Roman" w:cs="Times New Roman"/>
        </w:rPr>
        <w:t xml:space="preserve">This paper </w:t>
      </w:r>
      <w:r w:rsidR="001B33F4">
        <w:rPr>
          <w:rFonts w:ascii="Times New Roman" w:hAnsi="Times New Roman" w:cs="Times New Roman"/>
        </w:rPr>
        <w:t xml:space="preserve">considers </w:t>
      </w:r>
      <w:r>
        <w:rPr>
          <w:rFonts w:ascii="Times New Roman" w:hAnsi="Times New Roman" w:cs="Times New Roman"/>
        </w:rPr>
        <w:t xml:space="preserve"> t</w:t>
      </w:r>
      <w:r w:rsidR="00CE104A" w:rsidRPr="004D4445">
        <w:rPr>
          <w:rFonts w:ascii="Times New Roman" w:hAnsi="Times New Roman" w:cs="Times New Roman"/>
        </w:rPr>
        <w:t>he electrical and thermal properties of th</w:t>
      </w:r>
      <w:r w:rsidR="00CB5446">
        <w:rPr>
          <w:rFonts w:ascii="Times New Roman" w:hAnsi="Times New Roman" w:cs="Times New Roman"/>
        </w:rPr>
        <w:t>is</w:t>
      </w:r>
      <w:r w:rsidR="00CE104A">
        <w:rPr>
          <w:rFonts w:ascii="Times New Roman" w:hAnsi="Times New Roman" w:cs="Times New Roman"/>
        </w:rPr>
        <w:t xml:space="preserve"> </w:t>
      </w:r>
      <w:r w:rsidR="001B33F4">
        <w:rPr>
          <w:rFonts w:ascii="Times New Roman" w:hAnsi="Times New Roman" w:cs="Times New Roman"/>
        </w:rPr>
        <w:t xml:space="preserve">essential </w:t>
      </w:r>
      <w:r w:rsidR="00CE104A" w:rsidRPr="004D4445">
        <w:rPr>
          <w:rFonts w:ascii="Times New Roman" w:hAnsi="Times New Roman" w:cs="Times New Roman"/>
        </w:rPr>
        <w:t xml:space="preserve">component part </w:t>
      </w:r>
      <w:r w:rsidR="00CE104A">
        <w:rPr>
          <w:rFonts w:ascii="Times New Roman" w:hAnsi="Times New Roman" w:cs="Times New Roman"/>
        </w:rPr>
        <w:t xml:space="preserve">of </w:t>
      </w:r>
      <w:r w:rsidR="00CE104A" w:rsidRPr="004D4445">
        <w:rPr>
          <w:rFonts w:ascii="Times New Roman" w:hAnsi="Times New Roman" w:cs="Times New Roman"/>
        </w:rPr>
        <w:t xml:space="preserve">demountable </w:t>
      </w:r>
      <w:r w:rsidRPr="004D4445">
        <w:rPr>
          <w:rFonts w:ascii="Times New Roman" w:hAnsi="Times New Roman" w:cs="Times New Roman"/>
        </w:rPr>
        <w:t>high temperature superconducting</w:t>
      </w:r>
      <w:r>
        <w:rPr>
          <w:rFonts w:ascii="Times New Roman" w:hAnsi="Times New Roman" w:cs="Times New Roman"/>
        </w:rPr>
        <w:t xml:space="preserve"> (HTS)</w:t>
      </w:r>
      <w:r w:rsidR="00CE104A" w:rsidRPr="004D4445">
        <w:rPr>
          <w:rFonts w:ascii="Times New Roman" w:hAnsi="Times New Roman" w:cs="Times New Roman"/>
        </w:rPr>
        <w:t xml:space="preserve"> joints</w:t>
      </w:r>
      <w:r w:rsidR="001B33F4">
        <w:rPr>
          <w:rFonts w:ascii="Times New Roman" w:hAnsi="Times New Roman" w:cs="Times New Roman"/>
        </w:rPr>
        <w:t xml:space="preserve"> by considering the </w:t>
      </w:r>
      <w:r w:rsidR="00E93C7B" w:rsidRPr="004D4445">
        <w:rPr>
          <w:rFonts w:ascii="Times New Roman" w:hAnsi="Times New Roman" w:cs="Times New Roman"/>
        </w:rPr>
        <w:t xml:space="preserve">fabrication </w:t>
      </w:r>
      <w:r w:rsidR="001B33F4">
        <w:rPr>
          <w:rFonts w:ascii="Times New Roman" w:hAnsi="Times New Roman" w:cs="Times New Roman"/>
        </w:rPr>
        <w:t xml:space="preserve">and properties </w:t>
      </w:r>
      <w:r w:rsidR="00E93C7B" w:rsidRPr="004D4445">
        <w:rPr>
          <w:rFonts w:ascii="Times New Roman" w:hAnsi="Times New Roman" w:cs="Times New Roman"/>
        </w:rPr>
        <w:t>of j</w:t>
      </w:r>
      <w:r w:rsidR="00100788" w:rsidRPr="004D4445">
        <w:rPr>
          <w:rFonts w:ascii="Times New Roman" w:hAnsi="Times New Roman" w:cs="Times New Roman"/>
        </w:rPr>
        <w:t xml:space="preserve">ointed high temperature superconductors </w:t>
      </w:r>
      <w:r w:rsidR="00725536" w:rsidRPr="004D4445">
        <w:rPr>
          <w:rFonts w:ascii="Times New Roman" w:hAnsi="Times New Roman" w:cs="Times New Roman"/>
        </w:rPr>
        <w:t xml:space="preserve">consisting of </w:t>
      </w:r>
      <w:r w:rsidR="006D0866" w:rsidRPr="004D4445">
        <w:rPr>
          <w:rFonts w:ascii="Times New Roman" w:hAnsi="Times New Roman" w:cs="Times New Roman"/>
        </w:rPr>
        <w:t xml:space="preserve">a thin layer of solder </w:t>
      </w:r>
      <w:r w:rsidR="00E93C7B" w:rsidRPr="004D4445">
        <w:rPr>
          <w:rFonts w:ascii="Times New Roman" w:hAnsi="Times New Roman" w:cs="Times New Roman"/>
        </w:rPr>
        <w:t>(In</w:t>
      </w:r>
      <w:r w:rsidR="00E93C7B" w:rsidRPr="004D4445">
        <w:rPr>
          <w:rFonts w:ascii="Times New Roman" w:hAnsi="Times New Roman" w:cs="Times New Roman"/>
          <w:vertAlign w:val="subscript"/>
        </w:rPr>
        <w:t>52</w:t>
      </w:r>
      <w:r w:rsidR="00E93C7B" w:rsidRPr="004D4445">
        <w:rPr>
          <w:rFonts w:ascii="Times New Roman" w:hAnsi="Times New Roman" w:cs="Times New Roman"/>
        </w:rPr>
        <w:t>Sn</w:t>
      </w:r>
      <w:r w:rsidR="00E93C7B" w:rsidRPr="004D4445">
        <w:rPr>
          <w:rFonts w:ascii="Times New Roman" w:hAnsi="Times New Roman" w:cs="Times New Roman"/>
          <w:vertAlign w:val="subscript"/>
        </w:rPr>
        <w:t>48</w:t>
      </w:r>
      <w:r w:rsidR="00E93C7B" w:rsidRPr="004D4445">
        <w:rPr>
          <w:rFonts w:ascii="Times New Roman" w:hAnsi="Times New Roman" w:cs="Times New Roman"/>
        </w:rPr>
        <w:t xml:space="preserve"> or Pb</w:t>
      </w:r>
      <w:r w:rsidR="00E93C7B" w:rsidRPr="004D4445">
        <w:rPr>
          <w:rFonts w:ascii="Times New Roman" w:hAnsi="Times New Roman" w:cs="Times New Roman"/>
          <w:vertAlign w:val="subscript"/>
        </w:rPr>
        <w:t>38</w:t>
      </w:r>
      <w:r w:rsidR="00E93C7B" w:rsidRPr="004D4445">
        <w:rPr>
          <w:rFonts w:ascii="Times New Roman" w:hAnsi="Times New Roman" w:cs="Times New Roman"/>
        </w:rPr>
        <w:t>Sn</w:t>
      </w:r>
      <w:r w:rsidR="00E93C7B" w:rsidRPr="004D4445">
        <w:rPr>
          <w:rFonts w:ascii="Times New Roman" w:hAnsi="Times New Roman" w:cs="Times New Roman"/>
          <w:vertAlign w:val="subscript"/>
        </w:rPr>
        <w:t>62</w:t>
      </w:r>
      <w:r w:rsidR="00E93C7B" w:rsidRPr="004D4445">
        <w:rPr>
          <w:rFonts w:ascii="Times New Roman" w:hAnsi="Times New Roman" w:cs="Times New Roman"/>
        </w:rPr>
        <w:t xml:space="preserve">) </w:t>
      </w:r>
      <w:r w:rsidR="006D0866" w:rsidRPr="004D4445">
        <w:rPr>
          <w:rFonts w:ascii="Times New Roman" w:hAnsi="Times New Roman" w:cs="Times New Roman"/>
        </w:rPr>
        <w:t xml:space="preserve">sandwiched between </w:t>
      </w:r>
      <w:r w:rsidR="00725536" w:rsidRPr="004D4445">
        <w:rPr>
          <w:rFonts w:ascii="Times New Roman" w:hAnsi="Times New Roman" w:cs="Times New Roman"/>
        </w:rPr>
        <w:t>two Rare-Earth-Ba</w:t>
      </w:r>
      <w:r w:rsidR="00725536" w:rsidRPr="004D4445">
        <w:rPr>
          <w:rFonts w:ascii="Times New Roman" w:hAnsi="Times New Roman" w:cs="Times New Roman"/>
          <w:vertAlign w:val="subscript"/>
        </w:rPr>
        <w:t>2</w:t>
      </w:r>
      <w:r w:rsidR="00725536" w:rsidRPr="004D4445">
        <w:rPr>
          <w:rFonts w:ascii="Times New Roman" w:hAnsi="Times New Roman" w:cs="Times New Roman"/>
        </w:rPr>
        <w:t>Cu</w:t>
      </w:r>
      <w:r w:rsidR="00725536" w:rsidRPr="004D4445">
        <w:rPr>
          <w:rFonts w:ascii="Times New Roman" w:hAnsi="Times New Roman" w:cs="Times New Roman"/>
          <w:vertAlign w:val="subscript"/>
        </w:rPr>
        <w:t>3</w:t>
      </w:r>
      <w:r w:rsidR="00725536" w:rsidRPr="004D4445">
        <w:rPr>
          <w:rFonts w:ascii="Times New Roman" w:hAnsi="Times New Roman" w:cs="Times New Roman"/>
        </w:rPr>
        <w:t>O</w:t>
      </w:r>
      <w:r w:rsidR="00725536" w:rsidRPr="004D4445">
        <w:rPr>
          <w:rFonts w:ascii="Times New Roman" w:hAnsi="Times New Roman" w:cs="Times New Roman"/>
          <w:vertAlign w:val="subscript"/>
        </w:rPr>
        <w:t>7</w:t>
      </w:r>
      <w:r w:rsidR="00725536" w:rsidRPr="004D4445">
        <w:rPr>
          <w:rFonts w:ascii="Times New Roman" w:hAnsi="Times New Roman" w:cs="Times New Roman"/>
        </w:rPr>
        <w:t xml:space="preserve"> (REBCO) </w:t>
      </w:r>
      <w:r w:rsidR="00C45F10" w:rsidRPr="004D4445">
        <w:rPr>
          <w:rFonts w:ascii="Times New Roman" w:hAnsi="Times New Roman" w:cs="Times New Roman"/>
        </w:rPr>
        <w:t xml:space="preserve">2G </w:t>
      </w:r>
      <w:r w:rsidR="006D0866" w:rsidRPr="004D4445">
        <w:rPr>
          <w:rFonts w:ascii="Times New Roman" w:hAnsi="Times New Roman" w:cs="Times New Roman"/>
        </w:rPr>
        <w:t xml:space="preserve">HTS </w:t>
      </w:r>
      <w:r w:rsidR="00725536" w:rsidRPr="004D4445">
        <w:rPr>
          <w:rFonts w:ascii="Times New Roman" w:hAnsi="Times New Roman" w:cs="Times New Roman"/>
        </w:rPr>
        <w:t>coated conductors</w:t>
      </w:r>
      <w:r w:rsidR="00E93C7B" w:rsidRPr="004D4445">
        <w:rPr>
          <w:rFonts w:ascii="Times New Roman" w:hAnsi="Times New Roman" w:cs="Times New Roman"/>
        </w:rPr>
        <w:t xml:space="preserve">. </w:t>
      </w:r>
      <w:r w:rsidR="00100788" w:rsidRPr="004D4445">
        <w:rPr>
          <w:rFonts w:ascii="Times New Roman" w:hAnsi="Times New Roman" w:cs="Times New Roman"/>
        </w:rPr>
        <w:t>T</w:t>
      </w:r>
      <w:r w:rsidR="009E1171" w:rsidRPr="004D4445">
        <w:rPr>
          <w:rFonts w:ascii="Times New Roman" w:hAnsi="Times New Roman" w:cs="Times New Roman"/>
        </w:rPr>
        <w:t>he HTS joints</w:t>
      </w:r>
      <w:r w:rsidR="00C45F10" w:rsidRPr="004D4445">
        <w:rPr>
          <w:rFonts w:ascii="Times New Roman" w:hAnsi="Times New Roman" w:cs="Times New Roman"/>
        </w:rPr>
        <w:t xml:space="preserve"> </w:t>
      </w:r>
      <w:r w:rsidR="001B33F4">
        <w:rPr>
          <w:rFonts w:ascii="Times New Roman" w:hAnsi="Times New Roman" w:cs="Times New Roman"/>
        </w:rPr>
        <w:t>are</w:t>
      </w:r>
      <w:r w:rsidR="00CE104A" w:rsidRPr="004D4445">
        <w:rPr>
          <w:rFonts w:ascii="Times New Roman" w:hAnsi="Times New Roman" w:cs="Times New Roman"/>
        </w:rPr>
        <w:t xml:space="preserve"> analysed using </w:t>
      </w:r>
      <w:r w:rsidR="00725536" w:rsidRPr="004D4445">
        <w:rPr>
          <w:rFonts w:ascii="Times New Roman" w:hAnsi="Times New Roman" w:cs="Times New Roman"/>
        </w:rPr>
        <w:t>numerical modelling</w:t>
      </w:r>
      <w:r w:rsidR="00CB5446">
        <w:rPr>
          <w:rFonts w:ascii="Times New Roman" w:hAnsi="Times New Roman" w:cs="Times New Roman"/>
        </w:rPr>
        <w:t>,</w:t>
      </w:r>
      <w:r w:rsidR="00CE104A" w:rsidRPr="004D4445">
        <w:rPr>
          <w:rFonts w:ascii="Times New Roman" w:hAnsi="Times New Roman" w:cs="Times New Roman"/>
        </w:rPr>
        <w:t xml:space="preserve"> </w:t>
      </w:r>
      <w:r w:rsidR="00725536" w:rsidRPr="004D4445">
        <w:rPr>
          <w:rFonts w:ascii="Times New Roman" w:hAnsi="Times New Roman" w:cs="Times New Roman"/>
        </w:rPr>
        <w:t>critical current and resistivity measurements on the joint</w:t>
      </w:r>
      <w:r w:rsidR="006D0866" w:rsidRPr="004D4445">
        <w:rPr>
          <w:rFonts w:ascii="Times New Roman" w:hAnsi="Times New Roman" w:cs="Times New Roman"/>
        </w:rPr>
        <w:t>s</w:t>
      </w:r>
      <w:r w:rsidR="00725536" w:rsidRPr="004D4445">
        <w:rPr>
          <w:rFonts w:ascii="Times New Roman" w:hAnsi="Times New Roman" w:cs="Times New Roman"/>
        </w:rPr>
        <w:t xml:space="preserve"> from 300 to 4.2 K in applied magnetic fields up to 12 T, as well as scanning ele</w:t>
      </w:r>
      <w:r w:rsidR="00B948DC" w:rsidRPr="004D4445">
        <w:rPr>
          <w:rFonts w:ascii="Times New Roman" w:hAnsi="Times New Roman" w:cs="Times New Roman"/>
        </w:rPr>
        <w:t>ctron microscopy studies.</w:t>
      </w:r>
      <w:r w:rsidR="00506B55" w:rsidRPr="004D4445">
        <w:rPr>
          <w:rFonts w:ascii="Times New Roman" w:hAnsi="Times New Roman" w:cs="Times New Roman"/>
        </w:rPr>
        <w:t xml:space="preserve"> </w:t>
      </w:r>
      <w:r>
        <w:rPr>
          <w:rFonts w:ascii="Times New Roman" w:hAnsi="Times New Roman" w:cs="Times New Roman"/>
        </w:rPr>
        <w:t>Our results</w:t>
      </w:r>
      <w:r w:rsidR="00E93C7B" w:rsidRPr="004D4445">
        <w:rPr>
          <w:rFonts w:ascii="Times New Roman" w:hAnsi="Times New Roman" w:cs="Times New Roman"/>
        </w:rPr>
        <w:t xml:space="preserve"> </w:t>
      </w:r>
      <w:r w:rsidR="00725536" w:rsidRPr="004D4445">
        <w:rPr>
          <w:rFonts w:ascii="Times New Roman" w:hAnsi="Times New Roman" w:cs="Times New Roman"/>
        </w:rPr>
        <w:t xml:space="preserve">show that </w:t>
      </w:r>
      <w:r w:rsidR="00BA5C06" w:rsidRPr="004D4445">
        <w:rPr>
          <w:rFonts w:ascii="Times New Roman" w:hAnsi="Times New Roman" w:cs="Times New Roman"/>
        </w:rPr>
        <w:t>the</w:t>
      </w:r>
      <w:r w:rsidR="00AE7F23" w:rsidRPr="004D4445">
        <w:rPr>
          <w:rFonts w:ascii="Times New Roman" w:hAnsi="Times New Roman" w:cs="Times New Roman"/>
        </w:rPr>
        <w:t xml:space="preserve"> copper/silver layers </w:t>
      </w:r>
      <w:r w:rsidR="00506B55" w:rsidRPr="004D4445">
        <w:rPr>
          <w:rFonts w:ascii="Times New Roman" w:hAnsi="Times New Roman" w:cs="Times New Roman"/>
        </w:rPr>
        <w:t xml:space="preserve">significantly </w:t>
      </w:r>
      <w:r w:rsidR="00725536" w:rsidRPr="004D4445">
        <w:rPr>
          <w:rFonts w:ascii="Times New Roman" w:hAnsi="Times New Roman" w:cs="Times New Roman"/>
        </w:rPr>
        <w:t xml:space="preserve">reduce the </w:t>
      </w:r>
      <w:r w:rsidR="005905EE" w:rsidRPr="004D4445">
        <w:rPr>
          <w:rFonts w:ascii="Times New Roman" w:hAnsi="Times New Roman" w:cs="Times New Roman"/>
        </w:rPr>
        <w:t xml:space="preserve">heating </w:t>
      </w:r>
      <w:r w:rsidR="00BA5C06" w:rsidRPr="004D4445">
        <w:rPr>
          <w:rFonts w:ascii="Times New Roman" w:hAnsi="Times New Roman" w:cs="Times New Roman"/>
        </w:rPr>
        <w:t>in the joints</w:t>
      </w:r>
      <w:r w:rsidR="00744551" w:rsidRPr="004D4445">
        <w:rPr>
          <w:rFonts w:ascii="Times New Roman" w:hAnsi="Times New Roman" w:cs="Times New Roman"/>
        </w:rPr>
        <w:t xml:space="preserve"> to less than a few hundred mK</w:t>
      </w:r>
      <w:r w:rsidR="00E93C7B" w:rsidRPr="004D4445">
        <w:rPr>
          <w:rFonts w:ascii="Times New Roman" w:hAnsi="Times New Roman" w:cs="Times New Roman"/>
        </w:rPr>
        <w:t xml:space="preserve">. </w:t>
      </w:r>
      <w:r w:rsidR="001B33F4">
        <w:rPr>
          <w:rFonts w:ascii="Times New Roman" w:hAnsi="Times New Roman" w:cs="Times New Roman"/>
        </w:rPr>
        <w:t>W</w:t>
      </w:r>
      <w:r w:rsidR="00B53918" w:rsidRPr="004D4445">
        <w:rPr>
          <w:rFonts w:ascii="Times New Roman" w:hAnsi="Times New Roman" w:cs="Times New Roman"/>
        </w:rPr>
        <w:t>hen the REBCO alone is superconducting</w:t>
      </w:r>
      <w:r w:rsidR="00725536" w:rsidRPr="004D4445">
        <w:rPr>
          <w:rFonts w:ascii="Times New Roman" w:hAnsi="Times New Roman" w:cs="Times New Roman"/>
        </w:rPr>
        <w:t>, the joint resistivity</w:t>
      </w:r>
      <w:r w:rsidR="00E93C7B" w:rsidRPr="004D4445">
        <w:rPr>
          <w:rFonts w:ascii="Times New Roman" w:hAnsi="Times New Roman" w:cs="Times New Roman"/>
        </w:rPr>
        <w:t xml:space="preserve"> (</w:t>
      </w:r>
      <w:r w:rsidR="00E93C7B" w:rsidRPr="004D4445">
        <w:rPr>
          <w:rFonts w:ascii="Times New Roman" w:hAnsi="Times New Roman" w:cs="Times New Roman"/>
          <w:i/>
        </w:rPr>
        <w:t>R</w:t>
      </w:r>
      <w:r w:rsidR="00E93C7B" w:rsidRPr="004D4445">
        <w:rPr>
          <w:rFonts w:ascii="Times New Roman" w:hAnsi="Times New Roman" w:cs="Times New Roman"/>
          <w:vertAlign w:val="subscript"/>
        </w:rPr>
        <w:t>J</w:t>
      </w:r>
      <w:r w:rsidR="00E93C7B" w:rsidRPr="004D4445">
        <w:rPr>
          <w:rFonts w:ascii="Times New Roman" w:hAnsi="Times New Roman" w:cs="Times New Roman"/>
        </w:rPr>
        <w:t xml:space="preserve">) </w:t>
      </w:r>
      <w:r w:rsidR="00A47978" w:rsidRPr="004D4445">
        <w:rPr>
          <w:rFonts w:ascii="Times New Roman" w:hAnsi="Times New Roman" w:cs="Times New Roman"/>
        </w:rPr>
        <w:t xml:space="preserve">predominantly </w:t>
      </w:r>
      <w:r w:rsidR="00725536" w:rsidRPr="004D4445">
        <w:rPr>
          <w:rFonts w:ascii="Times New Roman" w:hAnsi="Times New Roman" w:cs="Times New Roman"/>
        </w:rPr>
        <w:t xml:space="preserve">has two sources, the solder layer and </w:t>
      </w:r>
      <w:r w:rsidR="005905EE" w:rsidRPr="004D4445">
        <w:rPr>
          <w:rFonts w:ascii="Times New Roman" w:hAnsi="Times New Roman" w:cs="Times New Roman"/>
        </w:rPr>
        <w:t xml:space="preserve">an </w:t>
      </w:r>
      <w:r w:rsidR="00725536" w:rsidRPr="004D4445">
        <w:rPr>
          <w:rFonts w:ascii="Times New Roman" w:hAnsi="Times New Roman" w:cs="Times New Roman"/>
        </w:rPr>
        <w:t xml:space="preserve">interfacial </w:t>
      </w:r>
      <w:r w:rsidR="008C5D44" w:rsidRPr="004D4445">
        <w:rPr>
          <w:rFonts w:ascii="Times New Roman" w:hAnsi="Times New Roman" w:cs="Times New Roman"/>
        </w:rPr>
        <w:t>resistivity</w:t>
      </w:r>
      <w:r w:rsidR="008C5D44" w:rsidRPr="004D4445">
        <w:rPr>
          <w:rFonts w:ascii="Times New Roman" w:eastAsiaTheme="minorEastAsia" w:hAnsi="Times New Roman" w:cs="Times New Roman"/>
        </w:rPr>
        <w:t xml:space="preserve"> </w:t>
      </w:r>
      <w:r w:rsidR="004C414C" w:rsidRPr="004D4445">
        <w:rPr>
          <w:rFonts w:ascii="Times New Roman" w:eastAsiaTheme="minorEastAsia" w:hAnsi="Times New Roman" w:cs="Times New Roman"/>
        </w:rPr>
        <w:t>at t</w:t>
      </w:r>
      <w:r w:rsidR="00725536" w:rsidRPr="004D4445">
        <w:rPr>
          <w:rFonts w:ascii="Times New Roman" w:hAnsi="Times New Roman" w:cs="Times New Roman"/>
        </w:rPr>
        <w:t xml:space="preserve">he </w:t>
      </w:r>
      <w:r w:rsidR="00741FFD" w:rsidRPr="004D4445">
        <w:rPr>
          <w:rFonts w:ascii="Times New Roman" w:hAnsi="Times New Roman" w:cs="Times New Roman"/>
        </w:rPr>
        <w:t>REBCO</w:t>
      </w:r>
      <w:r w:rsidR="00725536" w:rsidRPr="004D4445">
        <w:rPr>
          <w:rFonts w:ascii="Times New Roman" w:hAnsi="Times New Roman" w:cs="Times New Roman"/>
        </w:rPr>
        <w:t xml:space="preserve">/silver interface </w:t>
      </w:r>
      <w:r w:rsidR="00686210">
        <w:rPr>
          <w:rFonts w:ascii="Times New Roman" w:hAnsi="Times New Roman" w:cs="Times New Roman"/>
        </w:rPr>
        <w:t>(</w:t>
      </w:r>
      <w:r w:rsidR="00F043C5" w:rsidRPr="004D4445">
        <w:rPr>
          <w:rFonts w:ascii="Times New Roman" w:hAnsi="Times New Roman" w:cs="Times New Roman"/>
        </w:rPr>
        <w:sym w:font="Symbol" w:char="F07E"/>
      </w:r>
      <w:r w:rsidR="00F043C5" w:rsidRPr="004D4445">
        <w:rPr>
          <w:rFonts w:ascii="Times New Roman" w:hAnsi="Times New Roman" w:cs="Times New Roman"/>
        </w:rPr>
        <w:t>25 n</w:t>
      </w:r>
      <w:r w:rsidR="00F043C5" w:rsidRPr="004D4445">
        <w:rPr>
          <w:rFonts w:ascii="Times New Roman" w:hAnsi="Times New Roman" w:cs="Times New Roman"/>
        </w:rPr>
        <w:sym w:font="Symbol" w:char="F057"/>
      </w:r>
      <w:r w:rsidR="00F043C5" w:rsidRPr="004D4445">
        <w:rPr>
          <w:rFonts w:ascii="Times New Roman" w:hAnsi="Times New Roman" w:cs="Times New Roman"/>
        </w:rPr>
        <w:sym w:font="Symbol" w:char="F0D7"/>
      </w:r>
      <w:r w:rsidR="00F043C5" w:rsidRPr="004D4445">
        <w:rPr>
          <w:rFonts w:ascii="Times New Roman" w:hAnsi="Times New Roman" w:cs="Times New Roman"/>
        </w:rPr>
        <w:t>cm</w:t>
      </w:r>
      <w:r w:rsidR="00F043C5" w:rsidRPr="004D4445">
        <w:rPr>
          <w:rFonts w:ascii="Times New Roman" w:hAnsi="Times New Roman" w:cs="Times New Roman"/>
          <w:vertAlign w:val="superscript"/>
        </w:rPr>
        <w:t>2</w:t>
      </w:r>
      <w:r w:rsidR="00686210">
        <w:rPr>
          <w:rFonts w:ascii="Times New Roman" w:hAnsi="Times New Roman" w:cs="Times New Roman"/>
        </w:rPr>
        <w:t>)</w:t>
      </w:r>
      <w:r w:rsidR="005905EE" w:rsidRPr="004D4445">
        <w:rPr>
          <w:rFonts w:ascii="Times New Roman" w:hAnsi="Times New Roman" w:cs="Times New Roman"/>
        </w:rPr>
        <w:t xml:space="preserve"> in </w:t>
      </w:r>
      <w:r w:rsidR="00725536" w:rsidRPr="004D4445">
        <w:rPr>
          <w:rFonts w:ascii="Times New Roman" w:hAnsi="Times New Roman" w:cs="Times New Roman"/>
        </w:rPr>
        <w:t xml:space="preserve">the </w:t>
      </w:r>
      <w:r w:rsidR="006D0866" w:rsidRPr="004D4445">
        <w:rPr>
          <w:rFonts w:ascii="Times New Roman" w:hAnsi="Times New Roman" w:cs="Times New Roman"/>
        </w:rPr>
        <w:t xml:space="preserve">as-supplied </w:t>
      </w:r>
      <w:r w:rsidR="00725536" w:rsidRPr="004D4445">
        <w:rPr>
          <w:rFonts w:ascii="Times New Roman" w:hAnsi="Times New Roman" w:cs="Times New Roman"/>
        </w:rPr>
        <w:t>coated conductors</w:t>
      </w:r>
      <w:r w:rsidR="009F5ED8" w:rsidRPr="004D4445">
        <w:rPr>
          <w:rFonts w:ascii="Times New Roman" w:hAnsi="Times New Roman" w:cs="Times New Roman"/>
        </w:rPr>
        <w:t xml:space="preserve"> which together have </w:t>
      </w:r>
      <w:r w:rsidR="001B33F4">
        <w:rPr>
          <w:rFonts w:ascii="Times New Roman" w:hAnsi="Times New Roman" w:cs="Times New Roman"/>
        </w:rPr>
        <w:t xml:space="preserve">a </w:t>
      </w:r>
      <w:r w:rsidR="00522FAF" w:rsidRPr="004D4445">
        <w:rPr>
          <w:rFonts w:ascii="Times New Roman" w:hAnsi="Times New Roman" w:cs="Times New Roman"/>
        </w:rPr>
        <w:t xml:space="preserve">very </w:t>
      </w:r>
      <w:r w:rsidR="00024BCC" w:rsidRPr="004D4445">
        <w:rPr>
          <w:rFonts w:ascii="Times New Roman" w:hAnsi="Times New Roman" w:cs="Times New Roman"/>
        </w:rPr>
        <w:t>weak</w:t>
      </w:r>
      <w:r w:rsidR="006555FC" w:rsidRPr="004D4445">
        <w:rPr>
          <w:rFonts w:ascii="Times New Roman" w:hAnsi="Times New Roman" w:cs="Times New Roman"/>
        </w:rPr>
        <w:t xml:space="preserve"> </w:t>
      </w:r>
      <w:r w:rsidR="00BA5C06" w:rsidRPr="004D4445">
        <w:rPr>
          <w:rFonts w:ascii="Times New Roman" w:hAnsi="Times New Roman" w:cs="Times New Roman"/>
        </w:rPr>
        <w:t>magnetoresistance</w:t>
      </w:r>
      <w:r w:rsidR="004C414C" w:rsidRPr="004D4445">
        <w:rPr>
          <w:rFonts w:ascii="Times New Roman" w:hAnsi="Times New Roman" w:cs="Times New Roman"/>
        </w:rPr>
        <w:t xml:space="preserve"> </w:t>
      </w:r>
      <w:r w:rsidR="00264351" w:rsidRPr="004D4445">
        <w:rPr>
          <w:rFonts w:ascii="Times New Roman" w:hAnsi="Times New Roman" w:cs="Times New Roman"/>
        </w:rPr>
        <w:t>in</w:t>
      </w:r>
      <w:r w:rsidR="00522FAF" w:rsidRPr="004D4445">
        <w:rPr>
          <w:rFonts w:ascii="Times New Roman" w:hAnsi="Times New Roman" w:cs="Times New Roman"/>
        </w:rPr>
        <w:t xml:space="preserve"> fields up to 12 T</w:t>
      </w:r>
      <w:r w:rsidR="00E93C7B" w:rsidRPr="004D4445">
        <w:rPr>
          <w:rFonts w:ascii="Times New Roman" w:hAnsi="Times New Roman" w:cs="Times New Roman"/>
        </w:rPr>
        <w:t xml:space="preserve">. </w:t>
      </w:r>
      <w:r w:rsidR="001B33F4">
        <w:rPr>
          <w:rFonts w:ascii="Times New Roman" w:hAnsi="Times New Roman" w:cs="Times New Roman"/>
        </w:rPr>
        <w:t>We achieved e</w:t>
      </w:r>
      <w:r w:rsidR="009F5ED8" w:rsidRPr="004D4445">
        <w:rPr>
          <w:rFonts w:ascii="Times New Roman" w:hAnsi="Times New Roman" w:cs="Times New Roman"/>
        </w:rPr>
        <w:t xml:space="preserve">xcellent reproducibility in the </w:t>
      </w:r>
      <w:r w:rsidR="009F5ED8" w:rsidRPr="004D4445">
        <w:rPr>
          <w:rFonts w:ascii="Times New Roman" w:hAnsi="Times New Roman" w:cs="Times New Roman"/>
          <w:i/>
        </w:rPr>
        <w:t>R</w:t>
      </w:r>
      <w:r w:rsidR="009F5ED8" w:rsidRPr="004D4445">
        <w:rPr>
          <w:rFonts w:ascii="Times New Roman" w:hAnsi="Times New Roman" w:cs="Times New Roman"/>
          <w:vertAlign w:val="subscript"/>
        </w:rPr>
        <w:t>J</w:t>
      </w:r>
      <w:r w:rsidR="009F5ED8" w:rsidRPr="004D4445">
        <w:rPr>
          <w:rFonts w:ascii="Times New Roman" w:hAnsi="Times New Roman" w:cs="Times New Roman"/>
        </w:rPr>
        <w:t xml:space="preserve"> of the In</w:t>
      </w:r>
      <w:r w:rsidR="009F5ED8" w:rsidRPr="004D4445">
        <w:rPr>
          <w:rFonts w:ascii="Times New Roman" w:hAnsi="Times New Roman" w:cs="Times New Roman"/>
          <w:vertAlign w:val="subscript"/>
        </w:rPr>
        <w:t>52</w:t>
      </w:r>
      <w:r w:rsidR="009F5ED8" w:rsidRPr="004D4445">
        <w:rPr>
          <w:rFonts w:ascii="Times New Roman" w:hAnsi="Times New Roman" w:cs="Times New Roman"/>
        </w:rPr>
        <w:t>Sn</w:t>
      </w:r>
      <w:r w:rsidR="009F5ED8" w:rsidRPr="004D4445">
        <w:rPr>
          <w:rFonts w:ascii="Times New Roman" w:hAnsi="Times New Roman" w:cs="Times New Roman"/>
          <w:vertAlign w:val="subscript"/>
        </w:rPr>
        <w:t>48</w:t>
      </w:r>
      <w:r w:rsidR="009F5ED8" w:rsidRPr="004D4445">
        <w:rPr>
          <w:rFonts w:ascii="Times New Roman" w:hAnsi="Times New Roman" w:cs="Times New Roman"/>
        </w:rPr>
        <w:t xml:space="preserve"> soldered joints of better than 10 % at temperatures below </w:t>
      </w:r>
      <w:r w:rsidR="009F5ED8" w:rsidRPr="004D4445">
        <w:rPr>
          <w:rFonts w:ascii="Times New Roman" w:hAnsi="Times New Roman" w:cs="Times New Roman"/>
          <w:i/>
        </w:rPr>
        <w:t>T</w:t>
      </w:r>
      <w:r w:rsidR="009F5ED8" w:rsidRPr="004D4445">
        <w:rPr>
          <w:rFonts w:ascii="Times New Roman" w:hAnsi="Times New Roman" w:cs="Times New Roman"/>
          <w:vertAlign w:val="subscript"/>
        </w:rPr>
        <w:t xml:space="preserve">c </w:t>
      </w:r>
      <w:r w:rsidR="009F5ED8" w:rsidRPr="004D4445">
        <w:rPr>
          <w:rFonts w:ascii="Times New Roman" w:hAnsi="Times New Roman" w:cs="Times New Roman"/>
        </w:rPr>
        <w:t>of the REBCO layer</w:t>
      </w:r>
      <w:r w:rsidR="00773D63">
        <w:rPr>
          <w:rFonts w:ascii="Times New Roman" w:hAnsi="Times New Roman" w:cs="Times New Roman"/>
        </w:rPr>
        <w:t xml:space="preserve"> which can be </w:t>
      </w:r>
      <w:r w:rsidR="001B33F4">
        <w:rPr>
          <w:rFonts w:ascii="Times New Roman" w:hAnsi="Times New Roman" w:cs="Times New Roman"/>
        </w:rPr>
        <w:t xml:space="preserve">compared to variations of </w:t>
      </w:r>
      <w:r w:rsidR="009F5ED8" w:rsidRPr="004D4445">
        <w:rPr>
          <w:rFonts w:ascii="Times New Roman" w:hAnsi="Times New Roman" w:cs="Times New Roman"/>
        </w:rPr>
        <w:t>more than two orders of magnitude in the literature</w:t>
      </w:r>
      <w:r w:rsidR="00773D63">
        <w:rPr>
          <w:rFonts w:ascii="Times New Roman" w:hAnsi="Times New Roman" w:cs="Times New Roman"/>
        </w:rPr>
        <w:t xml:space="preserve">. We also show </w:t>
      </w:r>
      <w:r w:rsidR="001B33F4">
        <w:rPr>
          <w:rFonts w:ascii="Times New Roman" w:hAnsi="Times New Roman" w:cs="Times New Roman"/>
        </w:rPr>
        <w:t xml:space="preserve">that </w:t>
      </w:r>
      <w:r w:rsidR="009F5ED8" w:rsidRPr="004D4445">
        <w:rPr>
          <w:rFonts w:ascii="Times New Roman" w:hAnsi="Times New Roman" w:cs="Times New Roman"/>
        </w:rPr>
        <w:t>demountable joints in fusion energy magnets are viable</w:t>
      </w:r>
      <w:r w:rsidR="001B33F4">
        <w:rPr>
          <w:rFonts w:ascii="Times New Roman" w:hAnsi="Times New Roman" w:cs="Times New Roman"/>
        </w:rPr>
        <w:t xml:space="preserve"> and </w:t>
      </w:r>
      <w:r w:rsidR="00773D63">
        <w:rPr>
          <w:rFonts w:ascii="Times New Roman" w:hAnsi="Times New Roman" w:cs="Times New Roman"/>
        </w:rPr>
        <w:t xml:space="preserve">need </w:t>
      </w:r>
      <w:r w:rsidR="009F5ED8" w:rsidRPr="004D4445">
        <w:rPr>
          <w:rFonts w:ascii="Times New Roman" w:hAnsi="Times New Roman" w:cs="Times New Roman"/>
        </w:rPr>
        <w:t xml:space="preserve">only add a few percent to the total cryogenic cost for a fusion tokamak.  </w:t>
      </w:r>
      <w:r w:rsidR="00EB3485" w:rsidRPr="000C7D3B">
        <w:rPr>
          <w:b/>
          <w:sz w:val="56"/>
          <w:szCs w:val="56"/>
          <w:lang w:val="fr-FR"/>
        </w:rPr>
        <w:br w:type="page"/>
      </w:r>
    </w:p>
    <w:p w14:paraId="38251E11" w14:textId="77777777" w:rsidR="00B031AB" w:rsidRPr="00B62644" w:rsidRDefault="004A05E6" w:rsidP="00FA6004">
      <w:pPr>
        <w:pStyle w:val="ListParagraph"/>
        <w:numPr>
          <w:ilvl w:val="0"/>
          <w:numId w:val="27"/>
        </w:numPr>
        <w:rPr>
          <w:rFonts w:ascii="Times New Roman" w:hAnsi="Times New Roman" w:cs="Times New Roman"/>
          <w:b/>
          <w:sz w:val="24"/>
          <w:szCs w:val="24"/>
        </w:rPr>
      </w:pPr>
      <w:r w:rsidRPr="00B62644">
        <w:rPr>
          <w:rFonts w:ascii="Times New Roman" w:hAnsi="Times New Roman" w:cs="Times New Roman"/>
          <w:b/>
          <w:sz w:val="24"/>
          <w:szCs w:val="24"/>
        </w:rPr>
        <w:lastRenderedPageBreak/>
        <w:t>Introduction</w:t>
      </w:r>
    </w:p>
    <w:p w14:paraId="285B9A78" w14:textId="77777777" w:rsidR="00AF273A" w:rsidRDefault="00AF273A" w:rsidP="00354684">
      <w:pPr>
        <w:pStyle w:val="ListParagraph"/>
        <w:spacing w:after="0" w:line="360" w:lineRule="auto"/>
        <w:ind w:left="0"/>
        <w:jc w:val="both"/>
        <w:rPr>
          <w:rFonts w:ascii="Times New Roman" w:hAnsi="Times New Roman" w:cs="Times New Roman"/>
          <w:sz w:val="24"/>
          <w:szCs w:val="24"/>
        </w:rPr>
      </w:pPr>
    </w:p>
    <w:p w14:paraId="2ECAE5FA" w14:textId="773AED43" w:rsidR="002A4406" w:rsidRDefault="009E1171" w:rsidP="00354684">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Recent improvements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&lt;EndNote&gt;&lt;Cite&gt;&lt;Author&gt;Selvamanickam&lt;/Author&gt;&lt;Year&gt;2014&lt;/Year&gt;&lt;RecNum&gt;4414&lt;/RecNum&gt;&lt;DisplayText&gt;[1]&lt;/DisplayText&gt;&lt;record&gt;&lt;rec-number&gt;4414&lt;/rec-number&gt;&lt;foreign-keys&gt;&lt;key app="EN" db-id="xr5zatfwqvwpzqedrfmv05dqz0a90zs09905" timestamp="1409688946"&gt;4414&lt;/key&gt;&lt;/foreign-keys&gt;&lt;ref-type name="Journal Article"&gt;17&lt;/ref-type&gt;&lt;contributors&gt;&lt;authors&gt;&lt;author&gt;Selvamanickam, V.&lt;/author&gt;&lt;author&gt;Xu, A.&lt;/author&gt;&lt;author&gt;Liu, Y.&lt;/author&gt;&lt;author&gt;Khatri, N D&lt;/author&gt;&lt;author&gt;Lei, C&lt;/author&gt;&lt;author&gt;Chen, Y.&lt;/author&gt;&lt;author&gt;Galstyan, E&lt;/author&gt;&lt;author&gt;Majkic, G&lt;/author&gt;&lt;/authors&gt;&lt;/contributors&gt;&lt;titles&gt;&lt;title&gt;&lt;style face="normal" font="default" size="100%"&gt;Correlation between in-field critical currents in Zr-added (Gd,Y)Ba&lt;/style&gt;&lt;style face="subscript" font="default" size="100%"&gt;2&lt;/style&gt;&lt;style face="normal" font="default" size="100%"&gt;Cu&lt;/style&gt;&lt;style face="subscript" font="default" size="100%"&gt;3&lt;/style&gt;&lt;style face="normal" font="default" size="100%"&gt;O&lt;/style&gt;&lt;style face="subscript" font="default" size="100%"&gt;x&lt;/style&gt;&lt;style face="normal" font="default" size="100%"&gt; superconducting tapes at 30 K and 77 K&lt;/style&gt;&lt;/title&gt;&lt;secondary-title&gt;Supercond. Sci. and Technol.&lt;/secondary-title&gt;&lt;/titles&gt;&lt;periodical&gt;&lt;full-title&gt;Supercond. Sci. and Technol.&lt;/full-title&gt;&lt;/periodical&gt;&lt;pages&gt;055010&lt;/pages&gt;&lt;volume&gt;27&lt;/volume&gt;&lt;dates&gt;&lt;year&gt;2014&lt;/year&gt;&lt;/dates&gt;&lt;urls&gt;&lt;/urls&gt;&lt;electronic-resource-num&gt;10.1088/0953-2048/27/5/055010&lt;/electronic-resource-num&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 w:tooltip="Selvamanickam, 2014 #4414" w:history="1">
        <w:r w:rsidR="005C42E4">
          <w:rPr>
            <w:rFonts w:ascii="Times New Roman" w:hAnsi="Times New Roman" w:cs="Times New Roman"/>
            <w:noProof/>
            <w:sz w:val="24"/>
            <w:szCs w:val="24"/>
          </w:rPr>
          <w:t>1</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04362D">
        <w:rPr>
          <w:rFonts w:ascii="Times New Roman" w:hAnsi="Times New Roman" w:cs="Times New Roman"/>
          <w:sz w:val="24"/>
          <w:szCs w:val="24"/>
        </w:rPr>
        <w:t xml:space="preserve">in </w:t>
      </w:r>
      <w:r>
        <w:rPr>
          <w:rFonts w:ascii="Times New Roman" w:hAnsi="Times New Roman" w:cs="Times New Roman"/>
          <w:sz w:val="24"/>
          <w:szCs w:val="24"/>
        </w:rPr>
        <w:t xml:space="preserve">the current density of </w:t>
      </w:r>
      <w:r w:rsidR="00F63A6A">
        <w:rPr>
          <w:rFonts w:ascii="Times New Roman" w:hAnsi="Times New Roman" w:cs="Times New Roman"/>
          <w:sz w:val="24"/>
          <w:szCs w:val="24"/>
        </w:rPr>
        <w:t xml:space="preserve">coated conductors (CCs) with </w:t>
      </w:r>
      <w:r w:rsidRPr="0004362D">
        <w:rPr>
          <w:rFonts w:ascii="Times New Roman" w:hAnsi="Times New Roman" w:cs="Times New Roman"/>
          <w:sz w:val="24"/>
          <w:szCs w:val="24"/>
        </w:rPr>
        <w:t>high</w:t>
      </w:r>
      <w:r w:rsidR="00F63A6A">
        <w:rPr>
          <w:rFonts w:ascii="Times New Roman" w:hAnsi="Times New Roman" w:cs="Times New Roman"/>
          <w:sz w:val="24"/>
          <w:szCs w:val="24"/>
        </w:rPr>
        <w:t xml:space="preserve"> </w:t>
      </w:r>
      <w:r w:rsidRPr="0004362D">
        <w:rPr>
          <w:rFonts w:ascii="Times New Roman" w:hAnsi="Times New Roman" w:cs="Times New Roman"/>
          <w:sz w:val="24"/>
          <w:szCs w:val="24"/>
        </w:rPr>
        <w:t xml:space="preserve">temperature superconductors (HTS) </w:t>
      </w:r>
      <w:r>
        <w:rPr>
          <w:rFonts w:ascii="Times New Roman" w:hAnsi="Times New Roman" w:cs="Times New Roman"/>
          <w:sz w:val="24"/>
          <w:szCs w:val="24"/>
        </w:rPr>
        <w:t xml:space="preserve">using self-assembling pinning sites </w:t>
      </w:r>
      <w:r w:rsidR="003B489B">
        <w:rPr>
          <w:rFonts w:ascii="Times New Roman" w:hAnsi="Times New Roman" w:cs="Times New Roman"/>
          <w:sz w:val="24"/>
          <w:szCs w:val="24"/>
        </w:rPr>
        <w:t xml:space="preserve">have driven it </w:t>
      </w:r>
      <w:r>
        <w:rPr>
          <w:rFonts w:ascii="Times New Roman" w:hAnsi="Times New Roman" w:cs="Times New Roman"/>
          <w:sz w:val="24"/>
          <w:szCs w:val="24"/>
        </w:rPr>
        <w:t xml:space="preserve">up to values as high as </w:t>
      </w:r>
      <w:r w:rsidR="004B0977">
        <w:rPr>
          <w:rFonts w:ascii="Times New Roman" w:hAnsi="Times New Roman" w:cs="Times New Roman"/>
          <w:sz w:val="24"/>
          <w:szCs w:val="24"/>
        </w:rPr>
        <w:t>a few percent o</w:t>
      </w:r>
      <w:r w:rsidR="00703167">
        <w:rPr>
          <w:rFonts w:ascii="Times New Roman" w:hAnsi="Times New Roman" w:cs="Times New Roman"/>
          <w:sz w:val="24"/>
          <w:szCs w:val="24"/>
        </w:rPr>
        <w:t xml:space="preserve">f </w:t>
      </w:r>
      <w:r w:rsidR="00A47978">
        <w:rPr>
          <w:rFonts w:ascii="Times New Roman" w:hAnsi="Times New Roman" w:cs="Times New Roman"/>
          <w:sz w:val="24"/>
          <w:szCs w:val="24"/>
        </w:rPr>
        <w:t>its</w:t>
      </w:r>
      <w:r w:rsidR="00703167">
        <w:rPr>
          <w:rFonts w:ascii="Times New Roman" w:hAnsi="Times New Roman" w:cs="Times New Roman"/>
          <w:sz w:val="24"/>
          <w:szCs w:val="24"/>
        </w:rPr>
        <w:t xml:space="preserve"> theoretical limit</w:t>
      </w:r>
      <w:r w:rsidR="004B0977">
        <w:rPr>
          <w:rFonts w:ascii="Times New Roman" w:hAnsi="Times New Roman" w:cs="Times New Roman"/>
          <w:sz w:val="24"/>
          <w:szCs w:val="24"/>
        </w:rPr>
        <w:t xml:space="preserve"> in high magnetic fields</w:t>
      </w:r>
      <w:r w:rsidR="00E93C7B">
        <w:rPr>
          <w:rFonts w:ascii="Times New Roman" w:hAnsi="Times New Roman" w:cs="Times New Roman"/>
          <w:sz w:val="24"/>
          <w:szCs w:val="24"/>
        </w:rPr>
        <w:t xml:space="preserve">. </w:t>
      </w:r>
      <w:r w:rsidR="003B489B" w:rsidRPr="003B489B">
        <w:rPr>
          <w:rFonts w:ascii="Times New Roman" w:hAnsi="Times New Roman" w:cs="Times New Roman"/>
          <w:sz w:val="24"/>
          <w:szCs w:val="24"/>
        </w:rPr>
        <w:t xml:space="preserve"> </w:t>
      </w:r>
      <w:r w:rsidR="00F63A6A">
        <w:rPr>
          <w:rFonts w:ascii="Times New Roman" w:hAnsi="Times New Roman" w:cs="Times New Roman"/>
          <w:sz w:val="24"/>
          <w:szCs w:val="24"/>
        </w:rPr>
        <w:t>T</w:t>
      </w:r>
      <w:r w:rsidR="003B489B">
        <w:rPr>
          <w:rFonts w:ascii="Times New Roman" w:hAnsi="Times New Roman" w:cs="Times New Roman"/>
          <w:sz w:val="24"/>
          <w:szCs w:val="24"/>
        </w:rPr>
        <w:t xml:space="preserve">ogether with </w:t>
      </w:r>
      <w:r>
        <w:rPr>
          <w:rFonts w:ascii="Times New Roman" w:hAnsi="Times New Roman" w:cs="Times New Roman"/>
          <w:sz w:val="24"/>
          <w:szCs w:val="24"/>
        </w:rPr>
        <w:t>the very high upper critical fields and critical temperature of these materials</w:t>
      </w:r>
      <w:r w:rsidR="006D0866">
        <w:rPr>
          <w:rFonts w:ascii="Times New Roman" w:hAnsi="Times New Roman" w:cs="Times New Roman"/>
          <w:sz w:val="24"/>
          <w:szCs w:val="24"/>
        </w:rPr>
        <w:t>,</w:t>
      </w:r>
      <w:r w:rsidR="003B489B">
        <w:rPr>
          <w:rFonts w:ascii="Times New Roman" w:hAnsi="Times New Roman" w:cs="Times New Roman"/>
          <w:sz w:val="24"/>
          <w:szCs w:val="24"/>
        </w:rPr>
        <w:t xml:space="preserve"> </w:t>
      </w:r>
      <w:r w:rsidR="00F63A6A">
        <w:rPr>
          <w:rFonts w:ascii="Times New Roman" w:hAnsi="Times New Roman" w:cs="Times New Roman"/>
          <w:sz w:val="24"/>
          <w:szCs w:val="24"/>
        </w:rPr>
        <w:t xml:space="preserve">this </w:t>
      </w:r>
      <w:r w:rsidR="004C414C">
        <w:rPr>
          <w:rFonts w:ascii="Times New Roman" w:hAnsi="Times New Roman" w:cs="Times New Roman"/>
          <w:sz w:val="24"/>
          <w:szCs w:val="24"/>
        </w:rPr>
        <w:t xml:space="preserve">has encouraged development of high-field HTS magnets and </w:t>
      </w:r>
      <w:r w:rsidR="00A47978">
        <w:rPr>
          <w:rFonts w:ascii="Times New Roman" w:hAnsi="Times New Roman" w:cs="Times New Roman"/>
          <w:sz w:val="24"/>
          <w:szCs w:val="24"/>
        </w:rPr>
        <w:t xml:space="preserve">brightened </w:t>
      </w:r>
      <w:r w:rsidR="005905EE">
        <w:rPr>
          <w:rFonts w:ascii="Times New Roman" w:hAnsi="Times New Roman" w:cs="Times New Roman"/>
          <w:sz w:val="24"/>
          <w:szCs w:val="24"/>
        </w:rPr>
        <w:t>the prospect</w:t>
      </w:r>
      <w:r w:rsidR="00A47978">
        <w:rPr>
          <w:rFonts w:ascii="Times New Roman" w:hAnsi="Times New Roman" w:cs="Times New Roman"/>
          <w:sz w:val="24"/>
          <w:szCs w:val="24"/>
        </w:rPr>
        <w:t>s</w:t>
      </w:r>
      <w:r w:rsidR="005905EE">
        <w:rPr>
          <w:rFonts w:ascii="Times New Roman" w:hAnsi="Times New Roman" w:cs="Times New Roman"/>
          <w:sz w:val="24"/>
          <w:szCs w:val="24"/>
        </w:rPr>
        <w:t xml:space="preserve"> of </w:t>
      </w:r>
      <w:r w:rsidR="00F63A6A">
        <w:rPr>
          <w:rFonts w:ascii="Times New Roman" w:hAnsi="Times New Roman" w:cs="Times New Roman"/>
          <w:sz w:val="24"/>
          <w:szCs w:val="24"/>
        </w:rPr>
        <w:t>high</w:t>
      </w:r>
      <w:r w:rsidR="004C414C">
        <w:rPr>
          <w:rFonts w:ascii="Times New Roman" w:hAnsi="Times New Roman" w:cs="Times New Roman"/>
          <w:sz w:val="24"/>
          <w:szCs w:val="24"/>
        </w:rPr>
        <w:t>er</w:t>
      </w:r>
      <w:r w:rsidR="00F63A6A">
        <w:rPr>
          <w:rFonts w:ascii="Times New Roman" w:hAnsi="Times New Roman" w:cs="Times New Roman"/>
          <w:sz w:val="24"/>
          <w:szCs w:val="24"/>
        </w:rPr>
        <w:t xml:space="preserve"> field</w:t>
      </w:r>
      <w:r w:rsidR="005905EE">
        <w:rPr>
          <w:rFonts w:ascii="Times New Roman" w:hAnsi="Times New Roman" w:cs="Times New Roman"/>
          <w:sz w:val="24"/>
          <w:szCs w:val="24"/>
        </w:rPr>
        <w:t xml:space="preserve"> fusion machines</w:t>
      </w:r>
      <w:r w:rsidR="00CB5446">
        <w:rPr>
          <w:rFonts w:ascii="Times New Roman" w:hAnsi="Times New Roman" w:cs="Times New Roman"/>
          <w:sz w:val="24"/>
          <w:szCs w:val="24"/>
        </w:rPr>
        <w:t xml:space="preserve"> </w:t>
      </w:r>
      <w:r w:rsidR="00825E0C">
        <w:rPr>
          <w:rFonts w:ascii="Times New Roman" w:hAnsi="Times New Roman" w:cs="Times New Roman"/>
          <w:sz w:val="24"/>
          <w:szCs w:val="24"/>
        </w:rPr>
        <w:fldChar w:fldCharType="begin"/>
      </w:r>
      <w:r w:rsidR="005C42E4">
        <w:rPr>
          <w:rFonts w:ascii="Times New Roman" w:hAnsi="Times New Roman" w:cs="Times New Roman"/>
          <w:sz w:val="24"/>
          <w:szCs w:val="24"/>
        </w:rPr>
        <w:instrText xml:space="preserve"> ADDIN EN.CITE &lt;EndNote&gt;&lt;Cite&gt;&lt;Author&gt;Lee&lt;/Author&gt;&lt;Year&gt;2015&lt;/Year&gt;&lt;RecNum&gt;4615&lt;/RecNum&gt;&lt;DisplayText&gt;[2]&lt;/DisplayText&gt;&lt;record&gt;&lt;rec-number&gt;4615&lt;/rec-number&gt;&lt;foreign-keys&gt;&lt;key app="EN" db-id="xr5zatfwqvwpzqedrfmv05dqz0a90zs09905" timestamp="1440515094"&gt;4615&lt;/key&gt;&lt;/foreign-keys&gt;&lt;ref-type name="Journal Article"&gt;17&lt;/ref-type&gt;&lt;contributors&gt;&lt;authors&gt;&lt;author&gt;Lee, T S&lt;/author&gt;&lt;author&gt;Jenkins, I&lt;/author&gt;&lt;author&gt;Surrey, E&lt;/author&gt;&lt;author&gt;Hampshire, D P&lt;/author&gt;&lt;/authors&gt;&lt;/contributors&gt;&lt;titles&gt;&lt;title&gt;Optimal design of a toroidal field magnet system and cost of electricity implications for a tokamak using high temperature superconductors  &lt;/title&gt;&lt;secondary-title&gt;Fusion Engineering and Design&lt;/secondary-title&gt;&lt;/titles&gt;&lt;periodical&gt;&lt;full-title&gt;Fusion Engineering and Design&lt;/full-title&gt;&lt;/periodical&gt;&lt;pages&gt;1072–1075&lt;/pages&gt;&lt;volume&gt;98-99&lt;/volume&gt;&lt;dates&gt;&lt;year&gt;2015&lt;/year&gt;&lt;/dates&gt;&lt;urls&gt;&lt;/urls&gt;&lt;electronic-resource-num&gt;http://dx.doi.org/10.1016/j.fusengdes.2015.06.125&lt;/electronic-resource-num&gt;&lt;/record&gt;&lt;/Cite&gt;&lt;/EndNote&gt;</w:instrText>
      </w:r>
      <w:r w:rsidR="00825E0C">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2" w:tooltip="Lee, 2015 #4615" w:history="1">
        <w:r w:rsidR="005C42E4">
          <w:rPr>
            <w:rFonts w:ascii="Times New Roman" w:hAnsi="Times New Roman" w:cs="Times New Roman"/>
            <w:noProof/>
            <w:sz w:val="24"/>
            <w:szCs w:val="24"/>
          </w:rPr>
          <w:t>2</w:t>
        </w:r>
      </w:hyperlink>
      <w:r w:rsidR="00066DEE">
        <w:rPr>
          <w:rFonts w:ascii="Times New Roman" w:hAnsi="Times New Roman" w:cs="Times New Roman"/>
          <w:noProof/>
          <w:sz w:val="24"/>
          <w:szCs w:val="24"/>
        </w:rPr>
        <w:t>]</w:t>
      </w:r>
      <w:r w:rsidR="00825E0C">
        <w:rPr>
          <w:rFonts w:ascii="Times New Roman" w:hAnsi="Times New Roman" w:cs="Times New Roman"/>
          <w:sz w:val="24"/>
          <w:szCs w:val="24"/>
        </w:rPr>
        <w:fldChar w:fldCharType="end"/>
      </w:r>
      <w:r w:rsidR="005905EE">
        <w:rPr>
          <w:rFonts w:ascii="Times New Roman" w:hAnsi="Times New Roman" w:cs="Times New Roman"/>
          <w:sz w:val="24"/>
          <w:szCs w:val="24"/>
        </w:rPr>
        <w:t>. S</w:t>
      </w:r>
      <w:r w:rsidR="006D0866">
        <w:rPr>
          <w:rFonts w:ascii="Times New Roman" w:hAnsi="Times New Roman" w:cs="Times New Roman"/>
          <w:sz w:val="24"/>
          <w:szCs w:val="24"/>
        </w:rPr>
        <w:t xml:space="preserve">ince there are still no ductile high-field superconductors that can produce magnet fields above about ~ 10 T, toroidal field (TF) magnets  in future tokamaks will still have to include one of the many brittle </w:t>
      </w:r>
      <w:r w:rsidR="00F63A6A">
        <w:rPr>
          <w:rFonts w:ascii="Times New Roman" w:hAnsi="Times New Roman" w:cs="Times New Roman"/>
          <w:sz w:val="24"/>
          <w:szCs w:val="24"/>
        </w:rPr>
        <w:t xml:space="preserve">high-field </w:t>
      </w:r>
      <w:r w:rsidR="006D0866">
        <w:rPr>
          <w:rFonts w:ascii="Times New Roman" w:hAnsi="Times New Roman" w:cs="Times New Roman"/>
          <w:sz w:val="24"/>
          <w:szCs w:val="24"/>
        </w:rPr>
        <w:t>superconductors, and the life-cycle of a commercial fusion machine must include economic options for replacing these coils</w:t>
      </w:r>
      <w:r w:rsidR="00E93C7B">
        <w:rPr>
          <w:rFonts w:ascii="Times New Roman" w:hAnsi="Times New Roman" w:cs="Times New Roman"/>
          <w:sz w:val="24"/>
          <w:szCs w:val="24"/>
        </w:rPr>
        <w:t xml:space="preserve">. </w:t>
      </w:r>
      <w:r w:rsidR="00354684">
        <w:rPr>
          <w:rFonts w:ascii="Times New Roman" w:hAnsi="Times New Roman" w:cs="Times New Roman"/>
          <w:sz w:val="24"/>
          <w:szCs w:val="24"/>
        </w:rPr>
        <w:t xml:space="preserve">In this paper we investigate whether the properties of HTS materials can </w:t>
      </w:r>
      <w:r w:rsidR="005905EE">
        <w:rPr>
          <w:rFonts w:ascii="Times New Roman" w:hAnsi="Times New Roman" w:cs="Times New Roman"/>
          <w:sz w:val="24"/>
          <w:szCs w:val="24"/>
        </w:rPr>
        <w:t xml:space="preserve">help mitigate the </w:t>
      </w:r>
      <w:r w:rsidR="004C414C">
        <w:rPr>
          <w:rFonts w:ascii="Times New Roman" w:hAnsi="Times New Roman" w:cs="Times New Roman"/>
          <w:sz w:val="24"/>
          <w:szCs w:val="24"/>
        </w:rPr>
        <w:t xml:space="preserve">costs </w:t>
      </w:r>
      <w:r w:rsidR="005905EE">
        <w:rPr>
          <w:rFonts w:ascii="Times New Roman" w:hAnsi="Times New Roman" w:cs="Times New Roman"/>
          <w:sz w:val="24"/>
          <w:szCs w:val="24"/>
        </w:rPr>
        <w:t xml:space="preserve">of replacing TF coils, by </w:t>
      </w:r>
      <w:r w:rsidR="00354684">
        <w:rPr>
          <w:rFonts w:ascii="Times New Roman" w:hAnsi="Times New Roman" w:cs="Times New Roman"/>
          <w:sz w:val="24"/>
          <w:szCs w:val="24"/>
        </w:rPr>
        <w:t>enabl</w:t>
      </w:r>
      <w:r w:rsidR="005905EE">
        <w:rPr>
          <w:rFonts w:ascii="Times New Roman" w:hAnsi="Times New Roman" w:cs="Times New Roman"/>
          <w:sz w:val="24"/>
          <w:szCs w:val="24"/>
        </w:rPr>
        <w:t xml:space="preserve">ing </w:t>
      </w:r>
      <w:r w:rsidR="00354684">
        <w:rPr>
          <w:rFonts w:ascii="Times New Roman" w:hAnsi="Times New Roman" w:cs="Times New Roman"/>
          <w:sz w:val="24"/>
          <w:szCs w:val="24"/>
        </w:rPr>
        <w:t>demountable joints</w:t>
      </w:r>
      <w:r w:rsidR="00AD1034">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fldData xml:space="preserve">PEVuZE5vdGU+PENpdGU+PEF1dGhvcj5IYXJ0d2lnPC9BdXRob3I+PFllYXI+MjAxMjwvWWVhcj48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=
</w:fldData>
        </w:fldChar>
      </w:r>
      <w:r w:rsidR="005C42E4">
        <w:rPr>
          <w:rFonts w:ascii="Times New Roman" w:hAnsi="Times New Roman" w:cs="Times New Roman"/>
          <w:sz w:val="24"/>
          <w:szCs w:val="24"/>
        </w:rPr>
        <w:instrText xml:space="preserve"> ADDIN EN.CITE </w:instrText>
      </w:r>
      <w:r w:rsidR="005C42E4">
        <w:rPr>
          <w:rFonts w:ascii="Times New Roman" w:hAnsi="Times New Roman" w:cs="Times New Roman"/>
          <w:sz w:val="24"/>
          <w:szCs w:val="24"/>
        </w:rPr>
        <w:fldChar w:fldCharType="begin">
          <w:fldData xml:space="preserve">PEVuZE5vdGU+PENpdGU+PEF1dGhvcj5IYXJ0d2lnPC9BdXRob3I+PFllYXI+MjAxMjwvWWVhcj48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=
</w:fldData>
        </w:fldChar>
      </w:r>
      <w:r w:rsidR="005C42E4">
        <w:rPr>
          <w:rFonts w:ascii="Times New Roman" w:hAnsi="Times New Roman" w:cs="Times New Roman"/>
          <w:sz w:val="24"/>
          <w:szCs w:val="24"/>
        </w:rPr>
        <w:instrText xml:space="preserve"> ADDIN EN.CITE.DATA </w:instrText>
      </w:r>
      <w:r w:rsidR="005C42E4">
        <w:rPr>
          <w:rFonts w:ascii="Times New Roman" w:hAnsi="Times New Roman" w:cs="Times New Roman"/>
          <w:sz w:val="24"/>
          <w:szCs w:val="24"/>
        </w:rPr>
      </w:r>
      <w:r w:rsidR="005C42E4">
        <w:rPr>
          <w:rFonts w:ascii="Times New Roman" w:hAnsi="Times New Roman" w:cs="Times New Roman"/>
          <w:sz w:val="24"/>
          <w:szCs w:val="24"/>
        </w:rPr>
        <w:fldChar w:fldCharType="end"/>
      </w:r>
      <w:r w:rsidR="00253F7A">
        <w:rPr>
          <w:rFonts w:ascii="Times New Roman" w:hAnsi="Times New Roman" w:cs="Times New Roman"/>
          <w:sz w:val="24"/>
          <w:szCs w:val="24"/>
        </w:rPr>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 w:tooltip="Hartwig, 2012 #4056" w:history="1">
        <w:r w:rsidR="005C42E4">
          <w:rPr>
            <w:rFonts w:ascii="Times New Roman" w:hAnsi="Times New Roman" w:cs="Times New Roman"/>
            <w:noProof/>
            <w:sz w:val="24"/>
            <w:szCs w:val="24"/>
          </w:rPr>
          <w:t>3-6</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E93C7B">
        <w:rPr>
          <w:rFonts w:ascii="Times New Roman" w:hAnsi="Times New Roman" w:cs="Times New Roman"/>
          <w:sz w:val="24"/>
          <w:szCs w:val="24"/>
        </w:rPr>
        <w:t xml:space="preserve">. </w:t>
      </w:r>
      <w:r w:rsidR="003B489B">
        <w:rPr>
          <w:rFonts w:ascii="Times New Roman" w:hAnsi="Times New Roman" w:cs="Times New Roman"/>
          <w:sz w:val="24"/>
          <w:szCs w:val="24"/>
        </w:rPr>
        <w:t>D</w:t>
      </w:r>
      <w:r w:rsidR="00BB5F67" w:rsidRPr="00392233">
        <w:rPr>
          <w:rFonts w:ascii="Times New Roman" w:hAnsi="Times New Roman" w:cs="Times New Roman"/>
          <w:sz w:val="24"/>
          <w:szCs w:val="24"/>
        </w:rPr>
        <w:t xml:space="preserve">emountable joints </w:t>
      </w:r>
      <w:r w:rsidR="003B489B">
        <w:rPr>
          <w:rFonts w:ascii="Times New Roman" w:hAnsi="Times New Roman" w:cs="Times New Roman"/>
          <w:sz w:val="24"/>
          <w:szCs w:val="24"/>
        </w:rPr>
        <w:t>will</w:t>
      </w:r>
      <w:r w:rsidR="004B0977">
        <w:rPr>
          <w:rFonts w:ascii="Times New Roman" w:hAnsi="Times New Roman" w:cs="Times New Roman"/>
          <w:sz w:val="24"/>
          <w:szCs w:val="24"/>
        </w:rPr>
        <w:t>:</w:t>
      </w:r>
      <w:r w:rsidR="003B489B">
        <w:rPr>
          <w:rFonts w:ascii="Times New Roman" w:hAnsi="Times New Roman" w:cs="Times New Roman"/>
          <w:sz w:val="24"/>
          <w:szCs w:val="24"/>
        </w:rPr>
        <w:t xml:space="preserve"> </w:t>
      </w:r>
      <w:r w:rsidR="00F043C5">
        <w:rPr>
          <w:rFonts w:ascii="Times New Roman" w:hAnsi="Times New Roman" w:cs="Times New Roman"/>
          <w:sz w:val="24"/>
          <w:szCs w:val="24"/>
        </w:rPr>
        <w:t xml:space="preserve">eliminate the single point failure of a monolithic TF coil structure; </w:t>
      </w:r>
      <w:r w:rsidR="00F043C5" w:rsidRPr="00392233">
        <w:rPr>
          <w:rFonts w:ascii="Times New Roman" w:eastAsiaTheme="minorEastAsia" w:hAnsi="Times New Roman" w:cs="Times New Roman"/>
          <w:kern w:val="24"/>
          <w:sz w:val="24"/>
          <w:szCs w:val="24"/>
        </w:rPr>
        <w:t>enabl</w:t>
      </w:r>
      <w:r w:rsidR="00F043C5">
        <w:rPr>
          <w:rFonts w:ascii="Times New Roman" w:eastAsiaTheme="minorEastAsia" w:hAnsi="Times New Roman" w:cs="Times New Roman"/>
          <w:kern w:val="24"/>
          <w:sz w:val="24"/>
          <w:szCs w:val="24"/>
        </w:rPr>
        <w:t>e</w:t>
      </w:r>
      <w:r w:rsidR="00F043C5" w:rsidRPr="00392233">
        <w:rPr>
          <w:rFonts w:ascii="Times New Roman" w:eastAsiaTheme="minorEastAsia" w:hAnsi="Times New Roman" w:cs="Times New Roman"/>
          <w:kern w:val="24"/>
          <w:sz w:val="24"/>
          <w:szCs w:val="24"/>
        </w:rPr>
        <w:t xml:space="preserve"> the modular construction of very large complex superconducting magnets;</w:t>
      </w:r>
      <w:r w:rsidR="000A5CB7">
        <w:rPr>
          <w:rFonts w:ascii="Times New Roman" w:eastAsiaTheme="minorEastAsia" w:hAnsi="Times New Roman" w:cs="Times New Roman"/>
          <w:kern w:val="24"/>
          <w:sz w:val="24"/>
          <w:szCs w:val="24"/>
        </w:rPr>
        <w:t xml:space="preserve"> </w:t>
      </w:r>
      <w:r w:rsidR="00F043C5" w:rsidRPr="00392233">
        <w:rPr>
          <w:rFonts w:ascii="Times New Roman" w:eastAsiaTheme="minorEastAsia" w:hAnsi="Times New Roman" w:cs="Times New Roman"/>
          <w:kern w:val="24"/>
          <w:sz w:val="24"/>
          <w:szCs w:val="24"/>
        </w:rPr>
        <w:t>improv</w:t>
      </w:r>
      <w:r w:rsidR="00F043C5">
        <w:rPr>
          <w:rFonts w:ascii="Times New Roman" w:eastAsiaTheme="minorEastAsia" w:hAnsi="Times New Roman" w:cs="Times New Roman"/>
          <w:kern w:val="24"/>
          <w:sz w:val="24"/>
          <w:szCs w:val="24"/>
        </w:rPr>
        <w:t>e</w:t>
      </w:r>
      <w:r w:rsidR="00F043C5" w:rsidRPr="00392233">
        <w:rPr>
          <w:rFonts w:ascii="Times New Roman" w:eastAsiaTheme="minorEastAsia" w:hAnsi="Times New Roman" w:cs="Times New Roman"/>
          <w:kern w:val="24"/>
          <w:sz w:val="24"/>
          <w:szCs w:val="24"/>
        </w:rPr>
        <w:t xml:space="preserve"> reactor maintenance</w:t>
      </w:r>
      <w:r w:rsidR="00F043C5" w:rsidRPr="00392233">
        <w:rPr>
          <w:rFonts w:ascii="Times New Roman" w:hAnsi="Times New Roman" w:cs="Times New Roman"/>
          <w:sz w:val="24"/>
          <w:szCs w:val="24"/>
        </w:rPr>
        <w:t xml:space="preserve"> </w:t>
      </w:r>
      <w:r w:rsidR="00F043C5">
        <w:rPr>
          <w:rFonts w:ascii="Times New Roman" w:hAnsi="Times New Roman" w:cs="Times New Roman"/>
          <w:sz w:val="24"/>
          <w:szCs w:val="24"/>
        </w:rPr>
        <w:t xml:space="preserve">by improving access; </w:t>
      </w:r>
      <w:r w:rsidR="00DF0A7A" w:rsidRPr="00392233">
        <w:rPr>
          <w:rFonts w:ascii="Times New Roman" w:hAnsi="Times New Roman" w:cs="Times New Roman"/>
          <w:sz w:val="24"/>
          <w:szCs w:val="24"/>
        </w:rPr>
        <w:t>increas</w:t>
      </w:r>
      <w:r w:rsidR="00F26B31">
        <w:rPr>
          <w:rFonts w:ascii="Times New Roman" w:hAnsi="Times New Roman" w:cs="Times New Roman"/>
          <w:sz w:val="24"/>
          <w:szCs w:val="24"/>
        </w:rPr>
        <w:t>e</w:t>
      </w:r>
      <w:r w:rsidR="00DF0A7A" w:rsidRPr="00392233">
        <w:rPr>
          <w:rFonts w:ascii="Times New Roman" w:hAnsi="Times New Roman" w:cs="Times New Roman"/>
          <w:sz w:val="24"/>
          <w:szCs w:val="24"/>
        </w:rPr>
        <w:t xml:space="preserve"> the availability of </w:t>
      </w:r>
      <w:r w:rsidR="003B489B">
        <w:rPr>
          <w:rFonts w:ascii="Times New Roman" w:hAnsi="Times New Roman" w:cs="Times New Roman"/>
          <w:sz w:val="24"/>
          <w:szCs w:val="24"/>
        </w:rPr>
        <w:t xml:space="preserve">a fusion </w:t>
      </w:r>
      <w:r w:rsidR="00DF0A7A" w:rsidRPr="00392233">
        <w:rPr>
          <w:rFonts w:ascii="Times New Roman" w:hAnsi="Times New Roman" w:cs="Times New Roman"/>
          <w:sz w:val="24"/>
          <w:szCs w:val="24"/>
        </w:rPr>
        <w:t>reactor</w:t>
      </w:r>
      <w:r w:rsidR="00392233" w:rsidRPr="00392233">
        <w:rPr>
          <w:rFonts w:ascii="Times New Roman" w:hAnsi="Times New Roman" w:cs="Times New Roman"/>
          <w:sz w:val="24"/>
          <w:szCs w:val="24"/>
        </w:rPr>
        <w:t>;</w:t>
      </w:r>
      <w:r w:rsidR="00DF0A7A" w:rsidRPr="00392233">
        <w:rPr>
          <w:rFonts w:ascii="Times New Roman" w:eastAsiaTheme="minorEastAsia" w:hAnsi="Times New Roman" w:cs="Times New Roman"/>
          <w:kern w:val="24"/>
          <w:sz w:val="24"/>
          <w:szCs w:val="24"/>
        </w:rPr>
        <w:t xml:space="preserve"> enabl</w:t>
      </w:r>
      <w:r w:rsidR="00F26B31">
        <w:rPr>
          <w:rFonts w:ascii="Times New Roman" w:eastAsiaTheme="minorEastAsia" w:hAnsi="Times New Roman" w:cs="Times New Roman"/>
          <w:kern w:val="24"/>
          <w:sz w:val="24"/>
          <w:szCs w:val="24"/>
        </w:rPr>
        <w:t>e</w:t>
      </w:r>
      <w:r w:rsidR="00DF0A7A" w:rsidRPr="00392233">
        <w:rPr>
          <w:rFonts w:ascii="Times New Roman" w:eastAsiaTheme="minorEastAsia" w:hAnsi="Times New Roman" w:cs="Times New Roman"/>
          <w:kern w:val="24"/>
          <w:sz w:val="24"/>
          <w:szCs w:val="24"/>
        </w:rPr>
        <w:t xml:space="preserve"> simplified materials component testing; and open the possibility of novel topologies for fusion reactors</w:t>
      </w:r>
      <w:r w:rsidR="00392233" w:rsidRPr="00392233">
        <w:rPr>
          <w:rFonts w:ascii="Times New Roman" w:hAnsi="Times New Roman" w:cs="Times New Roman"/>
          <w:sz w:val="24"/>
          <w:szCs w:val="24"/>
        </w:rPr>
        <w:t xml:space="preserve"> which are not otherwise practical</w:t>
      </w:r>
      <w:r w:rsidR="00DF0A7A" w:rsidRPr="00392233">
        <w:rPr>
          <w:rFonts w:ascii="Times New Roman" w:eastAsiaTheme="minorEastAsia" w:hAnsi="Times New Roman" w:cs="Times New Roman"/>
          <w:kern w:val="24"/>
          <w:sz w:val="24"/>
          <w:szCs w:val="24"/>
        </w:rPr>
        <w:t>.</w:t>
      </w:r>
      <w:r w:rsidR="00354684">
        <w:rPr>
          <w:rFonts w:ascii="Times New Roman" w:eastAsiaTheme="minorEastAsia" w:hAnsi="Times New Roman" w:cs="Times New Roman"/>
          <w:kern w:val="24"/>
          <w:sz w:val="24"/>
          <w:szCs w:val="24"/>
        </w:rPr>
        <w:t xml:space="preserve"> W</w:t>
      </w:r>
      <w:r w:rsidR="00AD1034">
        <w:rPr>
          <w:rFonts w:ascii="Times New Roman" w:hAnsi="Times New Roman" w:cs="Times New Roman"/>
          <w:sz w:val="24"/>
          <w:szCs w:val="24"/>
        </w:rPr>
        <w:t xml:space="preserve">e have studied </w:t>
      </w:r>
      <w:r w:rsidR="00CE104A">
        <w:rPr>
          <w:rFonts w:ascii="Times New Roman" w:hAnsi="Times New Roman" w:cs="Times New Roman"/>
          <w:sz w:val="24"/>
          <w:szCs w:val="24"/>
        </w:rPr>
        <w:t xml:space="preserve">small </w:t>
      </w:r>
      <w:r w:rsidR="00AD1034">
        <w:rPr>
          <w:rFonts w:ascii="Times New Roman" w:hAnsi="Times New Roman" w:cs="Times New Roman"/>
          <w:sz w:val="24"/>
          <w:szCs w:val="24"/>
        </w:rPr>
        <w:t xml:space="preserve">simple soldered joints </w:t>
      </w:r>
      <w:r w:rsidR="005905EE" w:rsidRPr="00806C81">
        <w:rPr>
          <w:rFonts w:ascii="Times New Roman" w:hAnsi="Times New Roman" w:cs="Times New Roman"/>
          <w:sz w:val="24"/>
          <w:szCs w:val="24"/>
        </w:rPr>
        <w:t xml:space="preserve">consisting of a </w:t>
      </w:r>
      <w:r w:rsidR="005905EE">
        <w:rPr>
          <w:rFonts w:ascii="Times New Roman" w:hAnsi="Times New Roman" w:cs="Times New Roman"/>
          <w:sz w:val="24"/>
          <w:szCs w:val="24"/>
        </w:rPr>
        <w:t xml:space="preserve">thin </w:t>
      </w:r>
      <w:r w:rsidR="005905EE" w:rsidRPr="00806C81">
        <w:rPr>
          <w:rFonts w:ascii="Times New Roman" w:hAnsi="Times New Roman" w:cs="Times New Roman"/>
          <w:sz w:val="24"/>
          <w:szCs w:val="24"/>
        </w:rPr>
        <w:t xml:space="preserve">layer of solder </w:t>
      </w:r>
      <w:r w:rsidR="005905EE">
        <w:rPr>
          <w:rFonts w:ascii="Times New Roman" w:hAnsi="Times New Roman" w:cs="Times New Roman"/>
          <w:sz w:val="24"/>
          <w:szCs w:val="24"/>
        </w:rPr>
        <w:t xml:space="preserve">sandwiched between </w:t>
      </w:r>
      <w:r w:rsidR="005905EE" w:rsidRPr="00806C81">
        <w:rPr>
          <w:rFonts w:ascii="Times New Roman" w:hAnsi="Times New Roman" w:cs="Times New Roman"/>
          <w:sz w:val="24"/>
          <w:szCs w:val="24"/>
        </w:rPr>
        <w:t>two Rare-Earth-Ba</w:t>
      </w:r>
      <w:r w:rsidR="005905EE" w:rsidRPr="00806C81">
        <w:rPr>
          <w:rFonts w:ascii="Times New Roman" w:hAnsi="Times New Roman" w:cs="Times New Roman"/>
          <w:sz w:val="24"/>
          <w:szCs w:val="24"/>
          <w:vertAlign w:val="subscript"/>
        </w:rPr>
        <w:t>2</w:t>
      </w:r>
      <w:r w:rsidR="005905EE" w:rsidRPr="00806C81">
        <w:rPr>
          <w:rFonts w:ascii="Times New Roman" w:hAnsi="Times New Roman" w:cs="Times New Roman"/>
          <w:sz w:val="24"/>
          <w:szCs w:val="24"/>
        </w:rPr>
        <w:t>Cu</w:t>
      </w:r>
      <w:r w:rsidR="005905EE" w:rsidRPr="00806C81">
        <w:rPr>
          <w:rFonts w:ascii="Times New Roman" w:hAnsi="Times New Roman" w:cs="Times New Roman"/>
          <w:sz w:val="24"/>
          <w:szCs w:val="24"/>
          <w:vertAlign w:val="subscript"/>
        </w:rPr>
        <w:t>3</w:t>
      </w:r>
      <w:r w:rsidR="005905EE" w:rsidRPr="00806C81">
        <w:rPr>
          <w:rFonts w:ascii="Times New Roman" w:hAnsi="Times New Roman" w:cs="Times New Roman"/>
          <w:sz w:val="24"/>
          <w:szCs w:val="24"/>
        </w:rPr>
        <w:t>O</w:t>
      </w:r>
      <w:r w:rsidR="005905EE" w:rsidRPr="00806C81">
        <w:rPr>
          <w:rFonts w:ascii="Times New Roman" w:hAnsi="Times New Roman" w:cs="Times New Roman"/>
          <w:sz w:val="24"/>
          <w:szCs w:val="24"/>
          <w:vertAlign w:val="subscript"/>
        </w:rPr>
        <w:t>7</w:t>
      </w:r>
      <w:r w:rsidR="005905EE" w:rsidRPr="00806C81">
        <w:rPr>
          <w:rFonts w:ascii="Times New Roman" w:hAnsi="Times New Roman" w:cs="Times New Roman"/>
          <w:sz w:val="24"/>
          <w:szCs w:val="24"/>
        </w:rPr>
        <w:t xml:space="preserve"> (REBCO) </w:t>
      </w:r>
      <w:r w:rsidR="005905EE">
        <w:rPr>
          <w:rFonts w:ascii="Times New Roman" w:hAnsi="Times New Roman" w:cs="Times New Roman"/>
          <w:sz w:val="24"/>
          <w:szCs w:val="24"/>
        </w:rPr>
        <w:t xml:space="preserve">2G HTS </w:t>
      </w:r>
      <w:r w:rsidR="005905EE" w:rsidRPr="00806C81">
        <w:rPr>
          <w:rFonts w:ascii="Times New Roman" w:hAnsi="Times New Roman" w:cs="Times New Roman"/>
          <w:sz w:val="24"/>
          <w:szCs w:val="24"/>
        </w:rPr>
        <w:t xml:space="preserve">coated </w:t>
      </w:r>
      <w:r w:rsidR="005905EE">
        <w:rPr>
          <w:rFonts w:ascii="Times New Roman" w:hAnsi="Times New Roman" w:cs="Times New Roman"/>
          <w:sz w:val="24"/>
          <w:szCs w:val="24"/>
        </w:rPr>
        <w:t>conductors</w:t>
      </w:r>
      <w:r w:rsidR="00E93C7B">
        <w:rPr>
          <w:rFonts w:ascii="Times New Roman" w:hAnsi="Times New Roman" w:cs="Times New Roman"/>
          <w:sz w:val="24"/>
          <w:szCs w:val="24"/>
        </w:rPr>
        <w:t xml:space="preserve">. </w:t>
      </w:r>
      <w:r w:rsidR="00CE104A">
        <w:rPr>
          <w:rFonts w:ascii="Times New Roman" w:hAnsi="Times New Roman" w:cs="Times New Roman"/>
          <w:sz w:val="24"/>
          <w:szCs w:val="24"/>
        </w:rPr>
        <w:t>Although these hand-made joint</w:t>
      </w:r>
      <w:r w:rsidR="00AF273A">
        <w:rPr>
          <w:rFonts w:ascii="Times New Roman" w:hAnsi="Times New Roman" w:cs="Times New Roman"/>
          <w:sz w:val="24"/>
          <w:szCs w:val="24"/>
        </w:rPr>
        <w:t>s</w:t>
      </w:r>
      <w:r w:rsidR="00CE104A">
        <w:rPr>
          <w:rFonts w:ascii="Times New Roman" w:hAnsi="Times New Roman" w:cs="Times New Roman"/>
          <w:sz w:val="24"/>
          <w:szCs w:val="24"/>
        </w:rPr>
        <w:t xml:space="preserve"> will probably not provide the solution for large-scale commercial joints in a tokamak</w:t>
      </w:r>
      <w:r w:rsidR="00AF273A">
        <w:rPr>
          <w:rFonts w:ascii="Times New Roman" w:hAnsi="Times New Roman" w:cs="Times New Roman"/>
          <w:sz w:val="24"/>
          <w:szCs w:val="24"/>
        </w:rPr>
        <w:t xml:space="preserve"> by themselves, u</w:t>
      </w:r>
      <w:r w:rsidR="00AD1034">
        <w:rPr>
          <w:rFonts w:ascii="Times New Roman" w:hAnsi="Times New Roman" w:cs="Times New Roman"/>
          <w:sz w:val="24"/>
          <w:szCs w:val="24"/>
        </w:rPr>
        <w:t xml:space="preserve">nderstanding </w:t>
      </w:r>
      <w:r w:rsidR="002A4406">
        <w:rPr>
          <w:rFonts w:ascii="Times New Roman" w:hAnsi="Times New Roman" w:cs="Times New Roman"/>
          <w:sz w:val="24"/>
          <w:szCs w:val="24"/>
        </w:rPr>
        <w:t xml:space="preserve">this </w:t>
      </w:r>
      <w:r w:rsidR="00AD1034">
        <w:rPr>
          <w:rFonts w:ascii="Times New Roman" w:hAnsi="Times New Roman" w:cs="Times New Roman"/>
          <w:sz w:val="24"/>
          <w:szCs w:val="24"/>
        </w:rPr>
        <w:t xml:space="preserve">basic building block </w:t>
      </w:r>
      <w:r w:rsidR="00AF273A">
        <w:rPr>
          <w:rFonts w:ascii="Times New Roman" w:hAnsi="Times New Roman" w:cs="Times New Roman"/>
          <w:sz w:val="24"/>
          <w:szCs w:val="24"/>
        </w:rPr>
        <w:t>of</w:t>
      </w:r>
      <w:r w:rsidR="00AD1034">
        <w:rPr>
          <w:rFonts w:ascii="Times New Roman" w:hAnsi="Times New Roman" w:cs="Times New Roman"/>
          <w:sz w:val="24"/>
          <w:szCs w:val="24"/>
        </w:rPr>
        <w:t xml:space="preserve"> joints is essential</w:t>
      </w:r>
      <w:r w:rsidR="00CE104A">
        <w:rPr>
          <w:rFonts w:ascii="Times New Roman" w:hAnsi="Times New Roman" w:cs="Times New Roman"/>
          <w:sz w:val="24"/>
          <w:szCs w:val="24"/>
        </w:rPr>
        <w:t xml:space="preserve"> </w:t>
      </w:r>
      <w:r w:rsidR="00AF273A">
        <w:rPr>
          <w:rFonts w:ascii="Times New Roman" w:hAnsi="Times New Roman" w:cs="Times New Roman"/>
          <w:sz w:val="24"/>
          <w:szCs w:val="24"/>
        </w:rPr>
        <w:t xml:space="preserve">for </w:t>
      </w:r>
      <w:r w:rsidR="00CE104A">
        <w:rPr>
          <w:rFonts w:ascii="Times New Roman" w:hAnsi="Times New Roman" w:cs="Times New Roman"/>
          <w:sz w:val="24"/>
          <w:szCs w:val="24"/>
        </w:rPr>
        <w:t xml:space="preserve">evaluating </w:t>
      </w:r>
      <w:r w:rsidR="00AF273A">
        <w:rPr>
          <w:rFonts w:ascii="Times New Roman" w:hAnsi="Times New Roman" w:cs="Times New Roman"/>
          <w:sz w:val="24"/>
          <w:szCs w:val="24"/>
        </w:rPr>
        <w:t xml:space="preserve">and optimizing </w:t>
      </w:r>
      <w:r w:rsidR="00CE104A">
        <w:rPr>
          <w:rFonts w:ascii="Times New Roman" w:hAnsi="Times New Roman" w:cs="Times New Roman"/>
          <w:sz w:val="24"/>
          <w:szCs w:val="24"/>
        </w:rPr>
        <w:t xml:space="preserve">larger mechanically pressed or soldered joints because transfer of current out of an HTS layer and across solder into a normal metal is a process that is unavoidable in most practical </w:t>
      </w:r>
      <w:r w:rsidR="00AF273A">
        <w:rPr>
          <w:rFonts w:ascii="Times New Roman" w:hAnsi="Times New Roman" w:cs="Times New Roman"/>
          <w:sz w:val="24"/>
          <w:szCs w:val="24"/>
        </w:rPr>
        <w:t xml:space="preserve">large tokamak-relevant </w:t>
      </w:r>
      <w:r w:rsidR="00CE104A">
        <w:rPr>
          <w:rFonts w:ascii="Times New Roman" w:hAnsi="Times New Roman" w:cs="Times New Roman"/>
          <w:sz w:val="24"/>
          <w:szCs w:val="24"/>
        </w:rPr>
        <w:t xml:space="preserve">joint designs. </w:t>
      </w:r>
      <w:r w:rsidR="00B551BD" w:rsidRPr="00B551BD">
        <w:rPr>
          <w:rFonts w:ascii="Times New Roman" w:hAnsi="Times New Roman" w:cs="Times New Roman"/>
          <w:sz w:val="24"/>
          <w:szCs w:val="24"/>
        </w:rPr>
        <w:t xml:space="preserve">Our results can also provide useful information for the design of general high-field magnets which involve joining HTS coated conductors </w:t>
      </w:r>
      <w:r w:rsidR="00B551BD">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&lt;EndNote&gt;&lt;Cite&gt;&lt;Author&gt;Lu&lt;/Author&gt;&lt;Year&gt;2011&lt;/Year&gt;&lt;RecNum&gt;4184&lt;/RecNum&gt;&lt;DisplayText&gt;[7, 8]&lt;/DisplayText&gt;&lt;record&gt;&lt;rec-number&gt;4184&lt;/rec-number&gt;&lt;foreign-keys&gt;&lt;key app="EN" db-id="xr5zatfwqvwpzqedrfmv05dqz0a90zs09905" timestamp="0"&gt;4184&lt;/key&gt;&lt;/foreign-keys&gt;&lt;ref-type name="Journal Article"&gt;17&lt;/ref-type&gt;&lt;contributors&gt;&lt;authors&gt;&lt;author&gt;Lu, J.&lt;/author&gt;&lt;author&gt;Han, K.&lt;/author&gt;&lt;author&gt;Sheppard, W. R.&lt;/author&gt;&lt;author&gt;Viouchkov, Y. L.&lt;/author&gt;&lt;author&gt;Pickard, K. W.&lt;/author&gt;&lt;author&gt;Markiewicz, W. D.&lt;/author&gt;&lt;/authors&gt;&lt;/contributors&gt;&lt;titles&gt;&lt;title&gt;Lap joint resistance of YBCO coated conductors&lt;/title&gt;&lt;secondary-title&gt;IEEE Transactions on Applied Superconductivity&lt;/secondary-title&gt;&lt;/titles&gt;&lt;periodical&gt;&lt;full-title&gt;Ieee Transactions on Applied Superconductivity&lt;/full-title&gt;&lt;abbr-1&gt;IEEE Trans. Appl. Supercond.&lt;/abbr-1&gt;&lt;/periodical&gt;&lt;pages&gt;3009&lt;/pages&gt;&lt;volume&gt;21&lt;/volume&gt;&lt;number&gt;3&lt;/number&gt;&lt;dates&gt;&lt;year&gt;2011&lt;/year&gt;&lt;/dates&gt;&lt;urls&gt;&lt;/urls&gt;&lt;/record&gt;&lt;/Cite&gt;&lt;Cite&gt;&lt;Author&gt;Kim&lt;/Author&gt;&lt;Year&gt;2013&lt;/Year&gt;&lt;RecNum&gt;4212&lt;/RecNum&gt;&lt;record&gt;&lt;rec-number&gt;4212&lt;/rec-number&gt;&lt;foreign-keys&gt;&lt;key app="EN" db-id="xr5zatfwqvwpzqedrfmv05dqz0a90zs09905" timestamp="0"&gt;4212&lt;/key&gt;&lt;/foreign-keys&gt;&lt;ref-type name="Journal Article"&gt;17&lt;/ref-type&gt;&lt;contributors&gt;&lt;authors&gt;&lt;author&gt;Kim, Y.&lt;/author&gt;&lt;author&gt;Bascunan, J.&lt;/author&gt;&lt;author&gt;Lecrevisse, T.&lt;/author&gt;&lt;author&gt;Hahn, S.&lt;/author&gt;&lt;author&gt;Voccio, J.&lt;/author&gt;&lt;author&gt;Park, D. K.&lt;/author&gt;&lt;author&gt;Iwasa, Y.&lt;/author&gt;&lt;/authors&gt;&lt;/contributors&gt;&lt;titles&gt;&lt;title&gt;YBCO and Bi2223 Coils for High Field LTS/HTS NMR Magnets: HTS-HTS Joint Resistivity&lt;/title&gt;&lt;secondary-title&gt;IEEE Transactions on Applied Superconductivity&lt;/secondary-title&gt;&lt;/titles&gt;&lt;periodical&gt;&lt;full-title&gt;Ieee Transactions on Applied Superconductivity&lt;/full-title&gt;&lt;abbr-1&gt;IEEE Trans. Appl. Supercond.&lt;/abbr-1&gt;&lt;/periodical&gt;&lt;pages&gt;6800704&lt;/pages&gt;&lt;volume&gt;23&lt;/volume&gt;&lt;number&gt;3&lt;/number&gt;&lt;dates&gt;&lt;year&gt;2013&lt;/year&gt;&lt;/dates&gt;&lt;urls&gt;&lt;/urls&gt;&lt;/record&gt;&lt;/Cite&gt;&lt;/EndNote&gt;</w:instrText>
      </w:r>
      <w:r w:rsidR="00B551BD">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7" w:tooltip="Lu, 2011 #4184" w:history="1">
        <w:r w:rsidR="005C42E4">
          <w:rPr>
            <w:rFonts w:ascii="Times New Roman" w:hAnsi="Times New Roman" w:cs="Times New Roman"/>
            <w:noProof/>
            <w:sz w:val="24"/>
            <w:szCs w:val="24"/>
          </w:rPr>
          <w:t>7</w:t>
        </w:r>
      </w:hyperlink>
      <w:r w:rsidR="00066DEE">
        <w:rPr>
          <w:rFonts w:ascii="Times New Roman" w:hAnsi="Times New Roman" w:cs="Times New Roman"/>
          <w:noProof/>
          <w:sz w:val="24"/>
          <w:szCs w:val="24"/>
        </w:rPr>
        <w:t xml:space="preserve">, </w:t>
      </w:r>
      <w:hyperlink w:anchor="_ENREF_8" w:tooltip="Kim, 2013 #4212" w:history="1">
        <w:r w:rsidR="005C42E4">
          <w:rPr>
            <w:rFonts w:ascii="Times New Roman" w:hAnsi="Times New Roman" w:cs="Times New Roman"/>
            <w:noProof/>
            <w:sz w:val="24"/>
            <w:szCs w:val="24"/>
          </w:rPr>
          <w:t>8</w:t>
        </w:r>
      </w:hyperlink>
      <w:r w:rsidR="00066DEE">
        <w:rPr>
          <w:rFonts w:ascii="Times New Roman" w:hAnsi="Times New Roman" w:cs="Times New Roman"/>
          <w:noProof/>
          <w:sz w:val="24"/>
          <w:szCs w:val="24"/>
        </w:rPr>
        <w:t>]</w:t>
      </w:r>
      <w:r w:rsidR="00B551BD">
        <w:rPr>
          <w:rFonts w:ascii="Times New Roman" w:hAnsi="Times New Roman" w:cs="Times New Roman"/>
          <w:sz w:val="24"/>
          <w:szCs w:val="24"/>
        </w:rPr>
        <w:fldChar w:fldCharType="end"/>
      </w:r>
      <w:r w:rsidR="00B551BD">
        <w:rPr>
          <w:rFonts w:ascii="Times New Roman" w:hAnsi="Times New Roman" w:cs="Times New Roman"/>
          <w:sz w:val="24"/>
          <w:szCs w:val="24"/>
        </w:rPr>
        <w:t xml:space="preserve">. </w:t>
      </w:r>
      <w:r w:rsidR="00AD1034">
        <w:rPr>
          <w:rFonts w:ascii="Times New Roman" w:hAnsi="Times New Roman" w:cs="Times New Roman"/>
          <w:sz w:val="24"/>
          <w:szCs w:val="24"/>
        </w:rPr>
        <w:t>W</w:t>
      </w:r>
      <w:r w:rsidR="00AD1034" w:rsidRPr="0004362D">
        <w:rPr>
          <w:rFonts w:ascii="Times New Roman" w:hAnsi="Times New Roman" w:cs="Times New Roman"/>
          <w:sz w:val="24"/>
          <w:szCs w:val="24"/>
        </w:rPr>
        <w:t xml:space="preserve">e </w:t>
      </w:r>
      <w:r w:rsidR="00AD1034">
        <w:rPr>
          <w:rFonts w:ascii="Times New Roman" w:hAnsi="Times New Roman" w:cs="Times New Roman"/>
          <w:sz w:val="24"/>
          <w:szCs w:val="24"/>
        </w:rPr>
        <w:t xml:space="preserve">present </w:t>
      </w:r>
      <w:r w:rsidR="00AD1034" w:rsidRPr="0004362D">
        <w:rPr>
          <w:rFonts w:ascii="Times New Roman" w:hAnsi="Times New Roman" w:cs="Times New Roman"/>
          <w:sz w:val="24"/>
          <w:szCs w:val="24"/>
        </w:rPr>
        <w:t xml:space="preserve">numerical analysis, resistivity measurements, critical current measurements </w:t>
      </w:r>
      <w:r w:rsidR="00A47978">
        <w:rPr>
          <w:rFonts w:ascii="Times New Roman" w:hAnsi="Times New Roman" w:cs="Times New Roman"/>
          <w:sz w:val="24"/>
          <w:szCs w:val="24"/>
        </w:rPr>
        <w:t xml:space="preserve">from 300 to 4 K and in </w:t>
      </w:r>
      <w:r w:rsidR="00A47978" w:rsidRPr="0004362D">
        <w:rPr>
          <w:rFonts w:ascii="Times New Roman" w:hAnsi="Times New Roman" w:cs="Times New Roman"/>
          <w:sz w:val="24"/>
          <w:szCs w:val="24"/>
        </w:rPr>
        <w:t>applied magnetic field</w:t>
      </w:r>
      <w:r w:rsidR="00A47978">
        <w:rPr>
          <w:rFonts w:ascii="Times New Roman" w:hAnsi="Times New Roman" w:cs="Times New Roman"/>
          <w:sz w:val="24"/>
          <w:szCs w:val="24"/>
        </w:rPr>
        <w:t>s</w:t>
      </w:r>
      <w:r w:rsidR="00A47978" w:rsidRPr="0004362D">
        <w:rPr>
          <w:rFonts w:ascii="Times New Roman" w:hAnsi="Times New Roman" w:cs="Times New Roman"/>
          <w:sz w:val="24"/>
          <w:szCs w:val="24"/>
        </w:rPr>
        <w:t xml:space="preserve"> up to 12 T </w:t>
      </w:r>
      <w:r w:rsidR="00AD1034" w:rsidRPr="0004362D">
        <w:rPr>
          <w:rFonts w:ascii="Times New Roman" w:hAnsi="Times New Roman" w:cs="Times New Roman"/>
          <w:sz w:val="24"/>
          <w:szCs w:val="24"/>
        </w:rPr>
        <w:t>as well as scanning electron mic</w:t>
      </w:r>
      <w:r w:rsidR="00AD1034">
        <w:rPr>
          <w:rFonts w:ascii="Times New Roman" w:hAnsi="Times New Roman" w:cs="Times New Roman"/>
          <w:sz w:val="24"/>
          <w:szCs w:val="24"/>
        </w:rPr>
        <w:t xml:space="preserve">roscopy (SEM) </w:t>
      </w:r>
      <w:r w:rsidR="00A47978">
        <w:rPr>
          <w:rFonts w:ascii="Times New Roman" w:hAnsi="Times New Roman" w:cs="Times New Roman"/>
          <w:sz w:val="24"/>
          <w:szCs w:val="24"/>
        </w:rPr>
        <w:t xml:space="preserve">images of the </w:t>
      </w:r>
      <w:r w:rsidR="00AD1034">
        <w:rPr>
          <w:rFonts w:ascii="Times New Roman" w:hAnsi="Times New Roman" w:cs="Times New Roman"/>
          <w:sz w:val="24"/>
          <w:szCs w:val="24"/>
        </w:rPr>
        <w:t>HTS soldered</w:t>
      </w:r>
      <w:r w:rsidR="00AD1034" w:rsidRPr="0004362D">
        <w:rPr>
          <w:rFonts w:ascii="Times New Roman" w:hAnsi="Times New Roman" w:cs="Times New Roman"/>
          <w:sz w:val="24"/>
          <w:szCs w:val="24"/>
        </w:rPr>
        <w:t xml:space="preserve"> joints fabricated using </w:t>
      </w:r>
      <w:r w:rsidR="003B489B">
        <w:rPr>
          <w:rFonts w:ascii="Times New Roman" w:hAnsi="Times New Roman" w:cs="Times New Roman"/>
          <w:sz w:val="24"/>
          <w:szCs w:val="24"/>
        </w:rPr>
        <w:t>In</w:t>
      </w:r>
      <w:r w:rsidR="003B489B">
        <w:rPr>
          <w:rFonts w:ascii="Times New Roman" w:hAnsi="Times New Roman" w:cs="Times New Roman"/>
          <w:sz w:val="24"/>
          <w:szCs w:val="24"/>
          <w:vertAlign w:val="subscript"/>
        </w:rPr>
        <w:t>52</w:t>
      </w:r>
      <w:r w:rsidR="003B489B">
        <w:rPr>
          <w:rFonts w:ascii="Times New Roman" w:hAnsi="Times New Roman" w:cs="Times New Roman"/>
          <w:sz w:val="24"/>
          <w:szCs w:val="24"/>
        </w:rPr>
        <w:t>Sn</w:t>
      </w:r>
      <w:r w:rsidR="003B489B">
        <w:rPr>
          <w:rFonts w:ascii="Times New Roman" w:hAnsi="Times New Roman" w:cs="Times New Roman"/>
          <w:sz w:val="24"/>
          <w:szCs w:val="24"/>
          <w:vertAlign w:val="subscript"/>
        </w:rPr>
        <w:t>48</w:t>
      </w:r>
      <w:r w:rsidR="003B489B">
        <w:rPr>
          <w:rFonts w:ascii="Times New Roman" w:hAnsi="Times New Roman" w:cs="Times New Roman"/>
          <w:sz w:val="24"/>
          <w:szCs w:val="24"/>
        </w:rPr>
        <w:t xml:space="preserve"> and </w:t>
      </w:r>
      <w:r w:rsidR="003B489B" w:rsidRPr="002B71C8">
        <w:rPr>
          <w:rFonts w:ascii="Times New Roman" w:hAnsi="Times New Roman" w:cs="Times New Roman"/>
          <w:sz w:val="24"/>
          <w:szCs w:val="24"/>
        </w:rPr>
        <w:t>Pb</w:t>
      </w:r>
      <w:r w:rsidR="003B489B" w:rsidRPr="00D45CF4">
        <w:rPr>
          <w:rFonts w:ascii="Times New Roman" w:hAnsi="Times New Roman" w:cs="Times New Roman"/>
          <w:sz w:val="24"/>
          <w:szCs w:val="24"/>
          <w:vertAlign w:val="subscript"/>
        </w:rPr>
        <w:t>38</w:t>
      </w:r>
      <w:r w:rsidR="003B489B" w:rsidRPr="00D45CF4">
        <w:rPr>
          <w:rFonts w:ascii="Times New Roman" w:hAnsi="Times New Roman" w:cs="Times New Roman"/>
          <w:sz w:val="24"/>
          <w:szCs w:val="24"/>
        </w:rPr>
        <w:t>Sn</w:t>
      </w:r>
      <w:r w:rsidR="003B489B" w:rsidRPr="00D45CF4">
        <w:rPr>
          <w:rFonts w:ascii="Times New Roman" w:hAnsi="Times New Roman" w:cs="Times New Roman"/>
          <w:sz w:val="24"/>
          <w:szCs w:val="24"/>
          <w:vertAlign w:val="subscript"/>
        </w:rPr>
        <w:t>62</w:t>
      </w:r>
      <w:r w:rsidR="00350E89">
        <w:rPr>
          <w:rFonts w:ascii="Times New Roman" w:hAnsi="Times New Roman" w:cs="Times New Roman"/>
          <w:sz w:val="24"/>
          <w:szCs w:val="24"/>
        </w:rPr>
        <w:t xml:space="preserve"> </w:t>
      </w:r>
      <w:r w:rsidR="00AD1034">
        <w:rPr>
          <w:rFonts w:ascii="Times New Roman" w:hAnsi="Times New Roman" w:cs="Times New Roman"/>
          <w:sz w:val="24"/>
          <w:szCs w:val="24"/>
        </w:rPr>
        <w:t>solders</w:t>
      </w:r>
      <w:r w:rsidR="00AD1034" w:rsidRPr="0004362D">
        <w:rPr>
          <w:rFonts w:ascii="Times New Roman" w:hAnsi="Times New Roman" w:cs="Times New Roman"/>
          <w:sz w:val="24"/>
          <w:szCs w:val="24"/>
        </w:rPr>
        <w:t xml:space="preserve">. </w:t>
      </w:r>
      <w:r w:rsidR="002A4406" w:rsidRPr="0004362D">
        <w:rPr>
          <w:rFonts w:ascii="Times New Roman" w:hAnsi="Times New Roman" w:cs="Times New Roman"/>
          <w:sz w:val="24"/>
          <w:szCs w:val="24"/>
        </w:rPr>
        <w:t xml:space="preserve">The contents of this </w:t>
      </w:r>
      <w:r w:rsidR="002A4406" w:rsidRPr="0031428B">
        <w:rPr>
          <w:rFonts w:ascii="Times New Roman" w:hAnsi="Times New Roman" w:cs="Times New Roman"/>
          <w:sz w:val="24"/>
          <w:szCs w:val="24"/>
        </w:rPr>
        <w:t>paper are arranged as follows</w:t>
      </w:r>
      <w:r w:rsidR="00E82E4F">
        <w:rPr>
          <w:rFonts w:ascii="Times New Roman" w:hAnsi="Times New Roman" w:cs="Times New Roman"/>
          <w:sz w:val="24"/>
          <w:szCs w:val="24"/>
        </w:rPr>
        <w:t>:</w:t>
      </w:r>
      <w:r w:rsidR="002A4406" w:rsidRPr="0031428B">
        <w:rPr>
          <w:rFonts w:ascii="Times New Roman" w:hAnsi="Times New Roman" w:cs="Times New Roman"/>
          <w:sz w:val="24"/>
          <w:szCs w:val="24"/>
        </w:rPr>
        <w:t xml:space="preserve"> </w:t>
      </w:r>
      <w:r w:rsidR="00E82E4F">
        <w:rPr>
          <w:rFonts w:ascii="Times New Roman" w:hAnsi="Times New Roman" w:cs="Times New Roman"/>
          <w:sz w:val="24"/>
          <w:szCs w:val="24"/>
        </w:rPr>
        <w:t>b</w:t>
      </w:r>
      <w:r w:rsidR="00FA0AEA" w:rsidRPr="0031428B">
        <w:rPr>
          <w:rFonts w:ascii="Times New Roman" w:hAnsi="Times New Roman" w:cs="Times New Roman"/>
          <w:sz w:val="24"/>
          <w:szCs w:val="24"/>
        </w:rPr>
        <w:t>ackground information is</w:t>
      </w:r>
      <w:r w:rsidR="00463088" w:rsidRPr="0031428B">
        <w:rPr>
          <w:rFonts w:ascii="Times New Roman" w:hAnsi="Times New Roman" w:cs="Times New Roman"/>
          <w:sz w:val="24"/>
          <w:szCs w:val="24"/>
        </w:rPr>
        <w:t xml:space="preserve"> included in section </w:t>
      </w:r>
      <w:r w:rsidR="00AF273A">
        <w:rPr>
          <w:rFonts w:ascii="Times New Roman" w:hAnsi="Times New Roman" w:cs="Times New Roman"/>
          <w:sz w:val="24"/>
          <w:szCs w:val="24"/>
        </w:rPr>
        <w:t>2</w:t>
      </w:r>
      <w:r w:rsidR="00E82E4F">
        <w:rPr>
          <w:rFonts w:ascii="Times New Roman" w:hAnsi="Times New Roman" w:cs="Times New Roman"/>
          <w:sz w:val="24"/>
          <w:szCs w:val="24"/>
        </w:rPr>
        <w:t>;</w:t>
      </w:r>
      <w:r w:rsidR="00463088" w:rsidRPr="0031428B">
        <w:rPr>
          <w:rFonts w:ascii="Times New Roman" w:hAnsi="Times New Roman" w:cs="Times New Roman"/>
          <w:sz w:val="24"/>
          <w:szCs w:val="24"/>
        </w:rPr>
        <w:t xml:space="preserve"> </w:t>
      </w:r>
      <w:r w:rsidR="00E82E4F">
        <w:rPr>
          <w:rFonts w:ascii="Times New Roman" w:hAnsi="Times New Roman" w:cs="Times New Roman"/>
          <w:sz w:val="24"/>
          <w:szCs w:val="24"/>
        </w:rPr>
        <w:t>t</w:t>
      </w:r>
      <w:r w:rsidR="002A4406" w:rsidRPr="0031428B">
        <w:rPr>
          <w:rFonts w:ascii="Times New Roman" w:hAnsi="Times New Roman" w:cs="Times New Roman"/>
          <w:sz w:val="24"/>
          <w:szCs w:val="24"/>
        </w:rPr>
        <w:t xml:space="preserve">he </w:t>
      </w:r>
      <w:r w:rsidR="00D60E09" w:rsidRPr="00D60E09">
        <w:rPr>
          <w:rFonts w:ascii="Times New Roman" w:hAnsi="Times New Roman" w:cs="Times New Roman"/>
          <w:sz w:val="24"/>
          <w:szCs w:val="24"/>
        </w:rPr>
        <w:t>description</w:t>
      </w:r>
      <w:r w:rsidR="00D60E09" w:rsidRPr="00D60E09" w:rsidDel="00D60E09">
        <w:rPr>
          <w:rFonts w:ascii="Times New Roman" w:hAnsi="Times New Roman" w:cs="Times New Roman"/>
          <w:sz w:val="24"/>
          <w:szCs w:val="24"/>
        </w:rPr>
        <w:t xml:space="preserve"> </w:t>
      </w:r>
      <w:r w:rsidR="002A4406" w:rsidRPr="0031428B">
        <w:rPr>
          <w:rFonts w:ascii="Times New Roman" w:hAnsi="Times New Roman" w:cs="Times New Roman"/>
          <w:sz w:val="24"/>
          <w:szCs w:val="24"/>
        </w:rPr>
        <w:t>of</w:t>
      </w:r>
      <w:r w:rsidR="00AF273A">
        <w:rPr>
          <w:rFonts w:ascii="Times New Roman" w:hAnsi="Times New Roman" w:cs="Times New Roman"/>
          <w:sz w:val="24"/>
          <w:szCs w:val="24"/>
        </w:rPr>
        <w:t xml:space="preserve"> the fabrication, structure and components of the joints is in section 3; </w:t>
      </w:r>
      <w:r w:rsidR="002A4406" w:rsidRPr="0031428B">
        <w:rPr>
          <w:rFonts w:ascii="Times New Roman" w:hAnsi="Times New Roman" w:cs="Times New Roman"/>
          <w:sz w:val="24"/>
          <w:szCs w:val="24"/>
        </w:rPr>
        <w:t xml:space="preserve"> </w:t>
      </w:r>
      <w:r w:rsidR="00AF273A">
        <w:rPr>
          <w:rFonts w:ascii="Times New Roman" w:hAnsi="Times New Roman" w:cs="Times New Roman"/>
          <w:sz w:val="24"/>
          <w:szCs w:val="24"/>
        </w:rPr>
        <w:t xml:space="preserve">section 4 includes the finite element analysis; section 5 describes the cryogenic measurements and results; the last two sections use our results and understanding of joints to </w:t>
      </w:r>
      <w:r w:rsidR="00AF273A">
        <w:rPr>
          <w:rFonts w:ascii="Times New Roman" w:hAnsi="Times New Roman" w:cs="Times New Roman"/>
          <w:sz w:val="24"/>
          <w:szCs w:val="24"/>
        </w:rPr>
        <w:lastRenderedPageBreak/>
        <w:t xml:space="preserve">calculate the expected cryogenic cost of demountable joints in fusion applications, summarizes the important </w:t>
      </w:r>
      <w:r w:rsidR="00AF273A" w:rsidRPr="0031428B">
        <w:rPr>
          <w:rFonts w:ascii="Times New Roman" w:hAnsi="Times New Roman" w:cs="Times New Roman"/>
          <w:sz w:val="24"/>
          <w:szCs w:val="24"/>
        </w:rPr>
        <w:t>conclusions</w:t>
      </w:r>
      <w:r w:rsidR="00AF273A" w:rsidRPr="0031428B" w:rsidDel="00AF273A">
        <w:rPr>
          <w:rFonts w:ascii="Times New Roman" w:hAnsi="Times New Roman" w:cs="Times New Roman"/>
          <w:sz w:val="24"/>
          <w:szCs w:val="24"/>
        </w:rPr>
        <w:t xml:space="preserve"> </w:t>
      </w:r>
      <w:r w:rsidR="00AF273A">
        <w:rPr>
          <w:rFonts w:ascii="Times New Roman" w:hAnsi="Times New Roman" w:cs="Times New Roman"/>
          <w:sz w:val="24"/>
          <w:szCs w:val="24"/>
        </w:rPr>
        <w:t xml:space="preserve">and </w:t>
      </w:r>
      <w:r w:rsidR="00912519">
        <w:rPr>
          <w:rFonts w:ascii="Times New Roman" w:hAnsi="Times New Roman" w:cs="Times New Roman"/>
          <w:sz w:val="24"/>
          <w:szCs w:val="24"/>
        </w:rPr>
        <w:t>briefly discuss</w:t>
      </w:r>
      <w:r w:rsidR="00AF273A">
        <w:rPr>
          <w:rFonts w:ascii="Times New Roman" w:hAnsi="Times New Roman" w:cs="Times New Roman"/>
          <w:sz w:val="24"/>
          <w:szCs w:val="24"/>
        </w:rPr>
        <w:t>es</w:t>
      </w:r>
      <w:r w:rsidR="00912519">
        <w:rPr>
          <w:rFonts w:ascii="Times New Roman" w:hAnsi="Times New Roman" w:cs="Times New Roman"/>
          <w:sz w:val="24"/>
          <w:szCs w:val="24"/>
        </w:rPr>
        <w:t xml:space="preserve"> our on-going and future work</w:t>
      </w:r>
      <w:r w:rsidR="002A4406" w:rsidRPr="0031428B">
        <w:rPr>
          <w:rFonts w:ascii="Times New Roman" w:hAnsi="Times New Roman" w:cs="Times New Roman"/>
          <w:sz w:val="24"/>
          <w:szCs w:val="24"/>
        </w:rPr>
        <w:t>.</w:t>
      </w:r>
    </w:p>
    <w:p w14:paraId="17AE84CA" w14:textId="77777777" w:rsidR="007C3693" w:rsidRDefault="007C3693" w:rsidP="00354684">
      <w:pPr>
        <w:pStyle w:val="ListParagraph"/>
        <w:spacing w:after="0" w:line="360" w:lineRule="auto"/>
        <w:ind w:left="0"/>
        <w:jc w:val="both"/>
        <w:rPr>
          <w:rFonts w:ascii="Times New Roman" w:hAnsi="Times New Roman" w:cs="Times New Roman"/>
          <w:b/>
          <w:sz w:val="24"/>
          <w:szCs w:val="24"/>
        </w:rPr>
      </w:pPr>
    </w:p>
    <w:p w14:paraId="1D28F900" w14:textId="6720B93B" w:rsidR="007C3693" w:rsidRPr="0031428B" w:rsidRDefault="002A4406" w:rsidP="007C3693">
      <w:pPr>
        <w:pStyle w:val="ListParagraph"/>
        <w:numPr>
          <w:ilvl w:val="0"/>
          <w:numId w:val="27"/>
        </w:numPr>
        <w:jc w:val="both"/>
        <w:rPr>
          <w:rFonts w:ascii="Times New Roman" w:hAnsi="Times New Roman" w:cs="Times New Roman"/>
          <w:b/>
          <w:sz w:val="24"/>
          <w:szCs w:val="24"/>
        </w:rPr>
      </w:pPr>
      <w:bookmarkStart w:id="1" w:name="_Ref398219232"/>
      <w:r w:rsidRPr="0031428B">
        <w:rPr>
          <w:rFonts w:ascii="Times New Roman" w:hAnsi="Times New Roman" w:cs="Times New Roman"/>
          <w:b/>
          <w:sz w:val="24"/>
          <w:szCs w:val="24"/>
        </w:rPr>
        <w:t>Background</w:t>
      </w:r>
      <w:bookmarkEnd w:id="1"/>
    </w:p>
    <w:p w14:paraId="099745BC" w14:textId="10965469" w:rsidR="007C3693" w:rsidRPr="00253F7A" w:rsidRDefault="00253F7A" w:rsidP="00253F7A">
      <w:pPr>
        <w:spacing w:line="360" w:lineRule="auto"/>
        <w:jc w:val="both"/>
        <w:rPr>
          <w:rFonts w:ascii="Times New Roman" w:hAnsi="Times New Roman" w:cs="Times New Roman"/>
          <w:sz w:val="24"/>
          <w:szCs w:val="24"/>
          <w:lang w:val="en-GB"/>
        </w:rPr>
      </w:pPr>
      <w:r w:rsidRPr="00253F7A">
        <w:rPr>
          <w:rFonts w:ascii="Times New Roman" w:hAnsi="Times New Roman" w:cs="Times New Roman"/>
          <w:sz w:val="24"/>
          <w:szCs w:val="24"/>
        </w:rPr>
        <w:t xml:space="preserve">The value of demountable joints has long been appreciated </w:t>
      </w:r>
      <w:r w:rsidRPr="00253F7A">
        <w:rPr>
          <w:rFonts w:ascii="Times New Roman" w:hAnsi="Times New Roman" w:cs="Times New Roman"/>
          <w:sz w:val="24"/>
          <w:szCs w:val="24"/>
        </w:rPr>
        <w:fldChar w:fldCharType="begin">
          <w:fldData xml:space="preserve">PEVuZE5vdGU+PENpdGU+PEF1dGhvcj5DYXNpbmk8L0F1dGhvcj48WWVhcj4xOTg0PC9ZZWFyPjxS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</w:fldData>
        </w:fldChar>
      </w:r>
      <w:r w:rsidR="005C42E4">
        <w:rPr>
          <w:rFonts w:ascii="Times New Roman" w:hAnsi="Times New Roman" w:cs="Times New Roman"/>
          <w:sz w:val="24"/>
          <w:szCs w:val="24"/>
        </w:rPr>
        <w:instrText xml:space="preserve"> ADDIN EN.CITE </w:instrText>
      </w:r>
      <w:r w:rsidR="005C42E4">
        <w:rPr>
          <w:rFonts w:ascii="Times New Roman" w:hAnsi="Times New Roman" w:cs="Times New Roman"/>
          <w:sz w:val="24"/>
          <w:szCs w:val="24"/>
        </w:rPr>
        <w:fldChar w:fldCharType="begin">
          <w:fldData xml:space="preserve">PEVuZE5vdGU+PENpdGU+PEF1dGhvcj5DYXNpbmk8L0F1dGhvcj48WWVhcj4xOTg0PC9ZZWFyPjxS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</w:fldData>
        </w:fldChar>
      </w:r>
      <w:r w:rsidR="005C42E4">
        <w:rPr>
          <w:rFonts w:ascii="Times New Roman" w:hAnsi="Times New Roman" w:cs="Times New Roman"/>
          <w:sz w:val="24"/>
          <w:szCs w:val="24"/>
        </w:rPr>
        <w:instrText xml:space="preserve"> ADDIN EN.CITE.DATA </w:instrText>
      </w:r>
      <w:r w:rsidR="005C42E4">
        <w:rPr>
          <w:rFonts w:ascii="Times New Roman" w:hAnsi="Times New Roman" w:cs="Times New Roman"/>
          <w:sz w:val="24"/>
          <w:szCs w:val="24"/>
        </w:rPr>
      </w:r>
      <w:r w:rsidR="005C42E4">
        <w:rPr>
          <w:rFonts w:ascii="Times New Roman" w:hAnsi="Times New Roman" w:cs="Times New Roman"/>
          <w:sz w:val="24"/>
          <w:szCs w:val="24"/>
        </w:rPr>
        <w:fldChar w:fldCharType="end"/>
      </w:r>
      <w:r w:rsidRPr="00253F7A">
        <w:rPr>
          <w:rFonts w:ascii="Times New Roman" w:hAnsi="Times New Roman" w:cs="Times New Roman"/>
          <w:sz w:val="24"/>
          <w:szCs w:val="24"/>
        </w:rPr>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9" w:tooltip="Casini, 1984 #4384" w:history="1">
        <w:r w:rsidR="005C42E4">
          <w:rPr>
            <w:rFonts w:ascii="Times New Roman" w:hAnsi="Times New Roman" w:cs="Times New Roman"/>
            <w:noProof/>
            <w:sz w:val="24"/>
            <w:szCs w:val="24"/>
          </w:rPr>
          <w:t>9-12</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Designs of magnets with demountable joints for tokamak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&lt;EndNote&gt;&lt;Cite&gt;&lt;Author&gt;Powell&lt;/Author&gt;&lt;Year&gt;1980&lt;/Year&gt;&lt;RecNum&gt;4603&lt;/RecNum&gt;&lt;DisplayText&gt;[13]&lt;/DisplayText&gt;&lt;record&gt;&lt;rec-number&gt;4603&lt;/rec-number&gt;&lt;foreign-keys&gt;&lt;key app="EN" db-id="xr5zatfwqvwpzqedrfmv05dqz0a90zs09905" timestamp="1436278645"&gt;4603&lt;/key&gt;&lt;/foreign-keys&gt;&lt;ref-type name="Journal Article"&gt;17&lt;/ref-type&gt;&lt;contributors&gt;&lt;authors&gt;&lt;author&gt;Powell, J.R.&lt;/author&gt;&lt;author&gt;Hsieh, S.Y.&lt;/author&gt;&lt;author&gt;Danby, G.&lt;/author&gt;&lt;author&gt;Bezler, P.&lt;/author&gt;&lt;author&gt;Gardner, D.&lt;/author&gt;&lt;author&gt;Laverick, C.&lt;/author&gt;&lt;author&gt;Finkelman, M.&lt;/author&gt;&lt;author&gt;Brown, T.&lt;/author&gt;&lt;author&gt;Bundy, J.&lt;/author&gt;&lt;author&gt;Balderes, T.&lt;/author&gt;&lt;author&gt;Zatz, I.&lt;/author&gt;&lt;author&gt;Verzera, R.&lt;/author&gt;&lt;author&gt;Herbermann, R.&lt;/author&gt;&lt;/authors&gt;&lt;/contributors&gt;&lt;titles&gt;&lt;title&gt;DEALS: a demountable superconducting magnet system for fusion reactors&lt;/title&gt;&lt;secondary-title&gt;Cryogenics&lt;/secondary-title&gt;&lt;/titles&gt;&lt;periodical&gt;&lt;full-title&gt;Cryogenics&lt;/full-title&gt;&lt;/periodical&gt;&lt;pages&gt;59 - 74&lt;/pages&gt;&lt;volume&gt;20&lt;/volume&gt;&lt;section&gt;59&lt;/section&gt;&lt;dates&gt;&lt;year&gt;1980&lt;/year&gt;&lt;/dates&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3" w:tooltip="Powell, 1980 #4603" w:history="1">
        <w:r w:rsidR="005C42E4">
          <w:rPr>
            <w:rFonts w:ascii="Times New Roman" w:hAnsi="Times New Roman" w:cs="Times New Roman"/>
            <w:noProof/>
            <w:sz w:val="24"/>
            <w:szCs w:val="24"/>
          </w:rPr>
          <w:t>13</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and heliotron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&lt;EndNote&gt;&lt;Cite&gt;&lt;Author&gt;UO&lt;/Author&gt;&lt;Year&gt;1986&lt;/Year&gt;&lt;RecNum&gt;4605&lt;/RecNum&gt;&lt;DisplayText&gt;[14]&lt;/DisplayText&gt;&lt;record&gt;&lt;rec-number&gt;4605&lt;/rec-number&gt;&lt;foreign-keys&gt;&lt;key app="EN" db-id="xr5zatfwqvwpzqedrfmv05dqz0a90zs09905" timestamp="1436279360"&gt;4605&lt;/key&gt;&lt;/foreign-keys&gt;&lt;ref-type name="Journal Article"&gt;17&lt;/ref-type&gt;&lt;contributors&gt;&lt;authors&gt;&lt;author&gt;UO, K.&lt;/author&gt;&lt;author&gt;Motojima, O.&lt;/author&gt;&lt;author&gt;Horiuchi, T.&lt;/author&gt;&lt;author&gt;Monju, Y.&lt;/author&gt;&lt;author&gt;Hamada, M.&lt;/author&gt;&lt;/authors&gt;&lt;/contributors&gt;&lt;titles&gt;&lt;title&gt;Contact Resistance of Demountable Multi-pin Joint for Superconducting Helical Coil&lt;/title&gt;&lt;secondary-title&gt;Proceedings of the Fourteenth Symposium on Fusion Technology&lt;/secondary-title&gt;&lt;/titles&gt;&lt;periodical&gt;&lt;full-title&gt;Proceedings of the Fourteenth Symposium on Fusion Technology&lt;/full-title&gt;&lt;/periodical&gt;&lt;pages&gt;1727-1732&lt;/pages&gt;&lt;section&gt;1727&lt;/section&gt;&lt;dates&gt;&lt;year&gt;1986&lt;/year&gt;&lt;/dates&gt;&lt;urls&gt;&lt;/urls&gt;&lt;/record&gt;&lt;/Cite&gt;&lt;/EndNote&gt;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4" w:tooltip="UO, 1986 #4605" w:history="1">
        <w:r w:rsidR="005C42E4">
          <w:rPr>
            <w:rFonts w:ascii="Times New Roman" w:hAnsi="Times New Roman" w:cs="Times New Roman"/>
            <w:noProof/>
            <w:sz w:val="24"/>
            <w:szCs w:val="24"/>
          </w:rPr>
          <w:t>14</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reactors were proposed in 1980s. However, the heat generated by these joints in low temperature superconductor (LTS) were considered so high as to undermine the stability of the magnets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&lt;EndNote&gt;&lt;Cite&gt;&lt;Author&gt;Hashizume&lt;/Author&gt;&lt;Year&gt;2014&lt;/Year&gt;&lt;RecNum&gt;4604&lt;/RecNum&gt;&lt;DisplayText&gt;[15]&lt;/DisplayText&gt;&lt;record&gt;&lt;rec-number&gt;4604&lt;/rec-number&gt;&lt;foreign-keys&gt;&lt;key app="EN" db-id="xr5zatfwqvwpzqedrfmv05dqz0a90zs09905" timestamp="1436278834"&gt;4604&lt;/key&gt;&lt;/foreign-keys&gt;&lt;ref-type name="Journal Article"&gt;17&lt;/ref-type&gt;&lt;contributors&gt;&lt;authors&gt;&lt;author&gt;Hashizume, H.&lt;/author&gt;&lt;author&gt;Ito, S.&lt;/author&gt;&lt;/authors&gt;&lt;/contributors&gt;&lt;titles&gt;&lt;title&gt;Design prospect of remountable high-temperature superconducting magnet&lt;/title&gt;&lt;secondary-title&gt;Fusion Engineering and Design&lt;/secondary-title&gt;&lt;/titles&gt;&lt;periodical&gt;&lt;full-title&gt;Fusion Engineering and Design&lt;/full-title&gt;&lt;/periodical&gt;&lt;pages&gt;2241-2245&lt;/pages&gt;&lt;volume&gt;89&lt;/volume&gt;&lt;section&gt;2241&lt;/section&gt;&lt;dates&gt;&lt;year&gt;2014&lt;/year&gt;&lt;/dates&gt;&lt;urls&gt;&lt;/urls&gt;&lt;/record&gt;&lt;/Cite&gt;&lt;/EndNote&gt;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5" w:tooltip="Hashizume, 2014 #4604" w:history="1">
        <w:r w:rsidR="005C42E4">
          <w:rPr>
            <w:rFonts w:ascii="Times New Roman" w:hAnsi="Times New Roman" w:cs="Times New Roman"/>
            <w:noProof/>
            <w:sz w:val="24"/>
            <w:szCs w:val="24"/>
          </w:rPr>
          <w:t>15</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and as a result, the demountable option was not included in fusion reactor designs such as the ITER tokamak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&lt;EndNote&gt;&lt;Cite&gt;&lt;Author&gt;Sborchia&lt;/Author&gt;&lt;Year&gt;2011&lt;/Year&gt;&lt;RecNum&gt;3881&lt;/RecNum&gt;&lt;DisplayText&gt;[16]&lt;/DisplayText&gt;&lt;record&gt;&lt;rec-number&gt;3881&lt;/rec-number&gt;&lt;foreign-keys&gt;&lt;key app="EN" db-id="xr5zatfwqvwpzqedrfmv05dqz0a90zs09905" timestamp="0"&gt;3881&lt;/key&gt;&lt;/foreign-keys&gt;&lt;ref-type name="Journal Article"&gt;17&lt;/ref-type&gt;&lt;contributors&gt;&lt;authors&gt;&lt;author&gt;Sborchia, M&lt;/author&gt;&lt;author&gt;Barbero Soto, E&lt;/author&gt;&lt;author&gt;Batista, R&lt;/author&gt;&lt;author&gt;Bellesia, B&lt;/author&gt;&lt;author&gt;Bonito Oliva, A&lt;/author&gt;&lt;author&gt;Boter Rebollo, E&lt;/author&gt;&lt;author&gt;Boutboul, T&lt;/author&gt;&lt;author&gt;Bratu E&lt;/author&gt;&lt;author&gt;Caballero, J&lt;/author&gt;&lt;author&gt;Comelis, M&lt;/author&gt;&lt;author&gt;Fanthome, J&lt;/author&gt;&lt;author&gt;Harrison, R&lt;/author&gt;&lt;author&gt;Losasso, M&lt;/author&gt;&lt;author&gt;Portone, A&lt;/author&gt;&lt;author&gt;Rajainmaki, H&lt;/author&gt;&lt;author&gt;Readman, P&lt;/author&gt;&lt;author&gt;Valente, P&lt;/author&gt;&lt;/authors&gt;&lt;/contributors&gt;&lt;titles&gt;&lt;title&gt;Overview of ITER Magnet System and European Contribution&lt;/title&gt;&lt;secondary-title&gt;IEEE/NPSS 24th Symposium on Fusion Engineering&lt;/secondary-title&gt;&lt;/titles&gt;&lt;pages&gt;S03D-l&lt;/pages&gt;&lt;dates&gt;&lt;year&gt;2011&lt;/year&gt;&lt;/dates&gt;&lt;label&gt;Sborchia2011&lt;/label&gt;&lt;urls&gt;&lt;/urls&gt;&lt;/record&gt;&lt;/Cite&gt;&lt;/EndNote&gt;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6" w:tooltip="Sborchia, 2011 #3881" w:history="1">
        <w:r w:rsidR="005C42E4">
          <w:rPr>
            <w:rFonts w:ascii="Times New Roman" w:hAnsi="Times New Roman" w:cs="Times New Roman"/>
            <w:noProof/>
            <w:sz w:val="24"/>
            <w:szCs w:val="24"/>
          </w:rPr>
          <w:t>16</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00E93C7B" w:rsidRPr="00253F7A">
        <w:rPr>
          <w:rFonts w:ascii="Times New Roman" w:hAnsi="Times New Roman" w:cs="Times New Roman"/>
          <w:sz w:val="24"/>
          <w:szCs w:val="24"/>
        </w:rPr>
        <w:t xml:space="preserve">. </w:t>
      </w:r>
      <w:r w:rsidR="00DF0A7A" w:rsidRPr="00253F7A">
        <w:rPr>
          <w:rFonts w:ascii="Times New Roman" w:hAnsi="Times New Roman" w:cs="Times New Roman"/>
          <w:sz w:val="24"/>
          <w:szCs w:val="24"/>
        </w:rPr>
        <w:t xml:space="preserve">The ITER </w:t>
      </w:r>
      <w:r w:rsidR="007C3693" w:rsidRPr="00253F7A">
        <w:rPr>
          <w:rFonts w:ascii="Times New Roman" w:hAnsi="Times New Roman" w:cs="Times New Roman"/>
          <w:sz w:val="24"/>
          <w:szCs w:val="24"/>
        </w:rPr>
        <w:t xml:space="preserve">TF systems </w:t>
      </w:r>
      <w:r w:rsidR="00DF0A7A" w:rsidRPr="00253F7A">
        <w:rPr>
          <w:rFonts w:ascii="Times New Roman" w:hAnsi="Times New Roman" w:cs="Times New Roman"/>
          <w:sz w:val="24"/>
          <w:szCs w:val="24"/>
        </w:rPr>
        <w:t>consist of 18 TF coils</w:t>
      </w:r>
      <w:r w:rsidR="00207FFB" w:rsidRPr="00253F7A">
        <w:rPr>
          <w:rFonts w:ascii="Times New Roman" w:hAnsi="Times New Roman" w:cs="Times New Roman"/>
          <w:sz w:val="24"/>
          <w:szCs w:val="24"/>
        </w:rPr>
        <w:t xml:space="preserve">, each of which comprise of </w:t>
      </w:r>
      <w:r w:rsidR="00DF0A7A" w:rsidRPr="00253F7A">
        <w:rPr>
          <w:rFonts w:ascii="Times New Roman" w:hAnsi="Times New Roman" w:cs="Times New Roman"/>
          <w:sz w:val="24"/>
          <w:szCs w:val="24"/>
        </w:rPr>
        <w:t>seven double pancakes sub-coils connected by 6 praying-hands joints and 2 shaking hands joints connected to the feeder bus bars.</w:t>
      </w:r>
      <w:r w:rsidR="007C3693" w:rsidRPr="00253F7A">
        <w:rPr>
          <w:rFonts w:ascii="Times New Roman" w:hAnsi="Times New Roman" w:cs="Times New Roman"/>
          <w:sz w:val="24"/>
          <w:szCs w:val="24"/>
        </w:rPr>
        <w:t xml:space="preserve"> </w:t>
      </w:r>
      <w:r w:rsidR="005905EE" w:rsidRPr="00253F7A">
        <w:rPr>
          <w:rFonts w:ascii="Times New Roman" w:hAnsi="Times New Roman" w:cs="Times New Roman"/>
          <w:sz w:val="24"/>
          <w:szCs w:val="24"/>
        </w:rPr>
        <w:t>T</w:t>
      </w:r>
      <w:r w:rsidR="00DF0A7A" w:rsidRPr="00253F7A">
        <w:rPr>
          <w:rFonts w:ascii="Times New Roman" w:hAnsi="Times New Roman" w:cs="Times New Roman"/>
          <w:sz w:val="24"/>
          <w:szCs w:val="24"/>
        </w:rPr>
        <w:t>hese joints</w:t>
      </w:r>
      <w:r w:rsidR="007C3693" w:rsidRPr="00253F7A">
        <w:rPr>
          <w:rFonts w:ascii="Times New Roman" w:hAnsi="Times New Roman" w:cs="Times New Roman"/>
          <w:sz w:val="24"/>
          <w:szCs w:val="24"/>
        </w:rPr>
        <w:t xml:space="preserve"> </w:t>
      </w:r>
      <w:r w:rsidR="00031E9D" w:rsidRPr="00253F7A">
        <w:rPr>
          <w:rFonts w:ascii="Times New Roman" w:hAnsi="Times New Roman" w:cs="Times New Roman"/>
          <w:sz w:val="24"/>
          <w:szCs w:val="24"/>
        </w:rPr>
        <w:t>carry 68 kA</w:t>
      </w:r>
      <w:r w:rsidR="00350E89" w:rsidRPr="00253F7A">
        <w:rPr>
          <w:rFonts w:ascii="Times New Roman" w:hAnsi="Times New Roman" w:cs="Times New Roman"/>
          <w:sz w:val="24"/>
          <w:szCs w:val="24"/>
        </w:rPr>
        <w:t xml:space="preserve"> and</w:t>
      </w:r>
      <w:r w:rsidR="007C3693" w:rsidRPr="00253F7A">
        <w:rPr>
          <w:rFonts w:ascii="Times New Roman" w:hAnsi="Times New Roman" w:cs="Times New Roman"/>
          <w:sz w:val="24"/>
          <w:szCs w:val="24"/>
        </w:rPr>
        <w:t xml:space="preserve"> </w:t>
      </w:r>
      <w:r w:rsidR="00DF0A7A" w:rsidRPr="00253F7A">
        <w:rPr>
          <w:rFonts w:ascii="Times New Roman" w:hAnsi="Times New Roman" w:cs="Times New Roman"/>
          <w:sz w:val="24"/>
          <w:szCs w:val="24"/>
        </w:rPr>
        <w:t xml:space="preserve">have resistances of </w:t>
      </w:r>
      <w:r w:rsidR="00031E9D" w:rsidRPr="00253F7A">
        <w:rPr>
          <w:rFonts w:ascii="Times New Roman" w:hAnsi="Times New Roman" w:cs="Times New Roman"/>
          <w:sz w:val="24"/>
          <w:szCs w:val="24"/>
        </w:rPr>
        <w:t>~ 1</w:t>
      </w:r>
      <w:r w:rsidR="00DF0A7A" w:rsidRPr="00253F7A">
        <w:rPr>
          <w:rFonts w:ascii="Times New Roman" w:hAnsi="Times New Roman" w:cs="Times New Roman"/>
          <w:sz w:val="24"/>
          <w:szCs w:val="24"/>
        </w:rPr>
        <w:t xml:space="preserve"> n</w:t>
      </w:r>
      <w:r w:rsidR="00DF0A7A" w:rsidRPr="00253F7A">
        <w:rPr>
          <w:rFonts w:ascii="Times New Roman" w:hAnsi="Times New Roman" w:cs="Times New Roman"/>
          <w:sz w:val="24"/>
          <w:szCs w:val="24"/>
        </w:rPr>
        <w:sym w:font="Symbol" w:char="F057"/>
      </w:r>
      <w:r w:rsidR="00DF0A7A" w:rsidRPr="00253F7A">
        <w:rPr>
          <w:rFonts w:ascii="Times New Roman" w:hAnsi="Times New Roman" w:cs="Times New Roman"/>
          <w:sz w:val="24"/>
          <w:szCs w:val="24"/>
        </w:rPr>
        <w:t xml:space="preserve"> to ensure the static heat dissipation is within </w:t>
      </w:r>
      <w:r w:rsidR="00031E9D" w:rsidRPr="00253F7A">
        <w:rPr>
          <w:rFonts w:ascii="Times New Roman" w:hAnsi="Times New Roman" w:cs="Times New Roman"/>
          <w:sz w:val="24"/>
          <w:szCs w:val="24"/>
        </w:rPr>
        <w:t xml:space="preserve">the 5W </w:t>
      </w:r>
      <w:r w:rsidR="00DF0A7A" w:rsidRPr="00253F7A">
        <w:rPr>
          <w:rFonts w:ascii="Times New Roman" w:hAnsi="Times New Roman" w:cs="Times New Roman"/>
          <w:sz w:val="24"/>
          <w:szCs w:val="24"/>
        </w:rPr>
        <w:t xml:space="preserve">design limits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&lt;EndNote&gt;&lt;Cite&gt;&lt;Author&gt;Zani&lt;/Author&gt;&lt;Year&gt;2010&lt;/Year&gt;&lt;RecNum&gt;4194&lt;/RecNum&gt;&lt;DisplayText&gt;[17, 18]&lt;/DisplayText&gt;&lt;record&gt;&lt;rec-number&gt;4194&lt;/rec-number&gt;&lt;foreign-keys&gt;&lt;key app="EN" db-id="xr5zatfwqvwpzqedrfmv05dqz0a90zs09905" timestamp="0"&gt;4194&lt;/key&gt;&lt;/foreign-keys&gt;&lt;ref-type name="Journal Article"&gt;17&lt;/ref-type&gt;&lt;contributors&gt;&lt;authors&gt;&lt;author&gt;Zani, L.&lt;/author&gt;&lt;author&gt;Barabaschi, P.&lt;/author&gt;&lt;author&gt;Bruzzone, P.&lt;/author&gt;&lt;author&gt;Ciazynski, D.&lt;/author&gt;&lt;author&gt;Decool, P.&lt;/author&gt;&lt;author&gt;Lacroix, B.&lt;/author&gt;&lt;author&gt;Nannini, M.&lt;/author&gt;&lt;author&gt;Stepanov, B.&lt;/author&gt;&lt;author&gt;Torre, A.&lt;/author&gt;&lt;author&gt;Verger, J. M.&lt;/author&gt;&lt;/authors&gt;&lt;/contributors&gt;&lt;titles&gt;&lt;title&gt;Test and analyses of two TF conductor prototypes for JT-60SA&lt;/title&gt;&lt;secondary-title&gt;IEEE Transactions on Applied Superconductivity&lt;/secondary-title&gt;&lt;/titles&gt;&lt;periodical&gt;&lt;full-title&gt;Ieee Transactions on Applied Superconductivity&lt;/full-title&gt;&lt;abbr-1&gt;IEEE Trans. Appl. Supercond.&lt;/abbr-1&gt;&lt;/periodical&gt;&lt;pages&gt;451&lt;/pages&gt;&lt;volume&gt;20&lt;/volume&gt;&lt;number&gt;3&lt;/number&gt;&lt;dates&gt;&lt;year&gt;2010&lt;/year&gt;&lt;/dates&gt;&lt;urls&gt;&lt;/urls&gt;&lt;/record&gt;&lt;/Cite&gt;&lt;Cite&gt;&lt;Author&gt;Rolando&lt;/Author&gt;&lt;Year&gt;2013&lt;/Year&gt;&lt;RecNum&gt;4176&lt;/RecNum&gt;&lt;record&gt;&lt;rec-number&gt;4176&lt;/rec-number&gt;&lt;foreign-keys&gt;&lt;key app="EN" db-id="xr5zatfwqvwpzqedrfmv05dqz0a90zs09905" timestamp="0"&gt;4176&lt;/key&gt;&lt;/foreign-keys&gt;&lt;ref-type name="Journal Article"&gt;17&lt;/ref-type&gt;&lt;contributors&gt;&lt;authors&gt;&lt;author&gt;Rolando, G.&lt;/author&gt;&lt;author&gt;Foussat, A.&lt;/author&gt;&lt;author&gt;Knaster, J.&lt;/author&gt;&lt;author&gt;Ilin, Y.&lt;/author&gt;&lt;author&gt;Nijhuis, A&lt;/author&gt;&lt;/authors&gt;&lt;/contributors&gt;&lt;titles&gt;&lt;title&gt;Performance assessment and optimization of the ITER toroidal field coil joints&lt;/title&gt;&lt;secondary-title&gt;Superconductor Sciences and Technology&lt;/secondary-title&gt;&lt;/titles&gt;&lt;pages&gt;085004&lt;/pages&gt;&lt;volume&gt;26&lt;/volume&gt;&lt;dates&gt;&lt;year&gt;2013&lt;/year&gt;&lt;/dates&gt;&lt;urls&gt;&lt;/urls&gt;&lt;/record&gt;&lt;/Cite&gt;&lt;/EndNote&gt;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7" w:tooltip="Zani, 2010 #4194" w:history="1">
        <w:r w:rsidR="005C42E4">
          <w:rPr>
            <w:rFonts w:ascii="Times New Roman" w:hAnsi="Times New Roman" w:cs="Times New Roman"/>
            <w:noProof/>
            <w:sz w:val="24"/>
            <w:szCs w:val="24"/>
          </w:rPr>
          <w:t>17</w:t>
        </w:r>
      </w:hyperlink>
      <w:r w:rsidR="00066DEE">
        <w:rPr>
          <w:rFonts w:ascii="Times New Roman" w:hAnsi="Times New Roman" w:cs="Times New Roman"/>
          <w:noProof/>
          <w:sz w:val="24"/>
          <w:szCs w:val="24"/>
        </w:rPr>
        <w:t xml:space="preserve">, </w:t>
      </w:r>
      <w:hyperlink w:anchor="_ENREF_18" w:tooltip="Rolando, 2013 #4176" w:history="1">
        <w:r w:rsidR="005C42E4">
          <w:rPr>
            <w:rFonts w:ascii="Times New Roman" w:hAnsi="Times New Roman" w:cs="Times New Roman"/>
            <w:noProof/>
            <w:sz w:val="24"/>
            <w:szCs w:val="24"/>
          </w:rPr>
          <w:t>18</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003B489B" w:rsidRPr="00253F7A">
        <w:rPr>
          <w:rFonts w:ascii="Times New Roman" w:hAnsi="Times New Roman" w:cs="Times New Roman"/>
          <w:sz w:val="24"/>
          <w:szCs w:val="24"/>
        </w:rPr>
        <w:t xml:space="preserve">, but use a wind and react type process so are permanent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&lt;EndNote&gt;&lt;Cite&gt;&lt;Author&gt;Decool&lt;/Author&gt;&lt;Year&gt;2001&lt;/Year&gt;&lt;RecNum&gt;4193&lt;/RecNum&gt;&lt;DisplayText&gt;[19, 20]&lt;/DisplayText&gt;&lt;record&gt;&lt;rec-number&gt;4193&lt;/rec-number&gt;&lt;foreign-keys&gt;&lt;key app="EN" db-id="xr5zatfwqvwpzqedrfmv05dqz0a90zs09905" timestamp="0"&gt;4193&lt;/key&gt;&lt;/foreign-keys&gt;&lt;ref-type name="Journal Article"&gt;17&lt;/ref-type&gt;&lt;contributors&gt;&lt;authors&gt;&lt;author&gt;Decool, P.&lt;/author&gt;&lt;author&gt;Ciazynski, D.&lt;/author&gt;&lt;author&gt;Nobili, A.&lt;/author&gt;&lt;author&gt;Parodi, S.&lt;/author&gt;&lt;author&gt;Pesenti, P.&lt;/author&gt;&lt;author&gt;Bourquard, A.&lt;/author&gt;&lt;author&gt;Beaudet, F.&lt;/author&gt;&lt;/authors&gt;&lt;/contributors&gt;&lt;titles&gt;&lt;title&gt;Joints for large superconducting conductors&lt;/title&gt;&lt;secondary-title&gt;Fusion Engineering and Design&lt;/secondary-title&gt;&lt;/titles&gt;&lt;periodical&gt;&lt;full-title&gt;Fusion Engineering and Design&lt;/full-title&gt;&lt;/periodical&gt;&lt;pages&gt;123-127&lt;/pages&gt;&lt;volume&gt;58-59&lt;/volume&gt;&lt;dates&gt;&lt;year&gt;2001&lt;/year&gt;&lt;/dates&gt;&lt;urls&gt;&lt;/urls&gt;&lt;/record&gt;&lt;/Cite&gt;&lt;Cite&gt;&lt;Author&gt;Sborchia&lt;/Author&gt;&lt;Year&gt;2003&lt;/Year&gt;&lt;RecNum&gt;4192&lt;/RecNum&gt;&lt;record&gt;&lt;rec-number&gt;4192&lt;/rec-number&gt;&lt;foreign-keys&gt;&lt;key app="EN" db-id="xr5zatfwqvwpzqedrfmv05dqz0a90zs09905" timestamp="0"&gt;4192&lt;/key&gt;&lt;/foreign-keys&gt;&lt;ref-type name="Journal Article"&gt;17&lt;/ref-type&gt;&lt;contributors&gt;&lt;authors&gt;&lt;author&gt;Sborchia, C.&lt;/author&gt;&lt;author&gt;Fillunger , H.&lt;/author&gt;&lt;author&gt;Maix, R.&lt;/author&gt;&lt;author&gt;Salpietro, E.&lt;/author&gt;&lt;/authors&gt;&lt;/contributors&gt;&lt;titles&gt;&lt;title&gt;Progress on R&amp;amp;D and design work for the ITER toroidal field coils&lt;/title&gt;&lt;secondary-title&gt;20th IEEE/NPSS Symposium on Fusion Engineering&lt;/secondary-title&gt;&lt;/titles&gt;&lt;pages&gt;432&lt;/pages&gt;&lt;dates&gt;&lt;year&gt;2003&lt;/year&gt;&lt;/dates&gt;&lt;urls&gt;&lt;/urls&gt;&lt;/record&gt;&lt;/Cite&gt;&lt;/EndNote&gt;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9" w:tooltip="Decool, 2001 #4193" w:history="1">
        <w:r w:rsidR="005C42E4">
          <w:rPr>
            <w:rFonts w:ascii="Times New Roman" w:hAnsi="Times New Roman" w:cs="Times New Roman"/>
            <w:noProof/>
            <w:sz w:val="24"/>
            <w:szCs w:val="24"/>
          </w:rPr>
          <w:t>19</w:t>
        </w:r>
      </w:hyperlink>
      <w:r w:rsidR="00066DEE">
        <w:rPr>
          <w:rFonts w:ascii="Times New Roman" w:hAnsi="Times New Roman" w:cs="Times New Roman"/>
          <w:noProof/>
          <w:sz w:val="24"/>
          <w:szCs w:val="24"/>
        </w:rPr>
        <w:t xml:space="preserve">, </w:t>
      </w:r>
      <w:hyperlink w:anchor="_ENREF_20" w:tooltip="Sborchia, 2003 #4192" w:history="1">
        <w:r w:rsidR="005C42E4">
          <w:rPr>
            <w:rFonts w:ascii="Times New Roman" w:hAnsi="Times New Roman" w:cs="Times New Roman"/>
            <w:noProof/>
            <w:sz w:val="24"/>
            <w:szCs w:val="24"/>
          </w:rPr>
          <w:t>20</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003B489B" w:rsidRPr="00253F7A">
        <w:rPr>
          <w:rFonts w:ascii="Times New Roman" w:hAnsi="Times New Roman" w:cs="Times New Roman"/>
          <w:sz w:val="24"/>
          <w:szCs w:val="24"/>
        </w:rPr>
        <w:t xml:space="preserve">. </w:t>
      </w:r>
      <w:r w:rsidR="007C3693" w:rsidRPr="00253F7A">
        <w:rPr>
          <w:rFonts w:ascii="Times New Roman" w:hAnsi="Times New Roman" w:cs="Times New Roman"/>
          <w:sz w:val="24"/>
          <w:szCs w:val="24"/>
          <w:lang w:val="en-GB"/>
        </w:rPr>
        <w:t xml:space="preserve">Techniques for </w:t>
      </w:r>
      <w:r w:rsidR="00BC23FE" w:rsidRPr="00253F7A">
        <w:rPr>
          <w:rFonts w:ascii="Times New Roman" w:hAnsi="Times New Roman" w:cs="Times New Roman"/>
          <w:sz w:val="24"/>
          <w:szCs w:val="24"/>
          <w:lang w:val="en-GB"/>
        </w:rPr>
        <w:t xml:space="preserve">making permanent joints with </w:t>
      </w:r>
      <w:r w:rsidR="007C3693" w:rsidRPr="00253F7A">
        <w:rPr>
          <w:rFonts w:ascii="Times New Roman" w:hAnsi="Times New Roman" w:cs="Times New Roman"/>
          <w:sz w:val="24"/>
          <w:szCs w:val="24"/>
          <w:lang w:val="en-GB"/>
        </w:rPr>
        <w:t xml:space="preserve">low-temperature superconductors (LTS) are well established </w:t>
      </w:r>
      <w:r w:rsidRPr="00253F7A">
        <w:rPr>
          <w:rFonts w:ascii="Times New Roman" w:hAnsi="Times New Roman" w:cs="Times New Roman"/>
          <w:sz w:val="24"/>
          <w:szCs w:val="24"/>
          <w:lang w:val="en-GB"/>
        </w:rPr>
        <w:fldChar w:fldCharType="begin"/>
      </w:r>
      <w:r w:rsidR="00066DEE">
        <w:rPr>
          <w:rFonts w:ascii="Times New Roman" w:hAnsi="Times New Roman" w:cs="Times New Roman"/>
          <w:sz w:val="24"/>
          <w:szCs w:val="24"/>
          <w:lang w:val="en-GB"/>
        </w:rPr>
        <w:instrText xml:space="preserve"> ADDIN EN.CITE &lt;EndNote&gt;&lt;Cite&gt;&lt;Author&gt;Lvovsky&lt;/Author&gt;&lt;Year&gt;2013&lt;/Year&gt;&lt;RecNum&gt;4222&lt;/RecNum&gt;&lt;DisplayText&gt;[21]&lt;/DisplayText&gt;&lt;record&gt;&lt;rec-number&gt;4222&lt;/rec-number&gt;&lt;foreign-keys&gt;&lt;key app="EN" db-id="xr5zatfwqvwpzqedrfmv05dqz0a90zs09905" timestamp="0"&gt;4222&lt;/key&gt;&lt;/foreign-keys&gt;&lt;ref-type name="Journal Article"&gt;17&lt;/ref-type&gt;&lt;contributors&gt;&lt;authors&gt;&lt;author&gt;Lvovsky, Y.&lt;/author&gt;&lt;author&gt;Stautner, E. W.&lt;/author&gt;&lt;author&gt;Zhang, T.&lt;/author&gt;&lt;/authors&gt;&lt;/contributors&gt;&lt;titles&gt;&lt;title&gt;Novel technologies and configurations of superconducting magnets for MRI&lt;/title&gt;&lt;secondary-title&gt;Superconductor Science &amp;amp; Technology&lt;/secondary-title&gt;&lt;/titles&gt;&lt;periodical&gt;&lt;full-title&gt;Superconductor Science &amp;amp; Technology&lt;/full-title&gt;&lt;abbr-1&gt;Supercond Sci Tech&lt;/abbr-1&gt;&lt;/periodical&gt;&lt;pages&gt;093001&lt;/pages&gt;&lt;volume&gt;26&lt;/volume&gt;&lt;dates&gt;&lt;year&gt;2013&lt;/year&gt;&lt;/dates&gt;&lt;urls&gt;&lt;/urls&gt;&lt;/record&gt;&lt;/Cite&gt;&lt;/EndNote&gt;</w:instrText>
      </w:r>
      <w:r w:rsidRP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21" w:tooltip="Lvovsky, 2013 #4222" w:history="1">
        <w:r w:rsidR="005C42E4">
          <w:rPr>
            <w:rFonts w:ascii="Times New Roman" w:hAnsi="Times New Roman" w:cs="Times New Roman"/>
            <w:noProof/>
            <w:sz w:val="24"/>
            <w:szCs w:val="24"/>
            <w:lang w:val="en-GB"/>
          </w:rPr>
          <w:t>21</w:t>
        </w:r>
      </w:hyperlink>
      <w:r w:rsidR="00066DEE">
        <w:rPr>
          <w:rFonts w:ascii="Times New Roman" w:hAnsi="Times New Roman" w:cs="Times New Roman"/>
          <w:noProof/>
          <w:sz w:val="24"/>
          <w:szCs w:val="24"/>
          <w:lang w:val="en-GB"/>
        </w:rPr>
        <w:t>]</w:t>
      </w:r>
      <w:r w:rsidRPr="00253F7A">
        <w:rPr>
          <w:rFonts w:ascii="Times New Roman" w:hAnsi="Times New Roman" w:cs="Times New Roman"/>
          <w:sz w:val="24"/>
          <w:szCs w:val="24"/>
          <w:lang w:val="en-GB"/>
        </w:rPr>
        <w:fldChar w:fldCharType="end"/>
      </w:r>
      <w:r w:rsidR="007C3693" w:rsidRPr="00253F7A">
        <w:rPr>
          <w:rFonts w:ascii="Times New Roman" w:hAnsi="Times New Roman" w:cs="Times New Roman"/>
          <w:sz w:val="24"/>
          <w:szCs w:val="24"/>
          <w:lang w:val="en-GB"/>
        </w:rPr>
        <w:t xml:space="preserve"> and include so-called persistent joints with extremely low joint resistance (</w:t>
      </w:r>
      <w:r w:rsidR="007C3693" w:rsidRPr="00253F7A">
        <w:rPr>
          <w:rFonts w:ascii="Times New Roman" w:hAnsi="Times New Roman" w:cs="Times New Roman"/>
          <w:sz w:val="24"/>
          <w:szCs w:val="24"/>
          <w:lang w:val="en-GB"/>
        </w:rPr>
        <w:sym w:font="Symbol" w:char="F0A3"/>
      </w:r>
      <w:r w:rsidR="00FA0AEA" w:rsidRPr="00253F7A">
        <w:rPr>
          <w:rFonts w:ascii="Times New Roman" w:hAnsi="Times New Roman" w:cs="Times New Roman"/>
          <w:sz w:val="24"/>
          <w:szCs w:val="24"/>
          <w:lang w:val="en-GB"/>
        </w:rPr>
        <w:t> </w:t>
      </w:r>
      <w:r w:rsidR="007C3693" w:rsidRPr="00253F7A">
        <w:rPr>
          <w:rFonts w:ascii="Times New Roman" w:hAnsi="Times New Roman" w:cs="Times New Roman"/>
          <w:sz w:val="24"/>
          <w:szCs w:val="24"/>
          <w:lang w:val="en-GB"/>
        </w:rPr>
        <w:t>10</w:t>
      </w:r>
      <w:r w:rsidR="007C3693" w:rsidRPr="00253F7A">
        <w:rPr>
          <w:rFonts w:ascii="Times New Roman" w:hAnsi="Times New Roman" w:cs="Times New Roman"/>
          <w:sz w:val="24"/>
          <w:szCs w:val="24"/>
          <w:vertAlign w:val="superscript"/>
          <w:lang w:val="en-GB"/>
        </w:rPr>
        <w:t>-13</w:t>
      </w:r>
      <w:r w:rsidR="00FA0AEA" w:rsidRPr="00253F7A">
        <w:rPr>
          <w:rFonts w:ascii="Times New Roman" w:hAnsi="Times New Roman" w:cs="Times New Roman"/>
          <w:sz w:val="24"/>
          <w:szCs w:val="24"/>
          <w:vertAlign w:val="superscript"/>
          <w:lang w:val="en-GB"/>
        </w:rPr>
        <w:t> </w:t>
      </w:r>
      <w:r w:rsidR="007C3693" w:rsidRPr="00253F7A">
        <w:rPr>
          <w:rFonts w:ascii="Times New Roman" w:hAnsi="Times New Roman" w:cs="Times New Roman"/>
          <w:sz w:val="24"/>
          <w:szCs w:val="24"/>
          <w:lang w:val="en-GB"/>
        </w:rPr>
        <w:t xml:space="preserve">Ω) for MRI applications </w:t>
      </w:r>
      <w:r w:rsidRPr="00253F7A">
        <w:rPr>
          <w:rFonts w:ascii="Times New Roman" w:hAnsi="Times New Roman" w:cs="Times New Roman"/>
          <w:sz w:val="24"/>
          <w:szCs w:val="24"/>
          <w:lang w:val="en-GB"/>
        </w:rPr>
        <w:fldChar w:fldCharType="begin"/>
      </w:r>
      <w:r w:rsidR="00066DEE">
        <w:rPr>
          <w:rFonts w:ascii="Times New Roman" w:hAnsi="Times New Roman" w:cs="Times New Roman"/>
          <w:sz w:val="24"/>
          <w:szCs w:val="24"/>
          <w:lang w:val="en-GB"/>
        </w:rPr>
        <w:instrText xml:space="preserve"> ADDIN EN.CITE &lt;EndNote&gt;&lt;Cite&gt;&lt;Author&gt;Swenson&lt;/Author&gt;&lt;Year&gt;1999&lt;/Year&gt;&lt;RecNum&gt;4173&lt;/RecNum&gt;&lt;DisplayText&gt;[22]&lt;/DisplayText&gt;&lt;record&gt;&lt;rec-number&gt;4173&lt;/rec-number&gt;&lt;foreign-keys&gt;&lt;key app="EN" db-id="xr5zatfwqvwpzqedrfmv05dqz0a90zs09905" timestamp="0"&gt;4173&lt;/key&gt;&lt;/foreign-keys&gt;&lt;ref-type name="Journal Article"&gt;17&lt;/ref-type&gt;&lt;contributors&gt;&lt;authors&gt;&lt;author&gt;Swenson, C.A.&lt;/author&gt;&lt;author&gt;Markiewicz, W D&lt;/author&gt;&lt;/authors&gt;&lt;/contributors&gt;&lt;titles&gt;&lt;title&gt;Persistent joint development for high field NMR&lt;/title&gt;&lt;secondary-title&gt;IEEE Trans Appl Super&lt;/secondary-title&gt;&lt;/titles&gt;&lt;pages&gt;185&lt;/pages&gt;&lt;volume&gt;9&lt;/volume&gt;&lt;number&gt;2&lt;/number&gt;&lt;dates&gt;&lt;year&gt;1999&lt;/year&gt;&lt;/dates&gt;&lt;urls&gt;&lt;/urls&gt;&lt;/record&gt;&lt;/Cite&gt;&lt;/EndNote&gt;</w:instrText>
      </w:r>
      <w:r w:rsidRP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22" w:tooltip="Swenson, 1999 #4173" w:history="1">
        <w:r w:rsidR="005C42E4">
          <w:rPr>
            <w:rFonts w:ascii="Times New Roman" w:hAnsi="Times New Roman" w:cs="Times New Roman"/>
            <w:noProof/>
            <w:sz w:val="24"/>
            <w:szCs w:val="24"/>
            <w:lang w:val="en-GB"/>
          </w:rPr>
          <w:t>22</w:t>
        </w:r>
      </w:hyperlink>
      <w:r w:rsidR="00066DEE">
        <w:rPr>
          <w:rFonts w:ascii="Times New Roman" w:hAnsi="Times New Roman" w:cs="Times New Roman"/>
          <w:noProof/>
          <w:sz w:val="24"/>
          <w:szCs w:val="24"/>
          <w:lang w:val="en-GB"/>
        </w:rPr>
        <w:t>]</w:t>
      </w:r>
      <w:r w:rsidRPr="00253F7A">
        <w:rPr>
          <w:rFonts w:ascii="Times New Roman" w:hAnsi="Times New Roman" w:cs="Times New Roman"/>
          <w:sz w:val="24"/>
          <w:szCs w:val="24"/>
          <w:lang w:val="en-GB"/>
        </w:rPr>
        <w:fldChar w:fldCharType="end"/>
      </w:r>
      <w:r w:rsidR="00E93C7B" w:rsidRPr="00253F7A">
        <w:rPr>
          <w:rFonts w:ascii="Times New Roman" w:hAnsi="Times New Roman" w:cs="Times New Roman"/>
          <w:sz w:val="24"/>
          <w:szCs w:val="24"/>
          <w:lang w:val="en-GB"/>
        </w:rPr>
        <w:t xml:space="preserve">. </w:t>
      </w:r>
      <w:r w:rsidR="007C3693" w:rsidRPr="00253F7A">
        <w:rPr>
          <w:rFonts w:ascii="Times New Roman" w:hAnsi="Times New Roman" w:cs="Times New Roman"/>
          <w:sz w:val="24"/>
          <w:szCs w:val="24"/>
          <w:lang w:val="en-GB"/>
        </w:rPr>
        <w:t xml:space="preserve">Recently, there has also been success in fabricating persistent joints using HTS </w:t>
      </w:r>
      <w:r w:rsidRPr="00253F7A">
        <w:rPr>
          <w:rFonts w:ascii="Times New Roman" w:hAnsi="Times New Roman" w:cs="Times New Roman"/>
          <w:sz w:val="24"/>
          <w:szCs w:val="24"/>
          <w:lang w:val="en-GB"/>
        </w:rPr>
        <w:fldChar w:fldCharType="begin"/>
      </w:r>
      <w:r w:rsidR="005C42E4">
        <w:rPr>
          <w:rFonts w:ascii="Times New Roman" w:hAnsi="Times New Roman" w:cs="Times New Roman"/>
          <w:sz w:val="24"/>
          <w:szCs w:val="24"/>
          <w:lang w:val="en-GB"/>
        </w:rPr>
        <w:instrText xml:space="preserve"> ADDIN EN.CITE &lt;EndNote&gt;&lt;Cite&gt;&lt;Author&gt;Park&lt;/Author&gt;&lt;Year&gt;2014&lt;/Year&gt;&lt;RecNum&gt;4288&lt;/RecNum&gt;&lt;DisplayText&gt;[23]&lt;/DisplayText&gt;&lt;record&gt;&lt;rec-number&gt;4288&lt;/rec-number&gt;&lt;foreign-keys&gt;&lt;key app="EN" db-id="xr5zatfwqvwpzqedrfmv05dqz0a90zs09905" timestamp="0"&gt;4288&lt;/key&gt;&lt;/foreign-keys&gt;&lt;ref-type name="Journal Article"&gt;17&lt;/ref-type&gt;&lt;contributors&gt;&lt;authors&gt;&lt;author&gt;Park, Y.&lt;/author&gt;&lt;author&gt;Lee, M.&lt;/author&gt;&lt;author&gt;Ann, H.&lt;/author&gt;&lt;author&gt;Choi, Y.H.&lt;/author&gt;&lt;author&gt;Lee, H.&lt;/author&gt;&lt;/authors&gt;&lt;/contributors&gt;&lt;titles&gt;&lt;title&gt;&lt;style face="normal" font="default" size="100%"&gt;A superconducting joint for GdBa&lt;/style&gt;&lt;style face="subscript" font="default" size="100%"&gt;2&lt;/style&gt;&lt;style face="normal" font="default" size="100%"&gt;Cu&lt;/style&gt;&lt;style face="subscript" font="default" size="100%"&gt;3&lt;/style&gt;&lt;style face="normal" font="default" size="100%"&gt;O&lt;/style&gt;&lt;style face="subscript" font="default" size="100%"&gt;7-delta&lt;/style&gt;&lt;style face="normal" font="default" size="100%"&gt;-coated conductors&lt;/style&gt;&lt;/title&gt;&lt;secondary-title&gt;NPG Asia Materials&lt;/secondary-title&gt;&lt;/titles&gt;&lt;pages&gt;e98&lt;/pages&gt;&lt;volume&gt;6&lt;/volume&gt;&lt;dates&gt;&lt;year&gt;2014&lt;/year&gt;&lt;/dates&gt;&lt;urls&gt;&lt;/urls&gt;&lt;electronic-resource-num&gt;doi:10.1038/am.2014.18&lt;/electronic-resource-num&gt;&lt;/record&gt;&lt;/Cite&gt;&lt;/EndNote&gt;</w:instrText>
      </w:r>
      <w:r w:rsidRP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23" w:tooltip="Park, 2014 #4288" w:history="1">
        <w:r w:rsidR="005C42E4">
          <w:rPr>
            <w:rFonts w:ascii="Times New Roman" w:hAnsi="Times New Roman" w:cs="Times New Roman"/>
            <w:noProof/>
            <w:sz w:val="24"/>
            <w:szCs w:val="24"/>
            <w:lang w:val="en-GB"/>
          </w:rPr>
          <w:t>23</w:t>
        </w:r>
      </w:hyperlink>
      <w:r w:rsidR="00066DEE">
        <w:rPr>
          <w:rFonts w:ascii="Times New Roman" w:hAnsi="Times New Roman" w:cs="Times New Roman"/>
          <w:noProof/>
          <w:sz w:val="24"/>
          <w:szCs w:val="24"/>
          <w:lang w:val="en-GB"/>
        </w:rPr>
        <w:t>]</w:t>
      </w:r>
      <w:r w:rsidRPr="00253F7A">
        <w:rPr>
          <w:rFonts w:ascii="Times New Roman" w:hAnsi="Times New Roman" w:cs="Times New Roman"/>
          <w:sz w:val="24"/>
          <w:szCs w:val="24"/>
          <w:lang w:val="en-GB"/>
        </w:rPr>
        <w:fldChar w:fldCharType="end"/>
      </w:r>
      <w:r w:rsidR="007C3693" w:rsidRPr="00253F7A">
        <w:rPr>
          <w:rFonts w:ascii="Times New Roman" w:hAnsi="Times New Roman" w:cs="Times New Roman"/>
          <w:sz w:val="24"/>
          <w:szCs w:val="24"/>
          <w:lang w:val="en-GB"/>
        </w:rPr>
        <w:t xml:space="preserve">. However, </w:t>
      </w:r>
      <w:r w:rsidR="00350E89" w:rsidRPr="00253F7A">
        <w:rPr>
          <w:rFonts w:ascii="Times New Roman" w:hAnsi="Times New Roman" w:cs="Times New Roman"/>
          <w:sz w:val="24"/>
          <w:szCs w:val="24"/>
          <w:lang w:val="en-GB"/>
        </w:rPr>
        <w:t xml:space="preserve">because </w:t>
      </w:r>
      <w:r w:rsidR="0065196E">
        <w:rPr>
          <w:rFonts w:ascii="Times New Roman" w:hAnsi="Times New Roman" w:cs="Times New Roman"/>
          <w:sz w:val="24"/>
          <w:szCs w:val="24"/>
          <w:lang w:val="en-GB"/>
        </w:rPr>
        <w:t xml:space="preserve">it is very time-consuming and demanding to fabricate hand-made </w:t>
      </w:r>
      <w:r w:rsidR="007C3693" w:rsidRPr="00253F7A">
        <w:rPr>
          <w:rFonts w:ascii="Times New Roman" w:hAnsi="Times New Roman" w:cs="Times New Roman"/>
          <w:sz w:val="24"/>
          <w:szCs w:val="24"/>
          <w:lang w:val="en-GB"/>
        </w:rPr>
        <w:t xml:space="preserve">persistent joints </w:t>
      </w:r>
      <w:r w:rsidR="00350E89" w:rsidRPr="00253F7A">
        <w:rPr>
          <w:rFonts w:ascii="Times New Roman" w:hAnsi="Times New Roman" w:cs="Times New Roman"/>
          <w:sz w:val="24"/>
          <w:szCs w:val="24"/>
          <w:lang w:val="en-GB"/>
        </w:rPr>
        <w:t xml:space="preserve">at </w:t>
      </w:r>
      <w:r w:rsidR="007C3693" w:rsidRPr="00253F7A">
        <w:rPr>
          <w:rFonts w:ascii="Times New Roman" w:hAnsi="Times New Roman" w:cs="Times New Roman"/>
          <w:sz w:val="24"/>
          <w:szCs w:val="24"/>
          <w:lang w:val="en-GB"/>
        </w:rPr>
        <w:t>elevated temperatures</w:t>
      </w:r>
      <w:r w:rsidR="00350E89" w:rsidRPr="00253F7A">
        <w:rPr>
          <w:rFonts w:ascii="Times New Roman" w:hAnsi="Times New Roman" w:cs="Times New Roman"/>
          <w:sz w:val="24"/>
          <w:szCs w:val="24"/>
          <w:lang w:val="en-GB"/>
        </w:rPr>
        <w:t xml:space="preserve">, they are not useful </w:t>
      </w:r>
      <w:r w:rsidR="00BC23FE" w:rsidRPr="00253F7A">
        <w:rPr>
          <w:rFonts w:ascii="Times New Roman" w:hAnsi="Times New Roman" w:cs="Times New Roman"/>
          <w:sz w:val="24"/>
          <w:szCs w:val="24"/>
          <w:lang w:val="en-GB"/>
        </w:rPr>
        <w:t xml:space="preserve">for </w:t>
      </w:r>
      <w:r w:rsidR="004B0977" w:rsidRPr="00253F7A">
        <w:rPr>
          <w:rFonts w:ascii="Times New Roman" w:hAnsi="Times New Roman" w:cs="Times New Roman"/>
          <w:sz w:val="24"/>
          <w:szCs w:val="24"/>
          <w:lang w:val="en-GB"/>
        </w:rPr>
        <w:t xml:space="preserve">commercial </w:t>
      </w:r>
      <w:r w:rsidR="00BC23FE" w:rsidRPr="00253F7A">
        <w:rPr>
          <w:rFonts w:ascii="Times New Roman" w:hAnsi="Times New Roman" w:cs="Times New Roman"/>
          <w:sz w:val="24"/>
          <w:szCs w:val="24"/>
          <w:lang w:val="en-GB"/>
        </w:rPr>
        <w:t>fusion applications</w:t>
      </w:r>
      <w:r w:rsidR="00E93C7B" w:rsidRPr="00253F7A">
        <w:rPr>
          <w:rFonts w:ascii="Times New Roman" w:hAnsi="Times New Roman" w:cs="Times New Roman"/>
          <w:sz w:val="24"/>
          <w:szCs w:val="24"/>
          <w:lang w:val="en-GB"/>
        </w:rPr>
        <w:t xml:space="preserve">. </w:t>
      </w:r>
      <w:r w:rsidR="007C3693" w:rsidRPr="00253F7A">
        <w:rPr>
          <w:rFonts w:ascii="Times New Roman" w:hAnsi="Times New Roman" w:cs="Times New Roman"/>
          <w:sz w:val="24"/>
          <w:szCs w:val="24"/>
        </w:rPr>
        <w:t xml:space="preserve">Although the optimum design of the joints for fusion energy is currently an open question, </w:t>
      </w:r>
      <w:r w:rsidR="00F63A6A" w:rsidRPr="00253F7A">
        <w:rPr>
          <w:rFonts w:ascii="Times New Roman" w:hAnsi="Times New Roman" w:cs="Times New Roman"/>
          <w:sz w:val="24"/>
          <w:szCs w:val="24"/>
        </w:rPr>
        <w:t xml:space="preserve">any practical </w:t>
      </w:r>
      <w:r w:rsidR="007C3693" w:rsidRPr="00253F7A">
        <w:rPr>
          <w:rFonts w:ascii="Times New Roman" w:hAnsi="Times New Roman" w:cs="Times New Roman"/>
          <w:sz w:val="24"/>
          <w:szCs w:val="24"/>
        </w:rPr>
        <w:t>solution</w:t>
      </w:r>
      <w:r w:rsidR="00A47978" w:rsidRPr="00253F7A">
        <w:rPr>
          <w:rFonts w:ascii="Times New Roman" w:hAnsi="Times New Roman" w:cs="Times New Roman"/>
          <w:sz w:val="24"/>
          <w:szCs w:val="24"/>
        </w:rPr>
        <w:t>s</w:t>
      </w:r>
      <w:r w:rsidR="007C3693" w:rsidRPr="00253F7A">
        <w:rPr>
          <w:rFonts w:ascii="Times New Roman" w:hAnsi="Times New Roman" w:cs="Times New Roman"/>
          <w:sz w:val="24"/>
          <w:szCs w:val="24"/>
        </w:rPr>
        <w:t xml:space="preserve"> will </w:t>
      </w:r>
      <w:r w:rsidR="00A47978" w:rsidRPr="00253F7A">
        <w:rPr>
          <w:rFonts w:ascii="Times New Roman" w:hAnsi="Times New Roman" w:cs="Times New Roman"/>
          <w:sz w:val="24"/>
          <w:szCs w:val="24"/>
        </w:rPr>
        <w:t xml:space="preserve">avoid </w:t>
      </w:r>
      <w:r w:rsidR="007C3693" w:rsidRPr="00253F7A">
        <w:rPr>
          <w:rFonts w:ascii="Times New Roman" w:hAnsi="Times New Roman" w:cs="Times New Roman"/>
          <w:sz w:val="24"/>
          <w:szCs w:val="24"/>
        </w:rPr>
        <w:t>mak</w:t>
      </w:r>
      <w:r w:rsidR="00F63A6A" w:rsidRPr="00253F7A">
        <w:rPr>
          <w:rFonts w:ascii="Times New Roman" w:hAnsi="Times New Roman" w:cs="Times New Roman"/>
          <w:sz w:val="24"/>
          <w:szCs w:val="24"/>
        </w:rPr>
        <w:t>ing</w:t>
      </w:r>
      <w:r w:rsidR="007C3693" w:rsidRPr="00253F7A">
        <w:rPr>
          <w:rFonts w:ascii="Times New Roman" w:hAnsi="Times New Roman" w:cs="Times New Roman"/>
          <w:sz w:val="24"/>
          <w:szCs w:val="24"/>
        </w:rPr>
        <w:t xml:space="preserve"> </w:t>
      </w:r>
      <w:r w:rsidR="00350E89" w:rsidRPr="00253F7A">
        <w:rPr>
          <w:rFonts w:ascii="Times New Roman" w:hAnsi="Times New Roman" w:cs="Times New Roman"/>
          <w:sz w:val="24"/>
          <w:szCs w:val="24"/>
        </w:rPr>
        <w:t xml:space="preserve">several </w:t>
      </w:r>
      <w:r w:rsidR="00BC23FE" w:rsidRPr="00253F7A">
        <w:rPr>
          <w:rFonts w:ascii="Times New Roman" w:hAnsi="Times New Roman" w:cs="Times New Roman"/>
          <w:sz w:val="24"/>
          <w:szCs w:val="24"/>
        </w:rPr>
        <w:t xml:space="preserve">million </w:t>
      </w:r>
      <w:r w:rsidR="007C3693" w:rsidRPr="00253F7A">
        <w:rPr>
          <w:rFonts w:ascii="Times New Roman" w:hAnsi="Times New Roman" w:cs="Times New Roman"/>
          <w:sz w:val="24"/>
          <w:szCs w:val="24"/>
        </w:rPr>
        <w:t xml:space="preserve">demountable </w:t>
      </w:r>
      <w:r w:rsidR="003B489B" w:rsidRPr="00253F7A">
        <w:rPr>
          <w:rFonts w:ascii="Times New Roman" w:hAnsi="Times New Roman" w:cs="Times New Roman"/>
          <w:sz w:val="24"/>
          <w:szCs w:val="24"/>
        </w:rPr>
        <w:t xml:space="preserve">tape-to-tape or strand-to-strand </w:t>
      </w:r>
      <w:r w:rsidR="007C3693" w:rsidRPr="00253F7A">
        <w:rPr>
          <w:rFonts w:ascii="Times New Roman" w:hAnsi="Times New Roman" w:cs="Times New Roman"/>
          <w:sz w:val="24"/>
          <w:szCs w:val="24"/>
        </w:rPr>
        <w:t>joints sequentially</w:t>
      </w:r>
      <w:r w:rsidR="00E93C7B" w:rsidRPr="00253F7A">
        <w:rPr>
          <w:rFonts w:ascii="Times New Roman" w:hAnsi="Times New Roman" w:cs="Times New Roman"/>
          <w:sz w:val="24"/>
          <w:szCs w:val="24"/>
        </w:rPr>
        <w:t xml:space="preserve">. </w:t>
      </w:r>
      <w:r w:rsidR="007C3693" w:rsidRPr="00253F7A">
        <w:rPr>
          <w:rFonts w:ascii="Times New Roman" w:hAnsi="Times New Roman" w:cs="Times New Roman"/>
          <w:sz w:val="24"/>
          <w:szCs w:val="24"/>
        </w:rPr>
        <w:t xml:space="preserve"> </w:t>
      </w:r>
    </w:p>
    <w:p w14:paraId="0BE559E1" w14:textId="61D6BFC3" w:rsidR="00097AE2" w:rsidRPr="00253F7A" w:rsidRDefault="00A6541B" w:rsidP="00253F7A">
      <w:pPr>
        <w:spacing w:line="360" w:lineRule="auto"/>
        <w:jc w:val="both"/>
        <w:rPr>
          <w:rFonts w:ascii="Times New Roman" w:hAnsi="Times New Roman" w:cs="Times New Roman"/>
          <w:sz w:val="24"/>
          <w:szCs w:val="24"/>
        </w:rPr>
      </w:pPr>
      <w:r w:rsidRPr="00253F7A">
        <w:rPr>
          <w:rFonts w:ascii="Times New Roman" w:hAnsi="Times New Roman" w:cs="Times New Roman"/>
          <w:sz w:val="24"/>
          <w:szCs w:val="24"/>
        </w:rPr>
        <w:t>There are essentially two types of resistive joints</w:t>
      </w:r>
      <w:r w:rsidR="00BC23FE" w:rsidRPr="00253F7A">
        <w:rPr>
          <w:rFonts w:ascii="Times New Roman" w:hAnsi="Times New Roman" w:cs="Times New Roman"/>
          <w:sz w:val="24"/>
          <w:szCs w:val="24"/>
        </w:rPr>
        <w:t xml:space="preserve"> </w:t>
      </w:r>
      <w:r w:rsidR="00350E89" w:rsidRPr="00253F7A">
        <w:rPr>
          <w:rFonts w:ascii="Times New Roman" w:hAnsi="Times New Roman" w:cs="Times New Roman"/>
          <w:sz w:val="24"/>
          <w:szCs w:val="24"/>
        </w:rPr>
        <w:t xml:space="preserve">reported </w:t>
      </w:r>
      <w:r w:rsidR="00BC23FE" w:rsidRPr="00253F7A">
        <w:rPr>
          <w:rFonts w:ascii="Times New Roman" w:hAnsi="Times New Roman" w:cs="Times New Roman"/>
          <w:sz w:val="24"/>
          <w:szCs w:val="24"/>
        </w:rPr>
        <w:t xml:space="preserve">in the </w:t>
      </w:r>
      <w:r w:rsidR="008520FE" w:rsidRPr="00253F7A">
        <w:rPr>
          <w:rFonts w:ascii="Times New Roman" w:hAnsi="Times New Roman" w:cs="Times New Roman"/>
          <w:sz w:val="24"/>
          <w:szCs w:val="24"/>
        </w:rPr>
        <w:t xml:space="preserve">HTS </w:t>
      </w:r>
      <w:r w:rsidR="00BC23FE" w:rsidRPr="00253F7A">
        <w:rPr>
          <w:rFonts w:ascii="Times New Roman" w:hAnsi="Times New Roman" w:cs="Times New Roman"/>
          <w:sz w:val="24"/>
          <w:szCs w:val="24"/>
        </w:rPr>
        <w:t>literature</w:t>
      </w:r>
      <w:r w:rsidRPr="00253F7A">
        <w:rPr>
          <w:rFonts w:ascii="Times New Roman" w:hAnsi="Times New Roman" w:cs="Times New Roman"/>
          <w:sz w:val="24"/>
          <w:szCs w:val="24"/>
        </w:rPr>
        <w:t xml:space="preserve">, the lap </w:t>
      </w:r>
      <w:r w:rsidR="006C1AF7" w:rsidRPr="00253F7A">
        <w:rPr>
          <w:rFonts w:ascii="Times New Roman" w:hAnsi="Times New Roman" w:cs="Times New Roman"/>
          <w:sz w:val="24"/>
          <w:szCs w:val="24"/>
        </w:rPr>
        <w:t xml:space="preserve">(or bridge) </w:t>
      </w:r>
      <w:r w:rsidRPr="00253F7A">
        <w:rPr>
          <w:rFonts w:ascii="Times New Roman" w:hAnsi="Times New Roman" w:cs="Times New Roman"/>
          <w:sz w:val="24"/>
          <w:szCs w:val="24"/>
        </w:rPr>
        <w:t xml:space="preserve">joint which maximises contact area to achieve low resistance and the butt </w:t>
      </w:r>
      <w:r w:rsidR="006C1AF7" w:rsidRPr="00253F7A">
        <w:rPr>
          <w:rFonts w:ascii="Times New Roman" w:hAnsi="Times New Roman" w:cs="Times New Roman"/>
          <w:sz w:val="24"/>
          <w:szCs w:val="24"/>
        </w:rPr>
        <w:t xml:space="preserve">(or edge) </w:t>
      </w:r>
      <w:r w:rsidRPr="00253F7A">
        <w:rPr>
          <w:rFonts w:ascii="Times New Roman" w:hAnsi="Times New Roman" w:cs="Times New Roman"/>
          <w:sz w:val="24"/>
          <w:szCs w:val="24"/>
        </w:rPr>
        <w:t xml:space="preserve">joint where the priority is to minimise the separation of the superconductors. </w:t>
      </w:r>
      <w:r w:rsidR="00097AE2" w:rsidRPr="00253F7A">
        <w:rPr>
          <w:rFonts w:ascii="Times New Roman" w:hAnsi="Times New Roman" w:cs="Times New Roman"/>
          <w:sz w:val="24"/>
          <w:szCs w:val="24"/>
        </w:rPr>
        <w:t>HTS l</w:t>
      </w:r>
      <w:r w:rsidR="006C1AF7" w:rsidRPr="00253F7A">
        <w:rPr>
          <w:rFonts w:ascii="Times New Roman" w:hAnsi="Times New Roman" w:cs="Times New Roman"/>
          <w:sz w:val="24"/>
          <w:szCs w:val="24"/>
        </w:rPr>
        <w:t xml:space="preserve">ap joints are most successful to date because the demountable interfaces are metallic </w:t>
      </w:r>
      <w:r w:rsidR="00097AE2" w:rsidRPr="00253F7A">
        <w:rPr>
          <w:rFonts w:ascii="Times New Roman" w:hAnsi="Times New Roman" w:cs="Times New Roman"/>
          <w:sz w:val="24"/>
          <w:szCs w:val="24"/>
        </w:rPr>
        <w:t xml:space="preserve">whereas </w:t>
      </w:r>
      <w:r w:rsidR="006C1AF7" w:rsidRPr="00253F7A">
        <w:rPr>
          <w:rFonts w:ascii="Times New Roman" w:hAnsi="Times New Roman" w:cs="Times New Roman"/>
          <w:sz w:val="24"/>
          <w:szCs w:val="24"/>
        </w:rPr>
        <w:t>butt joints are susceptible to mechanical damage</w:t>
      </w:r>
      <w:r w:rsidR="00097AE2" w:rsidRPr="00253F7A">
        <w:rPr>
          <w:rFonts w:ascii="Times New Roman" w:hAnsi="Times New Roman" w:cs="Times New Roman"/>
          <w:sz w:val="24"/>
          <w:szCs w:val="24"/>
        </w:rPr>
        <w:t xml:space="preserve"> </w:t>
      </w:r>
      <w:r w:rsidR="00253F7A" w:rsidRPr="00253F7A">
        <w:rPr>
          <w:rFonts w:ascii="Times New Roman" w:hAnsi="Times New Roman" w:cs="Times New Roman"/>
          <w:sz w:val="24"/>
          <w:szCs w:val="24"/>
          <w:lang w:val="en-GB"/>
        </w:rPr>
        <w:fldChar w:fldCharType="begin">
          <w:fldData xml:space="preserve">PEVuZE5vdGU+PENpdGU+PEF1dGhvcj5LYXdhaTwvQXV0aG9yPjxZZWFyPjIwMTM8L1llYXI+PFJl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</w:fldData>
        </w:fldChar>
      </w:r>
      <w:r w:rsidR="00066DEE">
        <w:rPr>
          <w:rFonts w:ascii="Times New Roman" w:hAnsi="Times New Roman" w:cs="Times New Roman"/>
          <w:sz w:val="24"/>
          <w:szCs w:val="24"/>
          <w:lang w:val="en-GB"/>
        </w:rPr>
        <w:instrText xml:space="preserve"> ADDIN EN.CITE </w:instrText>
      </w:r>
      <w:r w:rsidR="00066DEE">
        <w:rPr>
          <w:rFonts w:ascii="Times New Roman" w:hAnsi="Times New Roman" w:cs="Times New Roman"/>
          <w:sz w:val="24"/>
          <w:szCs w:val="24"/>
          <w:lang w:val="en-GB"/>
        </w:rPr>
        <w:fldChar w:fldCharType="begin">
          <w:fldData xml:space="preserve">PEVuZE5vdGU+PENpdGU+PEF1dGhvcj5LYXdhaTwvQXV0aG9yPjxZZWFyPjIwMTM8L1llYXI+PFJl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</w:fldData>
        </w:fldChar>
      </w:r>
      <w:r w:rsidR="00066DEE">
        <w:rPr>
          <w:rFonts w:ascii="Times New Roman" w:hAnsi="Times New Roman" w:cs="Times New Roman"/>
          <w:sz w:val="24"/>
          <w:szCs w:val="24"/>
          <w:lang w:val="en-GB"/>
        </w:rPr>
        <w:instrText xml:space="preserve"> ADDIN EN.CITE.DATA </w:instrText>
      </w:r>
      <w:r w:rsidR="00066DEE">
        <w:rPr>
          <w:rFonts w:ascii="Times New Roman" w:hAnsi="Times New Roman" w:cs="Times New Roman"/>
          <w:sz w:val="24"/>
          <w:szCs w:val="24"/>
          <w:lang w:val="en-GB"/>
        </w:rPr>
      </w:r>
      <w:r w:rsidR="00066DEE">
        <w:rPr>
          <w:rFonts w:ascii="Times New Roman" w:hAnsi="Times New Roman" w:cs="Times New Roman"/>
          <w:sz w:val="24"/>
          <w:szCs w:val="24"/>
          <w:lang w:val="en-GB"/>
        </w:rPr>
        <w:fldChar w:fldCharType="end"/>
      </w:r>
      <w:r w:rsidR="00253F7A" w:rsidRPr="00253F7A">
        <w:rPr>
          <w:rFonts w:ascii="Times New Roman" w:hAnsi="Times New Roman" w:cs="Times New Roman"/>
          <w:sz w:val="24"/>
          <w:szCs w:val="24"/>
          <w:lang w:val="en-GB"/>
        </w:rPr>
      </w:r>
      <w:r w:rsidR="00253F7A" w:rsidRP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3" w:tooltip="Hartwig, 2012 #4056" w:history="1">
        <w:r w:rsidR="005C42E4">
          <w:rPr>
            <w:rFonts w:ascii="Times New Roman" w:hAnsi="Times New Roman" w:cs="Times New Roman"/>
            <w:noProof/>
            <w:sz w:val="24"/>
            <w:szCs w:val="24"/>
            <w:lang w:val="en-GB"/>
          </w:rPr>
          <w:t>3</w:t>
        </w:r>
      </w:hyperlink>
      <w:r w:rsidR="00066DEE">
        <w:rPr>
          <w:rFonts w:ascii="Times New Roman" w:hAnsi="Times New Roman" w:cs="Times New Roman"/>
          <w:noProof/>
          <w:sz w:val="24"/>
          <w:szCs w:val="24"/>
          <w:lang w:val="en-GB"/>
        </w:rPr>
        <w:t xml:space="preserve">, </w:t>
      </w:r>
      <w:hyperlink w:anchor="_ENREF_7" w:tooltip="Lu, 2011 #4184" w:history="1">
        <w:r w:rsidR="005C42E4">
          <w:rPr>
            <w:rFonts w:ascii="Times New Roman" w:hAnsi="Times New Roman" w:cs="Times New Roman"/>
            <w:noProof/>
            <w:sz w:val="24"/>
            <w:szCs w:val="24"/>
            <w:lang w:val="en-GB"/>
          </w:rPr>
          <w:t>7</w:t>
        </w:r>
      </w:hyperlink>
      <w:r w:rsidR="00066DEE">
        <w:rPr>
          <w:rFonts w:ascii="Times New Roman" w:hAnsi="Times New Roman" w:cs="Times New Roman"/>
          <w:noProof/>
          <w:sz w:val="24"/>
          <w:szCs w:val="24"/>
          <w:lang w:val="en-GB"/>
        </w:rPr>
        <w:t xml:space="preserve">, </w:t>
      </w:r>
      <w:hyperlink w:anchor="_ENREF_24" w:tooltip="Kawai, 2013 #4202" w:history="1">
        <w:r w:rsidR="005C42E4">
          <w:rPr>
            <w:rFonts w:ascii="Times New Roman" w:hAnsi="Times New Roman" w:cs="Times New Roman"/>
            <w:noProof/>
            <w:sz w:val="24"/>
            <w:szCs w:val="24"/>
            <w:lang w:val="en-GB"/>
          </w:rPr>
          <w:t>24</w:t>
        </w:r>
      </w:hyperlink>
      <w:r w:rsidR="00066DEE">
        <w:rPr>
          <w:rFonts w:ascii="Times New Roman" w:hAnsi="Times New Roman" w:cs="Times New Roman"/>
          <w:noProof/>
          <w:sz w:val="24"/>
          <w:szCs w:val="24"/>
          <w:lang w:val="en-GB"/>
        </w:rPr>
        <w:t xml:space="preserve">, </w:t>
      </w:r>
      <w:hyperlink w:anchor="_ENREF_25" w:tooltip="Ito, 2013 #4053" w:history="1">
        <w:r w:rsidR="005C42E4">
          <w:rPr>
            <w:rFonts w:ascii="Times New Roman" w:hAnsi="Times New Roman" w:cs="Times New Roman"/>
            <w:noProof/>
            <w:sz w:val="24"/>
            <w:szCs w:val="24"/>
            <w:lang w:val="en-GB"/>
          </w:rPr>
          <w:t>25</w:t>
        </w:r>
      </w:hyperlink>
      <w:r w:rsidR="00066DEE">
        <w:rPr>
          <w:rFonts w:ascii="Times New Roman" w:hAnsi="Times New Roman" w:cs="Times New Roman"/>
          <w:noProof/>
          <w:sz w:val="24"/>
          <w:szCs w:val="24"/>
          <w:lang w:val="en-GB"/>
        </w:rPr>
        <w:t>]</w:t>
      </w:r>
      <w:r w:rsidR="00253F7A" w:rsidRPr="00253F7A">
        <w:rPr>
          <w:rFonts w:ascii="Times New Roman" w:hAnsi="Times New Roman" w:cs="Times New Roman"/>
          <w:sz w:val="24"/>
          <w:szCs w:val="24"/>
          <w:lang w:val="en-GB"/>
        </w:rPr>
        <w:fldChar w:fldCharType="end"/>
      </w:r>
      <w:r w:rsidR="00E93C7B" w:rsidRPr="00253F7A">
        <w:rPr>
          <w:rFonts w:ascii="Times New Roman" w:hAnsi="Times New Roman" w:cs="Times New Roman"/>
          <w:sz w:val="24"/>
          <w:szCs w:val="24"/>
        </w:rPr>
        <w:t xml:space="preserve">. </w:t>
      </w:r>
      <w:r w:rsidR="006C1AF7" w:rsidRPr="00253F7A">
        <w:rPr>
          <w:rFonts w:ascii="Times New Roman" w:hAnsi="Times New Roman" w:cs="Times New Roman"/>
          <w:sz w:val="24"/>
          <w:szCs w:val="24"/>
        </w:rPr>
        <w:t>There are many groups</w:t>
      </w:r>
      <w:r w:rsidR="00025AC5" w:rsidRPr="00253F7A">
        <w:rPr>
          <w:rFonts w:ascii="Times New Roman" w:hAnsi="Times New Roman" w:cs="Times New Roman"/>
          <w:sz w:val="24"/>
          <w:szCs w:val="24"/>
          <w:lang w:val="en-GB"/>
        </w:rPr>
        <w:t xml:space="preserve"> working on </w:t>
      </w:r>
      <w:r w:rsidR="00B36E2C" w:rsidRPr="00253F7A">
        <w:rPr>
          <w:rFonts w:ascii="Times New Roman" w:hAnsi="Times New Roman" w:cs="Times New Roman"/>
          <w:sz w:val="24"/>
          <w:szCs w:val="24"/>
          <w:lang w:val="en-GB"/>
        </w:rPr>
        <w:t>connecting multiple strands or tapes</w:t>
      </w:r>
      <w:r w:rsidR="006002DE" w:rsidRPr="00253F7A">
        <w:rPr>
          <w:rFonts w:ascii="Times New Roman" w:hAnsi="Times New Roman" w:cs="Times New Roman"/>
          <w:sz w:val="24"/>
          <w:szCs w:val="24"/>
          <w:lang w:val="en-GB"/>
        </w:rPr>
        <w:t xml:space="preserve"> using soldered </w:t>
      </w:r>
      <w:r w:rsidR="006C1AF7" w:rsidRPr="00253F7A">
        <w:rPr>
          <w:rFonts w:ascii="Times New Roman" w:hAnsi="Times New Roman" w:cs="Times New Roman"/>
          <w:sz w:val="24"/>
          <w:szCs w:val="24"/>
          <w:lang w:val="en-GB"/>
        </w:rPr>
        <w:t>joints</w:t>
      </w:r>
      <w:r w:rsidR="00E93C7B" w:rsidRPr="00253F7A">
        <w:rPr>
          <w:rFonts w:ascii="Times New Roman" w:hAnsi="Times New Roman" w:cs="Times New Roman"/>
          <w:sz w:val="24"/>
          <w:szCs w:val="24"/>
          <w:lang w:val="en-GB"/>
        </w:rPr>
        <w:t xml:space="preserve">. </w:t>
      </w:r>
      <w:r w:rsidR="00364440" w:rsidRPr="00253F7A">
        <w:rPr>
          <w:rFonts w:ascii="Times New Roman" w:hAnsi="Times New Roman" w:cs="Times New Roman"/>
          <w:sz w:val="24"/>
          <w:szCs w:val="24"/>
          <w:lang w:val="en-GB"/>
        </w:rPr>
        <w:t xml:space="preserve">Hartwig </w:t>
      </w:r>
      <w:r w:rsidR="00364440" w:rsidRPr="00253F7A">
        <w:rPr>
          <w:rFonts w:ascii="Times New Roman" w:hAnsi="Times New Roman" w:cs="Times New Roman"/>
          <w:i/>
          <w:sz w:val="24"/>
          <w:szCs w:val="24"/>
          <w:lang w:val="en-GB"/>
        </w:rPr>
        <w:t>et al.</w:t>
      </w:r>
      <w:r w:rsidR="00364440" w:rsidRPr="00253F7A">
        <w:rPr>
          <w:rFonts w:ascii="Times New Roman" w:hAnsi="Times New Roman" w:cs="Times New Roman"/>
          <w:sz w:val="24"/>
          <w:szCs w:val="24"/>
          <w:lang w:val="en-GB"/>
        </w:rPr>
        <w:t xml:space="preserve"> have proposed </w:t>
      </w:r>
      <w:r w:rsidR="0035786B" w:rsidRPr="00253F7A">
        <w:rPr>
          <w:rFonts w:ascii="Times New Roman" w:hAnsi="Times New Roman" w:cs="Times New Roman"/>
          <w:sz w:val="24"/>
          <w:szCs w:val="24"/>
          <w:lang w:val="en-GB"/>
        </w:rPr>
        <w:t>a</w:t>
      </w:r>
      <w:r w:rsidR="0021052F" w:rsidRPr="00253F7A">
        <w:rPr>
          <w:rFonts w:ascii="Times New Roman" w:hAnsi="Times New Roman" w:cs="Times New Roman"/>
          <w:sz w:val="24"/>
          <w:szCs w:val="24"/>
          <w:lang w:val="en-GB"/>
        </w:rPr>
        <w:t xml:space="preserve"> </w:t>
      </w:r>
      <w:r w:rsidR="0035786B" w:rsidRPr="00253F7A">
        <w:rPr>
          <w:rFonts w:ascii="Times New Roman" w:hAnsi="Times New Roman" w:cs="Times New Roman"/>
          <w:sz w:val="24"/>
          <w:szCs w:val="24"/>
          <w:lang w:val="en-GB"/>
        </w:rPr>
        <w:t xml:space="preserve">demountable toroidal field (TF) coil </w:t>
      </w:r>
      <w:r w:rsidR="0021052F" w:rsidRPr="00253F7A">
        <w:rPr>
          <w:rFonts w:ascii="Times New Roman" w:hAnsi="Times New Roman" w:cs="Times New Roman"/>
          <w:sz w:val="24"/>
          <w:szCs w:val="24"/>
          <w:lang w:val="en-GB"/>
        </w:rPr>
        <w:t>design</w:t>
      </w:r>
      <w:r w:rsidR="0035786B" w:rsidRPr="00253F7A">
        <w:rPr>
          <w:rFonts w:ascii="Times New Roman" w:hAnsi="Times New Roman" w:cs="Times New Roman"/>
          <w:sz w:val="24"/>
          <w:szCs w:val="24"/>
          <w:lang w:val="en-GB"/>
        </w:rPr>
        <w:t xml:space="preserve"> </w:t>
      </w:r>
      <w:r w:rsidR="0021052F" w:rsidRPr="00253F7A">
        <w:rPr>
          <w:rFonts w:ascii="Times New Roman" w:hAnsi="Times New Roman" w:cs="Times New Roman"/>
          <w:sz w:val="24"/>
          <w:szCs w:val="24"/>
          <w:lang w:val="en-GB"/>
        </w:rPr>
        <w:t>f</w:t>
      </w:r>
      <w:r w:rsidR="00AC3AD8" w:rsidRPr="00253F7A">
        <w:rPr>
          <w:rFonts w:ascii="Times New Roman" w:hAnsi="Times New Roman" w:cs="Times New Roman"/>
          <w:sz w:val="24"/>
          <w:szCs w:val="24"/>
          <w:lang w:val="en-GB"/>
        </w:rPr>
        <w:t xml:space="preserve">or a small tokamak </w:t>
      </w:r>
      <w:r w:rsidR="00253F7A" w:rsidRPr="00253F7A">
        <w:rPr>
          <w:rFonts w:ascii="Times New Roman" w:hAnsi="Times New Roman" w:cs="Times New Roman"/>
          <w:sz w:val="24"/>
          <w:szCs w:val="24"/>
          <w:lang w:val="en-GB"/>
        </w:rPr>
        <w:fldChar w:fldCharType="begin"/>
      </w:r>
      <w:r w:rsidR="00066DEE">
        <w:rPr>
          <w:rFonts w:ascii="Times New Roman" w:hAnsi="Times New Roman" w:cs="Times New Roman"/>
          <w:sz w:val="24"/>
          <w:szCs w:val="24"/>
          <w:lang w:val="en-GB"/>
        </w:rPr>
        <w:instrText xml:space="preserve"> ADDIN EN.CITE &lt;EndNote&gt;&lt;Cite&gt;&lt;Author&gt;Hartwig&lt;/Author&gt;&lt;Year&gt;2012&lt;/Year&gt;&lt;RecNum&gt;4056&lt;/RecNum&gt;&lt;DisplayText&gt;[3]&lt;/DisplayText&gt;&lt;record&gt;&lt;rec-number&gt;4056&lt;/rec-number&gt;&lt;foreign-keys&gt;&lt;key app="EN" db-id="xr5zatfwqvwpzqedrfmv05dqz0a90zs09905" timestamp="0"&gt;4056&lt;/key&gt;&lt;/foreign-keys&gt;&lt;ref-type name="Journal Article"&gt;17&lt;/ref-type&gt;&lt;contributors&gt;&lt;authors&gt;&lt;author&gt;Hartwig, Z S&lt;/author&gt;&lt;author&gt;Haakonsen, C B&lt;/author&gt;&lt;author&gt;Mumgaard, R T&lt;/author&gt;&lt;author&gt;Bromberg, L&lt;/author&gt;&lt;/authors&gt;&lt;/contributors&gt;&lt;titles&gt;&lt;title&gt;An initial study of demountable high-temperature superconducting toroidal field magnets for the Vulcan tokamak conceptual design&lt;/title&gt;&lt;secondary-title&gt;Fus. Eng. and Design&lt;/secondary-title&gt;&lt;/titles&gt;&lt;pages&gt;201&lt;/pages&gt;&lt;volume&gt;87&lt;/volume&gt;&lt;dates&gt;&lt;year&gt;2012&lt;/year&gt;&lt;/dates&gt;&lt;urls&gt;&lt;/urls&gt;&lt;/record&gt;&lt;/Cite&gt;&lt;/EndNote&gt;</w:instrText>
      </w:r>
      <w:r w:rsidR="00253F7A" w:rsidRP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3" w:tooltip="Hartwig, 2012 #4056" w:history="1">
        <w:r w:rsidR="005C42E4">
          <w:rPr>
            <w:rFonts w:ascii="Times New Roman" w:hAnsi="Times New Roman" w:cs="Times New Roman"/>
            <w:noProof/>
            <w:sz w:val="24"/>
            <w:szCs w:val="24"/>
            <w:lang w:val="en-GB"/>
          </w:rPr>
          <w:t>3</w:t>
        </w:r>
      </w:hyperlink>
      <w:r w:rsidR="00066DEE">
        <w:rPr>
          <w:rFonts w:ascii="Times New Roman" w:hAnsi="Times New Roman" w:cs="Times New Roman"/>
          <w:noProof/>
          <w:sz w:val="24"/>
          <w:szCs w:val="24"/>
          <w:lang w:val="en-GB"/>
        </w:rPr>
        <w:t>]</w:t>
      </w:r>
      <w:r w:rsidR="00253F7A" w:rsidRPr="00253F7A">
        <w:rPr>
          <w:rFonts w:ascii="Times New Roman" w:hAnsi="Times New Roman" w:cs="Times New Roman"/>
          <w:sz w:val="24"/>
          <w:szCs w:val="24"/>
          <w:lang w:val="en-GB"/>
        </w:rPr>
        <w:fldChar w:fldCharType="end"/>
      </w:r>
      <w:r w:rsidR="0021052F" w:rsidRPr="00253F7A">
        <w:rPr>
          <w:rFonts w:ascii="Times New Roman" w:hAnsi="Times New Roman" w:cs="Times New Roman"/>
          <w:sz w:val="24"/>
          <w:szCs w:val="24"/>
          <w:lang w:val="en-GB"/>
        </w:rPr>
        <w:t xml:space="preserve">. Each </w:t>
      </w:r>
      <w:r w:rsidR="00B36E2C" w:rsidRPr="00253F7A">
        <w:rPr>
          <w:rFonts w:ascii="Times New Roman" w:hAnsi="Times New Roman" w:cs="Times New Roman"/>
          <w:sz w:val="24"/>
          <w:szCs w:val="24"/>
          <w:lang w:val="en-GB"/>
        </w:rPr>
        <w:t xml:space="preserve">joint in </w:t>
      </w:r>
      <w:r w:rsidR="0021052F" w:rsidRPr="00253F7A">
        <w:rPr>
          <w:rFonts w:ascii="Times New Roman" w:hAnsi="Times New Roman" w:cs="Times New Roman"/>
          <w:sz w:val="24"/>
          <w:szCs w:val="24"/>
          <w:lang w:val="en-GB"/>
        </w:rPr>
        <w:t>the TF</w:t>
      </w:r>
      <w:r w:rsidR="00807DB7" w:rsidRPr="00253F7A">
        <w:rPr>
          <w:rFonts w:ascii="Times New Roman" w:hAnsi="Times New Roman" w:cs="Times New Roman"/>
          <w:sz w:val="24"/>
          <w:szCs w:val="24"/>
          <w:lang w:val="en-GB"/>
        </w:rPr>
        <w:t xml:space="preserve"> coil</w:t>
      </w:r>
      <w:r w:rsidR="000C2CDE" w:rsidRPr="00253F7A">
        <w:rPr>
          <w:rFonts w:ascii="Times New Roman" w:hAnsi="Times New Roman" w:cs="Times New Roman"/>
          <w:sz w:val="24"/>
          <w:szCs w:val="24"/>
          <w:lang w:val="en-GB"/>
        </w:rPr>
        <w:t xml:space="preserve"> is made out of a stack</w:t>
      </w:r>
      <w:r w:rsidR="0021052F" w:rsidRPr="00253F7A">
        <w:rPr>
          <w:rFonts w:ascii="Times New Roman" w:hAnsi="Times New Roman" w:cs="Times New Roman"/>
          <w:sz w:val="24"/>
          <w:szCs w:val="24"/>
          <w:lang w:val="en-GB"/>
        </w:rPr>
        <w:t xml:space="preserve"> </w:t>
      </w:r>
      <w:r w:rsidR="00BC23FE" w:rsidRPr="00253F7A">
        <w:rPr>
          <w:rFonts w:ascii="Times New Roman" w:hAnsi="Times New Roman" w:cs="Times New Roman"/>
          <w:sz w:val="24"/>
          <w:szCs w:val="24"/>
          <w:lang w:val="en-GB"/>
        </w:rPr>
        <w:t>RE</w:t>
      </w:r>
      <w:r w:rsidR="0021052F" w:rsidRPr="00253F7A">
        <w:rPr>
          <w:rFonts w:ascii="Times New Roman" w:hAnsi="Times New Roman" w:cs="Times New Roman"/>
          <w:sz w:val="24"/>
          <w:szCs w:val="24"/>
          <w:lang w:val="en-GB"/>
        </w:rPr>
        <w:t xml:space="preserve">BCO </w:t>
      </w:r>
      <w:r w:rsidR="00807DB7" w:rsidRPr="00253F7A">
        <w:rPr>
          <w:rFonts w:ascii="Times New Roman" w:hAnsi="Times New Roman" w:cs="Times New Roman"/>
          <w:sz w:val="24"/>
          <w:szCs w:val="24"/>
          <w:lang w:val="en-GB"/>
        </w:rPr>
        <w:t>coated conductors</w:t>
      </w:r>
      <w:r w:rsidR="00D3081B" w:rsidRPr="00253F7A">
        <w:rPr>
          <w:rFonts w:ascii="Times New Roman" w:hAnsi="Times New Roman" w:cs="Times New Roman"/>
          <w:sz w:val="24"/>
          <w:szCs w:val="24"/>
          <w:lang w:val="en-GB"/>
        </w:rPr>
        <w:t xml:space="preserve"> (CCs)</w:t>
      </w:r>
      <w:r w:rsidR="0021052F" w:rsidRPr="00253F7A">
        <w:rPr>
          <w:rFonts w:ascii="Times New Roman" w:hAnsi="Times New Roman" w:cs="Times New Roman"/>
          <w:sz w:val="24"/>
          <w:szCs w:val="24"/>
          <w:lang w:val="en-GB"/>
        </w:rPr>
        <w:t xml:space="preserve"> </w:t>
      </w:r>
      <w:r w:rsidR="00B36E2C" w:rsidRPr="00253F7A">
        <w:rPr>
          <w:rFonts w:ascii="Times New Roman" w:hAnsi="Times New Roman" w:cs="Times New Roman"/>
          <w:sz w:val="24"/>
          <w:szCs w:val="24"/>
          <w:lang w:val="en-GB"/>
        </w:rPr>
        <w:t xml:space="preserve">which </w:t>
      </w:r>
      <w:r w:rsidR="0021052F" w:rsidRPr="00253F7A">
        <w:rPr>
          <w:rFonts w:ascii="Times New Roman" w:hAnsi="Times New Roman" w:cs="Times New Roman"/>
          <w:sz w:val="24"/>
          <w:szCs w:val="24"/>
          <w:lang w:val="en-GB"/>
        </w:rPr>
        <w:t xml:space="preserve">are joined </w:t>
      </w:r>
      <w:r w:rsidR="00807DB7" w:rsidRPr="00253F7A">
        <w:rPr>
          <w:rFonts w:ascii="Times New Roman" w:hAnsi="Times New Roman" w:cs="Times New Roman"/>
          <w:sz w:val="24"/>
          <w:szCs w:val="24"/>
          <w:lang w:val="en-GB"/>
        </w:rPr>
        <w:t>mechanical</w:t>
      </w:r>
      <w:r w:rsidR="004B462F" w:rsidRPr="00253F7A">
        <w:rPr>
          <w:rFonts w:ascii="Times New Roman" w:hAnsi="Times New Roman" w:cs="Times New Roman"/>
          <w:sz w:val="24"/>
          <w:szCs w:val="24"/>
          <w:lang w:val="en-GB"/>
        </w:rPr>
        <w:t>ly</w:t>
      </w:r>
      <w:r w:rsidR="0021052F" w:rsidRPr="00253F7A">
        <w:rPr>
          <w:rFonts w:ascii="Times New Roman" w:hAnsi="Times New Roman" w:cs="Times New Roman"/>
          <w:sz w:val="24"/>
          <w:szCs w:val="24"/>
          <w:lang w:val="en-GB"/>
        </w:rPr>
        <w:t xml:space="preserve">. </w:t>
      </w:r>
      <w:r w:rsidR="00364440" w:rsidRPr="00253F7A">
        <w:rPr>
          <w:rFonts w:ascii="Times New Roman" w:hAnsi="Times New Roman" w:cs="Times New Roman"/>
          <w:sz w:val="24"/>
          <w:szCs w:val="24"/>
          <w:lang w:val="en-GB"/>
        </w:rPr>
        <w:t xml:space="preserve">Kawai </w:t>
      </w:r>
      <w:r w:rsidR="00364440" w:rsidRPr="00253F7A">
        <w:rPr>
          <w:rFonts w:ascii="Times New Roman" w:hAnsi="Times New Roman" w:cs="Times New Roman"/>
          <w:i/>
          <w:sz w:val="24"/>
          <w:szCs w:val="24"/>
          <w:lang w:val="en-GB"/>
        </w:rPr>
        <w:t>et al.</w:t>
      </w:r>
      <w:r w:rsidR="00364440" w:rsidRPr="00253F7A">
        <w:rPr>
          <w:rFonts w:ascii="Times New Roman" w:hAnsi="Times New Roman" w:cs="Times New Roman"/>
          <w:sz w:val="24"/>
          <w:szCs w:val="24"/>
          <w:lang w:val="en-GB"/>
        </w:rPr>
        <w:t xml:space="preserve"> have proposed a</w:t>
      </w:r>
      <w:r w:rsidR="00025AC5" w:rsidRPr="00253F7A">
        <w:rPr>
          <w:rFonts w:ascii="Times New Roman" w:hAnsi="Times New Roman" w:cs="Times New Roman"/>
          <w:sz w:val="24"/>
          <w:szCs w:val="24"/>
          <w:lang w:val="en-GB"/>
        </w:rPr>
        <w:t xml:space="preserve"> d</w:t>
      </w:r>
      <w:r w:rsidR="0021052F" w:rsidRPr="00253F7A">
        <w:rPr>
          <w:rFonts w:ascii="Times New Roman" w:hAnsi="Times New Roman" w:cs="Times New Roman"/>
          <w:sz w:val="24"/>
          <w:szCs w:val="24"/>
          <w:lang w:val="en-GB"/>
        </w:rPr>
        <w:t xml:space="preserve">emountable helical coils (HC) design for </w:t>
      </w:r>
      <w:r w:rsidR="00B36E2C" w:rsidRPr="00253F7A">
        <w:rPr>
          <w:rFonts w:ascii="Times New Roman" w:hAnsi="Times New Roman" w:cs="Times New Roman"/>
          <w:sz w:val="24"/>
          <w:szCs w:val="24"/>
          <w:lang w:val="en-GB"/>
        </w:rPr>
        <w:t>a</w:t>
      </w:r>
      <w:r w:rsidR="0021052F" w:rsidRPr="00253F7A">
        <w:rPr>
          <w:rFonts w:ascii="Times New Roman" w:hAnsi="Times New Roman" w:cs="Times New Roman"/>
          <w:sz w:val="24"/>
          <w:szCs w:val="24"/>
          <w:lang w:val="en-GB"/>
        </w:rPr>
        <w:t xml:space="preserve"> force free helical reactor</w:t>
      </w:r>
      <w:r w:rsidR="00B36E2C" w:rsidRPr="00253F7A">
        <w:rPr>
          <w:rFonts w:ascii="Times New Roman" w:hAnsi="Times New Roman" w:cs="Times New Roman"/>
          <w:sz w:val="24"/>
          <w:szCs w:val="24"/>
          <w:lang w:val="en-GB"/>
        </w:rPr>
        <w:t xml:space="preserve"> at </w:t>
      </w:r>
      <w:r w:rsidR="00025AC5" w:rsidRPr="00253F7A">
        <w:rPr>
          <w:rFonts w:ascii="Times New Roman" w:hAnsi="Times New Roman" w:cs="Times New Roman"/>
          <w:sz w:val="24"/>
          <w:szCs w:val="24"/>
          <w:lang w:val="en-GB"/>
        </w:rPr>
        <w:t>NIFS</w:t>
      </w:r>
      <w:r w:rsidR="00AC3AD8" w:rsidRPr="00253F7A">
        <w:rPr>
          <w:rFonts w:ascii="Times New Roman" w:hAnsi="Times New Roman" w:cs="Times New Roman"/>
          <w:sz w:val="24"/>
          <w:szCs w:val="24"/>
          <w:lang w:val="en-GB"/>
        </w:rPr>
        <w:t xml:space="preserve"> </w:t>
      </w:r>
      <w:r w:rsidR="00253F7A" w:rsidRPr="00253F7A">
        <w:rPr>
          <w:rFonts w:ascii="Times New Roman" w:hAnsi="Times New Roman" w:cs="Times New Roman"/>
          <w:sz w:val="24"/>
          <w:szCs w:val="24"/>
          <w:lang w:val="en-GB"/>
        </w:rPr>
        <w:fldChar w:fldCharType="begin">
          <w:fldData xml:space="preserve">PEVuZE5vdGU+PENpdGU+PEF1dGhvcj5JdG88L0F1dGhvcj48WWVhcj4yMDEzPC9ZZWFyPjxSZWNO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</w:fldData>
        </w:fldChar>
      </w:r>
      <w:r w:rsidR="00066DEE">
        <w:rPr>
          <w:rFonts w:ascii="Times New Roman" w:hAnsi="Times New Roman" w:cs="Times New Roman"/>
          <w:sz w:val="24"/>
          <w:szCs w:val="24"/>
          <w:lang w:val="en-GB"/>
        </w:rPr>
        <w:instrText xml:space="preserve"> ADDIN EN.CITE </w:instrText>
      </w:r>
      <w:r w:rsidR="00066DEE">
        <w:rPr>
          <w:rFonts w:ascii="Times New Roman" w:hAnsi="Times New Roman" w:cs="Times New Roman"/>
          <w:sz w:val="24"/>
          <w:szCs w:val="24"/>
          <w:lang w:val="en-GB"/>
        </w:rPr>
        <w:fldChar w:fldCharType="begin">
          <w:fldData xml:space="preserve">PEVuZE5vdGU+PENpdGU+PEF1dGhvcj5JdG88L0F1dGhvcj48WWVhcj4yMDEzPC9ZZWFyPjxSZWNO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</w:fldData>
        </w:fldChar>
      </w:r>
      <w:r w:rsidR="00066DEE">
        <w:rPr>
          <w:rFonts w:ascii="Times New Roman" w:hAnsi="Times New Roman" w:cs="Times New Roman"/>
          <w:sz w:val="24"/>
          <w:szCs w:val="24"/>
          <w:lang w:val="en-GB"/>
        </w:rPr>
        <w:instrText xml:space="preserve"> ADDIN EN.CITE.DATA </w:instrText>
      </w:r>
      <w:r w:rsidR="00066DEE">
        <w:rPr>
          <w:rFonts w:ascii="Times New Roman" w:hAnsi="Times New Roman" w:cs="Times New Roman"/>
          <w:sz w:val="24"/>
          <w:szCs w:val="24"/>
          <w:lang w:val="en-GB"/>
        </w:rPr>
      </w:r>
      <w:r w:rsidR="00066DEE">
        <w:rPr>
          <w:rFonts w:ascii="Times New Roman" w:hAnsi="Times New Roman" w:cs="Times New Roman"/>
          <w:sz w:val="24"/>
          <w:szCs w:val="24"/>
          <w:lang w:val="en-GB"/>
        </w:rPr>
        <w:fldChar w:fldCharType="end"/>
      </w:r>
      <w:r w:rsidR="00253F7A" w:rsidRPr="00253F7A">
        <w:rPr>
          <w:rFonts w:ascii="Times New Roman" w:hAnsi="Times New Roman" w:cs="Times New Roman"/>
          <w:sz w:val="24"/>
          <w:szCs w:val="24"/>
          <w:lang w:val="en-GB"/>
        </w:rPr>
      </w:r>
      <w:r w:rsidR="00253F7A" w:rsidRP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24" w:tooltip="Kawai, 2013 #4202" w:history="1">
        <w:r w:rsidR="005C42E4">
          <w:rPr>
            <w:rFonts w:ascii="Times New Roman" w:hAnsi="Times New Roman" w:cs="Times New Roman"/>
            <w:noProof/>
            <w:sz w:val="24"/>
            <w:szCs w:val="24"/>
            <w:lang w:val="en-GB"/>
          </w:rPr>
          <w:t>24-26</w:t>
        </w:r>
      </w:hyperlink>
      <w:r w:rsidR="00066DEE">
        <w:rPr>
          <w:rFonts w:ascii="Times New Roman" w:hAnsi="Times New Roman" w:cs="Times New Roman"/>
          <w:noProof/>
          <w:sz w:val="24"/>
          <w:szCs w:val="24"/>
          <w:lang w:val="en-GB"/>
        </w:rPr>
        <w:t>]</w:t>
      </w:r>
      <w:r w:rsidR="00253F7A" w:rsidRPr="00253F7A">
        <w:rPr>
          <w:rFonts w:ascii="Times New Roman" w:hAnsi="Times New Roman" w:cs="Times New Roman"/>
          <w:sz w:val="24"/>
          <w:szCs w:val="24"/>
          <w:lang w:val="en-GB"/>
        </w:rPr>
        <w:fldChar w:fldCharType="end"/>
      </w:r>
      <w:r w:rsidR="009958CB" w:rsidRPr="00253F7A">
        <w:rPr>
          <w:rFonts w:ascii="Times New Roman" w:hAnsi="Times New Roman" w:cs="Times New Roman"/>
          <w:sz w:val="24"/>
          <w:szCs w:val="24"/>
          <w:lang w:val="en-GB"/>
        </w:rPr>
        <w:t xml:space="preserve"> and ha</w:t>
      </w:r>
      <w:r w:rsidR="00364440" w:rsidRPr="00253F7A">
        <w:rPr>
          <w:rFonts w:ascii="Times New Roman" w:hAnsi="Times New Roman" w:cs="Times New Roman"/>
          <w:sz w:val="24"/>
          <w:szCs w:val="24"/>
          <w:lang w:val="en-GB"/>
        </w:rPr>
        <w:t>ve</w:t>
      </w:r>
      <w:r w:rsidR="009958CB" w:rsidRPr="00253F7A">
        <w:rPr>
          <w:rFonts w:ascii="Times New Roman" w:hAnsi="Times New Roman" w:cs="Times New Roman"/>
          <w:sz w:val="24"/>
          <w:szCs w:val="24"/>
          <w:lang w:val="en-GB"/>
        </w:rPr>
        <w:t xml:space="preserve"> produced total joint resistances in the nΩ range</w:t>
      </w:r>
      <w:r w:rsidR="00727803" w:rsidRPr="00253F7A">
        <w:rPr>
          <w:rFonts w:ascii="Times New Roman" w:hAnsi="Times New Roman" w:cs="Times New Roman"/>
          <w:sz w:val="24"/>
          <w:szCs w:val="24"/>
          <w:lang w:val="en-GB"/>
        </w:rPr>
        <w:t>.</w:t>
      </w:r>
      <w:r w:rsidR="009958CB" w:rsidRPr="00253F7A">
        <w:rPr>
          <w:rFonts w:ascii="Times New Roman" w:hAnsi="Times New Roman" w:cs="Times New Roman"/>
          <w:sz w:val="24"/>
          <w:szCs w:val="24"/>
          <w:lang w:val="en-GB"/>
        </w:rPr>
        <w:t xml:space="preserve"> </w:t>
      </w:r>
      <w:r w:rsidR="00D3081B" w:rsidRPr="00253F7A">
        <w:rPr>
          <w:rFonts w:ascii="Times New Roman" w:hAnsi="Times New Roman" w:cs="Times New Roman"/>
          <w:sz w:val="24"/>
          <w:szCs w:val="24"/>
          <w:lang w:val="en-GB"/>
        </w:rPr>
        <w:t>In this design</w:t>
      </w:r>
      <w:r w:rsidR="00364440" w:rsidRPr="00253F7A">
        <w:rPr>
          <w:rFonts w:ascii="Times New Roman" w:hAnsi="Times New Roman" w:cs="Times New Roman"/>
          <w:sz w:val="24"/>
          <w:szCs w:val="24"/>
          <w:lang w:val="en-GB"/>
        </w:rPr>
        <w:t>,</w:t>
      </w:r>
      <w:r w:rsidR="00D3081B" w:rsidRPr="00253F7A">
        <w:rPr>
          <w:rFonts w:ascii="Times New Roman" w:hAnsi="Times New Roman" w:cs="Times New Roman"/>
          <w:sz w:val="24"/>
          <w:szCs w:val="24"/>
          <w:lang w:val="en-GB"/>
        </w:rPr>
        <w:t xml:space="preserve"> two </w:t>
      </w:r>
      <w:r w:rsidR="004B462F" w:rsidRPr="00253F7A">
        <w:rPr>
          <w:rFonts w:ascii="Times New Roman" w:hAnsi="Times New Roman" w:cs="Times New Roman"/>
          <w:sz w:val="24"/>
          <w:szCs w:val="24"/>
          <w:lang w:val="en-GB"/>
        </w:rPr>
        <w:t>conductors</w:t>
      </w:r>
      <w:r w:rsidR="00D3081B" w:rsidRPr="00253F7A">
        <w:rPr>
          <w:rFonts w:ascii="Times New Roman" w:hAnsi="Times New Roman" w:cs="Times New Roman"/>
          <w:sz w:val="24"/>
          <w:szCs w:val="24"/>
          <w:lang w:val="en-GB"/>
        </w:rPr>
        <w:t xml:space="preserve"> are joined together </w:t>
      </w:r>
      <w:r w:rsidR="009958CB" w:rsidRPr="00253F7A">
        <w:rPr>
          <w:rFonts w:ascii="Times New Roman" w:hAnsi="Times New Roman" w:cs="Times New Roman"/>
          <w:sz w:val="24"/>
          <w:szCs w:val="24"/>
          <w:lang w:val="en-GB"/>
        </w:rPr>
        <w:t xml:space="preserve">mechanically </w:t>
      </w:r>
      <w:r w:rsidR="00D3081B" w:rsidRPr="00253F7A">
        <w:rPr>
          <w:rFonts w:ascii="Times New Roman" w:hAnsi="Times New Roman" w:cs="Times New Roman"/>
          <w:sz w:val="24"/>
          <w:szCs w:val="24"/>
          <w:lang w:val="en-GB"/>
        </w:rPr>
        <w:lastRenderedPageBreak/>
        <w:t>by the ends or edge</w:t>
      </w:r>
      <w:r w:rsidR="004B462F" w:rsidRPr="00253F7A">
        <w:rPr>
          <w:rFonts w:ascii="Times New Roman" w:hAnsi="Times New Roman" w:cs="Times New Roman"/>
          <w:sz w:val="24"/>
          <w:szCs w:val="24"/>
          <w:lang w:val="en-GB"/>
        </w:rPr>
        <w:t>s</w:t>
      </w:r>
      <w:r w:rsidR="008520FE" w:rsidRPr="00253F7A">
        <w:rPr>
          <w:rFonts w:ascii="Times New Roman" w:hAnsi="Times New Roman" w:cs="Times New Roman"/>
          <w:sz w:val="24"/>
          <w:szCs w:val="24"/>
          <w:lang w:val="en-GB"/>
        </w:rPr>
        <w:t xml:space="preserve"> </w:t>
      </w:r>
      <w:r w:rsidR="003B489B" w:rsidRPr="00253F7A">
        <w:rPr>
          <w:rFonts w:ascii="Times New Roman" w:hAnsi="Times New Roman" w:cs="Times New Roman"/>
          <w:sz w:val="24"/>
          <w:szCs w:val="24"/>
          <w:lang w:val="en-GB"/>
        </w:rPr>
        <w:t xml:space="preserve">that </w:t>
      </w:r>
      <w:r w:rsidR="008520FE" w:rsidRPr="00253F7A">
        <w:rPr>
          <w:rFonts w:ascii="Times New Roman" w:hAnsi="Times New Roman" w:cs="Times New Roman"/>
          <w:sz w:val="24"/>
          <w:szCs w:val="24"/>
          <w:lang w:val="en-GB"/>
        </w:rPr>
        <w:t xml:space="preserve">may </w:t>
      </w:r>
      <w:r w:rsidR="00F63A6A" w:rsidRPr="00253F7A">
        <w:rPr>
          <w:rFonts w:ascii="Times New Roman" w:hAnsi="Times New Roman" w:cs="Times New Roman"/>
          <w:sz w:val="24"/>
          <w:szCs w:val="24"/>
          <w:lang w:val="en-GB"/>
        </w:rPr>
        <w:t xml:space="preserve">also </w:t>
      </w:r>
      <w:r w:rsidR="00D3081B" w:rsidRPr="00253F7A">
        <w:rPr>
          <w:rFonts w:ascii="Times New Roman" w:hAnsi="Times New Roman" w:cs="Times New Roman"/>
          <w:sz w:val="24"/>
          <w:szCs w:val="24"/>
          <w:lang w:val="en-GB"/>
        </w:rPr>
        <w:t xml:space="preserve">be soldered </w:t>
      </w:r>
      <w:r w:rsidR="008520FE" w:rsidRPr="00253F7A">
        <w:rPr>
          <w:rFonts w:ascii="Times New Roman" w:hAnsi="Times New Roman" w:cs="Times New Roman"/>
          <w:sz w:val="24"/>
          <w:szCs w:val="24"/>
          <w:lang w:val="en-GB"/>
        </w:rPr>
        <w:t xml:space="preserve">using </w:t>
      </w:r>
      <w:r w:rsidR="00D3081B" w:rsidRPr="00253F7A">
        <w:rPr>
          <w:rFonts w:ascii="Times New Roman" w:hAnsi="Times New Roman" w:cs="Times New Roman"/>
          <w:sz w:val="24"/>
          <w:szCs w:val="24"/>
          <w:lang w:val="en-GB"/>
        </w:rPr>
        <w:t xml:space="preserve">a bridging unit. </w:t>
      </w:r>
      <w:r w:rsidR="00253F7A" w:rsidRPr="00253F7A">
        <w:rPr>
          <w:rFonts w:ascii="Times New Roman" w:hAnsi="Times New Roman" w:cs="Times New Roman"/>
          <w:sz w:val="24"/>
          <w:szCs w:val="24"/>
        </w:rPr>
        <w:t xml:space="preserve">A cooling system that uses bronze sintered porous media with sub-cooled liquid nitrogen was proposed to remove the heat generated at these joints under operating conditions to make the demountable helical reactor design more feasible </w:t>
      </w:r>
      <w:r w:rsidR="00253F7A"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&lt;EndNote&gt;&lt;Cite&gt;&lt;Author&gt;Hashizume&lt;/Author&gt;&lt;Year&gt;2014&lt;/Year&gt;&lt;RecNum&gt;4604&lt;/RecNum&gt;&lt;DisplayText&gt;[15]&lt;/DisplayText&gt;&lt;record&gt;&lt;rec-number&gt;4604&lt;/rec-number&gt;&lt;foreign-keys&gt;&lt;key app="EN" db-id="xr5zatfwqvwpzqedrfmv05dqz0a90zs09905" timestamp="1436278834"&gt;4604&lt;/key&gt;&lt;/foreign-keys&gt;&lt;ref-type name="Journal Article"&gt;17&lt;/ref-type&gt;&lt;contributors&gt;&lt;authors&gt;&lt;author&gt;Hashizume, H.&lt;/author&gt;&lt;author&gt;Ito, S.&lt;/author&gt;&lt;/authors&gt;&lt;/contributors&gt;&lt;titles&gt;&lt;title&gt;Design prospect of remountable high-temperature superconducting magnet&lt;/title&gt;&lt;secondary-title&gt;Fusion Engineering and Design&lt;/secondary-title&gt;&lt;/titles&gt;&lt;periodical&gt;&lt;full-title&gt;Fusion Engineering and Design&lt;/full-title&gt;&lt;/periodical&gt;&lt;pages&gt;2241-2245&lt;/pages&gt;&lt;volume&gt;89&lt;/volume&gt;&lt;section&gt;2241&lt;/section&gt;&lt;dates&gt;&lt;year&gt;2014&lt;/year&gt;&lt;/dates&gt;&lt;urls&gt;&lt;/urls&gt;&lt;/record&gt;&lt;/Cite&gt;&lt;/EndNote&gt;</w:instrText>
      </w:r>
      <w:r w:rsidR="00253F7A"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15" w:tooltip="Hashizume, 2014 #4604" w:history="1">
        <w:r w:rsidR="005C42E4">
          <w:rPr>
            <w:rFonts w:ascii="Times New Roman" w:hAnsi="Times New Roman" w:cs="Times New Roman"/>
            <w:noProof/>
            <w:sz w:val="24"/>
            <w:szCs w:val="24"/>
          </w:rPr>
          <w:t>15</w:t>
        </w:r>
      </w:hyperlink>
      <w:r w:rsidR="00066DEE">
        <w:rPr>
          <w:rFonts w:ascii="Times New Roman" w:hAnsi="Times New Roman" w:cs="Times New Roman"/>
          <w:noProof/>
          <w:sz w:val="24"/>
          <w:szCs w:val="24"/>
        </w:rPr>
        <w:t>]</w:t>
      </w:r>
      <w:r w:rsidR="00253F7A" w:rsidRPr="00253F7A">
        <w:rPr>
          <w:rFonts w:ascii="Times New Roman" w:hAnsi="Times New Roman" w:cs="Times New Roman"/>
          <w:sz w:val="24"/>
          <w:szCs w:val="24"/>
        </w:rPr>
        <w:fldChar w:fldCharType="end"/>
      </w:r>
      <w:r w:rsidR="00253F7A" w:rsidRPr="00253F7A">
        <w:rPr>
          <w:rFonts w:ascii="Times New Roman" w:hAnsi="Times New Roman" w:cs="Times New Roman"/>
          <w:sz w:val="24"/>
          <w:szCs w:val="24"/>
        </w:rPr>
        <w:t>.</w:t>
      </w:r>
      <w:r w:rsidR="009F5ED8">
        <w:rPr>
          <w:rFonts w:ascii="Times New Roman" w:hAnsi="Times New Roman" w:cs="Times New Roman"/>
          <w:sz w:val="24"/>
          <w:szCs w:val="24"/>
        </w:rPr>
        <w:t xml:space="preserve"> </w:t>
      </w:r>
      <w:r w:rsidR="00BA5C06" w:rsidRPr="00253F7A">
        <w:rPr>
          <w:rFonts w:ascii="Times New Roman" w:hAnsi="Times New Roman" w:cs="Times New Roman"/>
          <w:sz w:val="24"/>
          <w:szCs w:val="24"/>
        </w:rPr>
        <w:t xml:space="preserve">HTS power transmission cable projects </w:t>
      </w:r>
      <w:r w:rsidR="00253F7A" w:rsidRPr="00253F7A">
        <w:rPr>
          <w:rFonts w:ascii="Times New Roman" w:hAnsi="Times New Roman" w:cs="Times New Roman"/>
          <w:sz w:val="24"/>
          <w:szCs w:val="24"/>
        </w:rPr>
        <w:fldChar w:fldCharType="begin">
          <w:fldData xml:space="preserve">PEVuZE5vdGU+PENpdGU+PEF1dGhvcj5UYWtheWFzdTwvQXV0aG9yPjxZZWFyPjIwMTE8L1llYXI+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</w:fldData>
        </w:fldChar>
      </w:r>
      <w:r w:rsidR="00066DEE">
        <w:rPr>
          <w:rFonts w:ascii="Times New Roman" w:hAnsi="Times New Roman" w:cs="Times New Roman"/>
          <w:sz w:val="24"/>
          <w:szCs w:val="24"/>
        </w:rPr>
        <w:instrText xml:space="preserve"> ADDIN EN.CITE </w:instrText>
      </w:r>
      <w:r w:rsidR="00066DEE">
        <w:rPr>
          <w:rFonts w:ascii="Times New Roman" w:hAnsi="Times New Roman" w:cs="Times New Roman"/>
          <w:sz w:val="24"/>
          <w:szCs w:val="24"/>
        </w:rPr>
        <w:fldChar w:fldCharType="begin">
          <w:fldData xml:space="preserve">PEVuZE5vdGU+PENpdGU+PEF1dGhvcj5UYWtheWFzdTwvQXV0aG9yPjxZZWFyPjIwMTE8L1llYXI+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</w:fldData>
        </w:fldChar>
      </w:r>
      <w:r w:rsidR="00066DEE">
        <w:rPr>
          <w:rFonts w:ascii="Times New Roman" w:hAnsi="Times New Roman" w:cs="Times New Roman"/>
          <w:sz w:val="24"/>
          <w:szCs w:val="24"/>
        </w:rPr>
        <w:instrText xml:space="preserve"> ADDIN EN.CITE.DATA </w:instrText>
      </w:r>
      <w:r w:rsidR="00066DEE">
        <w:rPr>
          <w:rFonts w:ascii="Times New Roman" w:hAnsi="Times New Roman" w:cs="Times New Roman"/>
          <w:sz w:val="24"/>
          <w:szCs w:val="24"/>
        </w:rPr>
      </w:r>
      <w:r w:rsidR="00066DEE">
        <w:rPr>
          <w:rFonts w:ascii="Times New Roman" w:hAnsi="Times New Roman" w:cs="Times New Roman"/>
          <w:sz w:val="24"/>
          <w:szCs w:val="24"/>
        </w:rPr>
        <w:fldChar w:fldCharType="end"/>
      </w:r>
      <w:r w:rsidR="00253F7A" w:rsidRPr="00253F7A">
        <w:rPr>
          <w:rFonts w:ascii="Times New Roman" w:hAnsi="Times New Roman" w:cs="Times New Roman"/>
          <w:sz w:val="24"/>
          <w:szCs w:val="24"/>
        </w:rPr>
      </w:r>
      <w:r w:rsidR="00253F7A"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27" w:tooltip="Takayasu, 2011 #4181" w:history="1">
        <w:r w:rsidR="005C42E4">
          <w:rPr>
            <w:rFonts w:ascii="Times New Roman" w:hAnsi="Times New Roman" w:cs="Times New Roman"/>
            <w:noProof/>
            <w:sz w:val="24"/>
            <w:szCs w:val="24"/>
          </w:rPr>
          <w:t>27-29</w:t>
        </w:r>
      </w:hyperlink>
      <w:r w:rsidR="00066DEE">
        <w:rPr>
          <w:rFonts w:ascii="Times New Roman" w:hAnsi="Times New Roman" w:cs="Times New Roman"/>
          <w:noProof/>
          <w:sz w:val="24"/>
          <w:szCs w:val="24"/>
        </w:rPr>
        <w:t>]</w:t>
      </w:r>
      <w:r w:rsidR="00253F7A" w:rsidRPr="00253F7A">
        <w:rPr>
          <w:rFonts w:ascii="Times New Roman" w:hAnsi="Times New Roman" w:cs="Times New Roman"/>
          <w:sz w:val="24"/>
          <w:szCs w:val="24"/>
        </w:rPr>
        <w:fldChar w:fldCharType="end"/>
      </w:r>
      <w:r w:rsidR="00BA5C06" w:rsidRPr="00253F7A">
        <w:rPr>
          <w:rFonts w:ascii="Times New Roman" w:hAnsi="Times New Roman" w:cs="Times New Roman"/>
          <w:sz w:val="24"/>
          <w:szCs w:val="24"/>
        </w:rPr>
        <w:t xml:space="preserve"> </w:t>
      </w:r>
      <w:r w:rsidR="003B489B" w:rsidRPr="00253F7A">
        <w:rPr>
          <w:rFonts w:ascii="Times New Roman" w:hAnsi="Times New Roman" w:cs="Times New Roman"/>
          <w:sz w:val="24"/>
          <w:szCs w:val="24"/>
        </w:rPr>
        <w:t xml:space="preserve">may </w:t>
      </w:r>
      <w:r w:rsidR="00A47978" w:rsidRPr="00253F7A">
        <w:rPr>
          <w:rFonts w:ascii="Times New Roman" w:hAnsi="Times New Roman" w:cs="Times New Roman"/>
          <w:sz w:val="24"/>
          <w:szCs w:val="24"/>
        </w:rPr>
        <w:t xml:space="preserve">also </w:t>
      </w:r>
      <w:r w:rsidR="003B489B" w:rsidRPr="00253F7A">
        <w:rPr>
          <w:rFonts w:ascii="Times New Roman" w:hAnsi="Times New Roman" w:cs="Times New Roman"/>
          <w:sz w:val="24"/>
          <w:szCs w:val="24"/>
        </w:rPr>
        <w:t xml:space="preserve">offer </w:t>
      </w:r>
      <w:r w:rsidR="00BA5C06" w:rsidRPr="00253F7A">
        <w:rPr>
          <w:rFonts w:ascii="Times New Roman" w:hAnsi="Times New Roman" w:cs="Times New Roman"/>
          <w:sz w:val="24"/>
          <w:szCs w:val="24"/>
        </w:rPr>
        <w:t xml:space="preserve">fusion relevant </w:t>
      </w:r>
      <w:r w:rsidR="003B489B" w:rsidRPr="00253F7A">
        <w:rPr>
          <w:rFonts w:ascii="Times New Roman" w:hAnsi="Times New Roman" w:cs="Times New Roman"/>
          <w:sz w:val="24"/>
          <w:szCs w:val="24"/>
        </w:rPr>
        <w:t xml:space="preserve">solutions for joints </w:t>
      </w:r>
      <w:r w:rsidR="00253F7A"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&lt;EndNote&gt;&lt;Cite&gt;&lt;Author&gt;Mukoyama&lt;/Author&gt;&lt;Year&gt;2009&lt;/Year&gt;&lt;RecNum&gt;4200&lt;/RecNum&gt;&lt;DisplayText&gt;[28, 29]&lt;/DisplayText&gt;&lt;record&gt;&lt;rec-number&gt;4200&lt;/rec-number&gt;&lt;foreign-keys&gt;&lt;key app="EN" db-id="xr5zatfwqvwpzqedrfmv05dqz0a90zs09905" timestamp="0"&gt;4200&lt;/key&gt;&lt;/foreign-keys&gt;&lt;ref-type name="Journal Article"&gt;17&lt;/ref-type&gt;&lt;contributors&gt;&lt;authors&gt;&lt;author&gt;Mukoyama, S.&lt;/author&gt;&lt;author&gt;Yagi, M.&lt;/author&gt;&lt;author&gt;Hirata, H.&lt;/author&gt;&lt;author&gt;Suzuki, M.&lt;/author&gt;&lt;author&gt;Nagaya, S.&lt;/author&gt;&lt;author&gt;Kashima, N.&lt;/author&gt;&lt;author&gt;Shiohara, Y.&lt;/author&gt;&lt;/authors&gt;&lt;/contributors&gt;&lt;titles&gt;&lt;title&gt;Development of YBCO high-Tc superconducting power cables&lt;/title&gt;&lt;secondary-title&gt;Furukawa Review&lt;/secondary-title&gt;&lt;/titles&gt;&lt;pages&gt;18&lt;/pages&gt;&lt;volume&gt;35&lt;/volume&gt;&lt;dates&gt;&lt;year&gt;2009&lt;/year&gt;&lt;/dates&gt;&lt;urls&gt;&lt;/urls&gt;&lt;/record&gt;&lt;/Cite&gt;&lt;Cite&gt;&lt;Author&gt;Yagi&lt;/Author&gt;&lt;Year&gt;2013&lt;/Year&gt;&lt;RecNum&gt;4201&lt;/RecNum&gt;&lt;record&gt;&lt;rec-number&gt;4201&lt;/rec-number&gt;&lt;foreign-keys&gt;&lt;key app="EN" db-id="xr5zatfwqvwpzqedrfmv05dqz0a90zs09905" timestamp="0"&gt;4201&lt;/key&gt;&lt;/foreign-keys&gt;&lt;ref-type name="Journal Article"&gt;17&lt;/ref-type&gt;&lt;contributors&gt;&lt;authors&gt;&lt;author&gt;Yagi, M.&lt;/author&gt;&lt;author&gt;Mukoyama, S.&lt;/author&gt;&lt;author&gt;Mitsuhashi, T.&lt;/author&gt;&lt;author&gt;Jung, T.&lt;/author&gt;&lt;author&gt;Jin, L.&lt;/author&gt;&lt;author&gt;Suzuki, M.&lt;/author&gt;&lt;author&gt;Hirata, H.&lt;/author&gt;&lt;author&gt;Nomura, T.&lt;/author&gt;&lt;author&gt;Nakayama, R.&lt;/author&gt;&lt;author&gt;Maesato, N.&lt;/author&gt;&lt;author&gt;Okuma, T.&lt;/author&gt;&lt;author&gt;Maruyama, O.&lt;/author&gt;&lt;/authors&gt;&lt;/contributors&gt;&lt;titles&gt;&lt;title&gt;The development of 275 kV-3 kA YBCO high-Tc superconducting power cable&lt;/title&gt;&lt;secondary-title&gt;Furukawa Review&lt;/secondary-title&gt;&lt;/titles&gt;&lt;pages&gt;19&lt;/pages&gt;&lt;volume&gt;43&lt;/volume&gt;&lt;dates&gt;&lt;year&gt;2013&lt;/year&gt;&lt;/dates&gt;&lt;urls&gt;&lt;/urls&gt;&lt;/record&gt;&lt;/Cite&gt;&lt;/EndNote&gt;</w:instrText>
      </w:r>
      <w:r w:rsidR="00253F7A"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28" w:tooltip="Yagi, 2013 #4201" w:history="1">
        <w:r w:rsidR="005C42E4">
          <w:rPr>
            <w:rFonts w:ascii="Times New Roman" w:hAnsi="Times New Roman" w:cs="Times New Roman"/>
            <w:noProof/>
            <w:sz w:val="24"/>
            <w:szCs w:val="24"/>
          </w:rPr>
          <w:t>28</w:t>
        </w:r>
      </w:hyperlink>
      <w:r w:rsidR="00066DEE">
        <w:rPr>
          <w:rFonts w:ascii="Times New Roman" w:hAnsi="Times New Roman" w:cs="Times New Roman"/>
          <w:noProof/>
          <w:sz w:val="24"/>
          <w:szCs w:val="24"/>
        </w:rPr>
        <w:t xml:space="preserve">, </w:t>
      </w:r>
      <w:hyperlink w:anchor="_ENREF_29" w:tooltip="Mukoyama, 2009 #4200" w:history="1">
        <w:r w:rsidR="005C42E4">
          <w:rPr>
            <w:rFonts w:ascii="Times New Roman" w:hAnsi="Times New Roman" w:cs="Times New Roman"/>
            <w:noProof/>
            <w:sz w:val="24"/>
            <w:szCs w:val="24"/>
          </w:rPr>
          <w:t>29</w:t>
        </w:r>
      </w:hyperlink>
      <w:r w:rsidR="00066DEE">
        <w:rPr>
          <w:rFonts w:ascii="Times New Roman" w:hAnsi="Times New Roman" w:cs="Times New Roman"/>
          <w:noProof/>
          <w:sz w:val="24"/>
          <w:szCs w:val="24"/>
        </w:rPr>
        <w:t>]</w:t>
      </w:r>
      <w:r w:rsidR="00253F7A" w:rsidRPr="00253F7A">
        <w:rPr>
          <w:rFonts w:ascii="Times New Roman" w:hAnsi="Times New Roman" w:cs="Times New Roman"/>
          <w:sz w:val="24"/>
          <w:szCs w:val="24"/>
        </w:rPr>
        <w:fldChar w:fldCharType="end"/>
      </w:r>
      <w:r w:rsidR="00BA5C06" w:rsidRPr="00253F7A">
        <w:rPr>
          <w:rFonts w:ascii="Times New Roman" w:hAnsi="Times New Roman" w:cs="Times New Roman"/>
          <w:sz w:val="24"/>
          <w:szCs w:val="24"/>
        </w:rPr>
        <w:t xml:space="preserve">. For example </w:t>
      </w:r>
      <w:r w:rsidR="00364440" w:rsidRPr="00253F7A">
        <w:rPr>
          <w:rFonts w:ascii="Times New Roman" w:hAnsi="Times New Roman" w:cs="Times New Roman"/>
          <w:sz w:val="24"/>
          <w:szCs w:val="24"/>
        </w:rPr>
        <w:t>t</w:t>
      </w:r>
      <w:r w:rsidR="008520FE" w:rsidRPr="00253F7A">
        <w:rPr>
          <w:rFonts w:ascii="Times New Roman" w:hAnsi="Times New Roman" w:cs="Times New Roman"/>
          <w:sz w:val="24"/>
          <w:szCs w:val="24"/>
        </w:rPr>
        <w:t xml:space="preserve">he </w:t>
      </w:r>
      <w:r w:rsidR="008520FE" w:rsidRPr="00253F7A">
        <w:rPr>
          <w:rFonts w:ascii="Times New Roman" w:hAnsi="Times New Roman" w:cs="Times New Roman"/>
          <w:bCs/>
          <w:sz w:val="24"/>
          <w:szCs w:val="24"/>
        </w:rPr>
        <w:t xml:space="preserve">275 kV-3kA, </w:t>
      </w:r>
      <w:r w:rsidR="008520FE" w:rsidRPr="00253F7A">
        <w:rPr>
          <w:rFonts w:ascii="Times New Roman" w:hAnsi="Times New Roman" w:cs="Times New Roman"/>
          <w:sz w:val="24"/>
          <w:szCs w:val="24"/>
        </w:rPr>
        <w:t>30 m</w:t>
      </w:r>
      <w:r w:rsidR="008520FE" w:rsidRPr="00253F7A">
        <w:rPr>
          <w:rFonts w:ascii="Times New Roman" w:hAnsi="Times New Roman" w:cs="Times New Roman"/>
          <w:bCs/>
          <w:sz w:val="24"/>
          <w:szCs w:val="24"/>
        </w:rPr>
        <w:t xml:space="preserve"> HTS cable system </w:t>
      </w:r>
      <w:r w:rsidR="00364440" w:rsidRPr="00253F7A">
        <w:rPr>
          <w:rFonts w:ascii="Times New Roman" w:hAnsi="Times New Roman" w:cs="Times New Roman"/>
          <w:bCs/>
          <w:sz w:val="24"/>
          <w:szCs w:val="24"/>
        </w:rPr>
        <w:t xml:space="preserve">from Yagi et al. </w:t>
      </w:r>
      <w:r w:rsidR="00253F7A"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&lt;EndNote&gt;&lt;Cite&gt;&lt;Author&gt;Yagi&lt;/Author&gt;&lt;Year&gt;2013&lt;/Year&gt;&lt;RecNum&gt;4201&lt;/RecNum&gt;&lt;DisplayText&gt;[28]&lt;/DisplayText&gt;&lt;record&gt;&lt;rec-number&gt;4201&lt;/rec-number&gt;&lt;foreign-keys&gt;&lt;key app="EN" db-id="xr5zatfwqvwpzqedrfmv05dqz0a90zs09905" timestamp="0"&gt;4201&lt;/key&gt;&lt;/foreign-keys&gt;&lt;ref-type name="Journal Article"&gt;17&lt;/ref-type&gt;&lt;contributors&gt;&lt;authors&gt;&lt;author&gt;Yagi, M.&lt;/author&gt;&lt;author&gt;Mukoyama, S.&lt;/author&gt;&lt;author&gt;Mitsuhashi, T.&lt;/author&gt;&lt;author&gt;Jung, T.&lt;/author&gt;&lt;author&gt;Jin, L.&lt;/author&gt;&lt;author&gt;Suzuki, M.&lt;/author&gt;&lt;author&gt;Hirata, H.&lt;/author&gt;&lt;author&gt;Nomura, T.&lt;/author&gt;&lt;author&gt;Nakayama, R.&lt;/author&gt;&lt;author&gt;Maesato, N.&lt;/author&gt;&lt;author&gt;Okuma, T.&lt;/author&gt;&lt;author&gt;Maruyama, O.&lt;/author&gt;&lt;/authors&gt;&lt;/contributors&gt;&lt;titles&gt;&lt;title&gt;The development of 275 kV-3 kA YBCO high-Tc superconducting power cable&lt;/title&gt;&lt;secondary-title&gt;Furukawa Review&lt;/secondary-title&gt;&lt;/titles&gt;&lt;pages&gt;19&lt;/pages&gt;&lt;volume&gt;43&lt;/volume&gt;&lt;dates&gt;&lt;year&gt;2013&lt;/year&gt;&lt;/dates&gt;&lt;urls&gt;&lt;/urls&gt;&lt;/record&gt;&lt;/Cite&gt;&lt;/EndNote&gt;</w:instrText>
      </w:r>
      <w:r w:rsidR="00253F7A"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28" w:tooltip="Yagi, 2013 #4201" w:history="1">
        <w:r w:rsidR="005C42E4">
          <w:rPr>
            <w:rFonts w:ascii="Times New Roman" w:hAnsi="Times New Roman" w:cs="Times New Roman"/>
            <w:noProof/>
            <w:sz w:val="24"/>
            <w:szCs w:val="24"/>
          </w:rPr>
          <w:t>28</w:t>
        </w:r>
      </w:hyperlink>
      <w:r w:rsidR="00066DEE">
        <w:rPr>
          <w:rFonts w:ascii="Times New Roman" w:hAnsi="Times New Roman" w:cs="Times New Roman"/>
          <w:noProof/>
          <w:sz w:val="24"/>
          <w:szCs w:val="24"/>
        </w:rPr>
        <w:t>]</w:t>
      </w:r>
      <w:r w:rsidR="00253F7A" w:rsidRPr="00253F7A">
        <w:rPr>
          <w:rFonts w:ascii="Times New Roman" w:hAnsi="Times New Roman" w:cs="Times New Roman"/>
          <w:sz w:val="24"/>
          <w:szCs w:val="24"/>
        </w:rPr>
        <w:fldChar w:fldCharType="end"/>
      </w:r>
      <w:r w:rsidR="006002DE" w:rsidRPr="00253F7A">
        <w:rPr>
          <w:rFonts w:ascii="Times New Roman" w:hAnsi="Times New Roman" w:cs="Times New Roman"/>
          <w:sz w:val="24"/>
          <w:szCs w:val="24"/>
        </w:rPr>
        <w:t xml:space="preserve"> demonstrates that soldered</w:t>
      </w:r>
      <w:r w:rsidR="008520FE" w:rsidRPr="00253F7A">
        <w:rPr>
          <w:rFonts w:ascii="Times New Roman" w:hAnsi="Times New Roman" w:cs="Times New Roman"/>
          <w:sz w:val="24"/>
          <w:szCs w:val="24"/>
        </w:rPr>
        <w:t xml:space="preserve"> joints </w:t>
      </w:r>
      <w:r w:rsidR="00364440" w:rsidRPr="00253F7A">
        <w:rPr>
          <w:rFonts w:ascii="Times New Roman" w:hAnsi="Times New Roman" w:cs="Times New Roman"/>
          <w:sz w:val="24"/>
          <w:szCs w:val="24"/>
        </w:rPr>
        <w:t xml:space="preserve">remain </w:t>
      </w:r>
      <w:r w:rsidR="008520FE" w:rsidRPr="00253F7A">
        <w:rPr>
          <w:rFonts w:ascii="Times New Roman" w:hAnsi="Times New Roman" w:cs="Times New Roman"/>
          <w:sz w:val="24"/>
          <w:szCs w:val="24"/>
        </w:rPr>
        <w:t xml:space="preserve">robust in a demanding </w:t>
      </w:r>
      <w:r w:rsidR="0031428B" w:rsidRPr="00253F7A">
        <w:rPr>
          <w:rFonts w:ascii="Times New Roman" w:hAnsi="Times New Roman" w:cs="Times New Roman"/>
          <w:sz w:val="24"/>
          <w:szCs w:val="24"/>
        </w:rPr>
        <w:t>AC</w:t>
      </w:r>
      <w:r w:rsidR="008520FE" w:rsidRPr="00253F7A">
        <w:rPr>
          <w:rFonts w:ascii="Times New Roman" w:hAnsi="Times New Roman" w:cs="Times New Roman"/>
          <w:sz w:val="24"/>
          <w:szCs w:val="24"/>
        </w:rPr>
        <w:t xml:space="preserve"> environment</w:t>
      </w:r>
      <w:r w:rsidR="00E93C7B" w:rsidRPr="00253F7A">
        <w:rPr>
          <w:rFonts w:ascii="Times New Roman" w:hAnsi="Times New Roman" w:cs="Times New Roman"/>
          <w:sz w:val="24"/>
          <w:szCs w:val="24"/>
        </w:rPr>
        <w:t xml:space="preserve">. </w:t>
      </w:r>
      <w:r w:rsidR="008520FE" w:rsidRPr="00253F7A">
        <w:rPr>
          <w:rFonts w:ascii="Times New Roman" w:hAnsi="Times New Roman" w:cs="Times New Roman"/>
          <w:sz w:val="24"/>
          <w:szCs w:val="24"/>
        </w:rPr>
        <w:t>T</w:t>
      </w:r>
      <w:r w:rsidR="00BA5C06" w:rsidRPr="00253F7A">
        <w:rPr>
          <w:rFonts w:ascii="Times New Roman" w:hAnsi="Times New Roman" w:cs="Times New Roman"/>
          <w:sz w:val="24"/>
          <w:szCs w:val="24"/>
        </w:rPr>
        <w:t>here is a</w:t>
      </w:r>
      <w:r w:rsidR="003B489B" w:rsidRPr="00253F7A">
        <w:rPr>
          <w:rFonts w:ascii="Times New Roman" w:hAnsi="Times New Roman" w:cs="Times New Roman"/>
          <w:sz w:val="24"/>
          <w:szCs w:val="24"/>
        </w:rPr>
        <w:t xml:space="preserve">lso a </w:t>
      </w:r>
      <w:r w:rsidR="00BA5C06" w:rsidRPr="00253F7A">
        <w:rPr>
          <w:rFonts w:ascii="Times New Roman" w:hAnsi="Times New Roman" w:cs="Times New Roman"/>
          <w:sz w:val="24"/>
          <w:szCs w:val="24"/>
        </w:rPr>
        <w:t xml:space="preserve">creative cable termination design </w:t>
      </w:r>
      <w:r w:rsidR="008520FE" w:rsidRPr="00253F7A">
        <w:rPr>
          <w:rFonts w:ascii="Times New Roman" w:hAnsi="Times New Roman" w:cs="Times New Roman"/>
          <w:sz w:val="24"/>
          <w:szCs w:val="24"/>
        </w:rPr>
        <w:t xml:space="preserve">reported </w:t>
      </w:r>
      <w:r w:rsidR="00364440" w:rsidRPr="00253F7A">
        <w:rPr>
          <w:rFonts w:ascii="Times New Roman" w:hAnsi="Times New Roman" w:cs="Times New Roman"/>
          <w:sz w:val="24"/>
          <w:szCs w:val="24"/>
        </w:rPr>
        <w:t xml:space="preserve">by Takayasu et al. </w:t>
      </w:r>
      <w:r w:rsidR="00BA5C06" w:rsidRPr="00253F7A">
        <w:rPr>
          <w:rFonts w:ascii="Times New Roman" w:hAnsi="Times New Roman" w:cs="Times New Roman"/>
          <w:sz w:val="24"/>
          <w:szCs w:val="24"/>
        </w:rPr>
        <w:t>that has been developed for a</w:t>
      </w:r>
      <w:r w:rsidR="00A47978" w:rsidRPr="00253F7A">
        <w:rPr>
          <w:rFonts w:ascii="Times New Roman" w:hAnsi="Times New Roman" w:cs="Times New Roman"/>
          <w:sz w:val="24"/>
          <w:szCs w:val="24"/>
        </w:rPr>
        <w:t>n</w:t>
      </w:r>
      <w:r w:rsidR="00BA5C06" w:rsidRPr="00253F7A">
        <w:rPr>
          <w:rFonts w:ascii="Times New Roman" w:hAnsi="Times New Roman" w:cs="Times New Roman"/>
          <w:sz w:val="24"/>
          <w:szCs w:val="24"/>
        </w:rPr>
        <w:t xml:space="preserve"> HTS cable made of stacked </w:t>
      </w:r>
      <w:r w:rsidR="00BC23FE" w:rsidRPr="00253F7A">
        <w:rPr>
          <w:rFonts w:ascii="Times New Roman" w:hAnsi="Times New Roman" w:cs="Times New Roman"/>
          <w:sz w:val="24"/>
          <w:szCs w:val="24"/>
        </w:rPr>
        <w:t>REBCO</w:t>
      </w:r>
      <w:r w:rsidR="00BA5C06" w:rsidRPr="00253F7A">
        <w:rPr>
          <w:rFonts w:ascii="Times New Roman" w:hAnsi="Times New Roman" w:cs="Times New Roman"/>
          <w:sz w:val="24"/>
          <w:szCs w:val="24"/>
        </w:rPr>
        <w:t xml:space="preserve"> and BiSCCO tapes </w:t>
      </w:r>
      <w:r w:rsidR="00253F7A"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&lt;EndNote&gt;&lt;Cite&gt;&lt;Author&gt;Takayasu&lt;/Author&gt;&lt;Year&gt;2011&lt;/Year&gt;&lt;RecNum&gt;4181&lt;/RecNum&gt;&lt;DisplayText&gt;[27]&lt;/DisplayText&gt;&lt;record&gt;&lt;rec-number&gt;4181&lt;/rec-number&gt;&lt;foreign-keys&gt;&lt;key app="EN" db-id="xr5zatfwqvwpzqedrfmv05dqz0a90zs09905" timestamp="0"&gt;4181&lt;/key&gt;&lt;/foreign-keys&gt;&lt;ref-type name="Journal Article"&gt;17&lt;/ref-type&gt;&lt;contributors&gt;&lt;authors&gt;&lt;author&gt;Takayasu, M.&lt;/author&gt;&lt;author&gt;Chiesa, L.&lt;/author&gt;&lt;author&gt;Bromberg, L.&lt;/author&gt;&lt;author&gt;Minervini, J. V.&lt;/author&gt;&lt;/authors&gt;&lt;/contributors&gt;&lt;titles&gt;&lt;title&gt;Cabling method for high current conductors made of HTS tapes&lt;/title&gt;&lt;secondary-title&gt;IEEE Transactions on Applied Superconductivity&lt;/secondary-title&gt;&lt;/titles&gt;&lt;periodical&gt;&lt;full-title&gt;Ieee Transactions on Applied Superconductivity&lt;/full-title&gt;&lt;abbr-1&gt;IEEE Trans. Appl. Supercond.&lt;/abbr-1&gt;&lt;/periodical&gt;&lt;pages&gt;2340&lt;/pages&gt;&lt;volume&gt;21&lt;/volume&gt;&lt;number&gt;3&lt;/number&gt;&lt;dates&gt;&lt;year&gt;2011&lt;/year&gt;&lt;/dates&gt;&lt;urls&gt;&lt;/urls&gt;&lt;/record&gt;&lt;/Cite&gt;&lt;/EndNote&gt;</w:instrText>
      </w:r>
      <w:r w:rsidR="00253F7A"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27" w:tooltip="Takayasu, 2011 #4181" w:history="1">
        <w:r w:rsidR="005C42E4">
          <w:rPr>
            <w:rFonts w:ascii="Times New Roman" w:hAnsi="Times New Roman" w:cs="Times New Roman"/>
            <w:noProof/>
            <w:sz w:val="24"/>
            <w:szCs w:val="24"/>
          </w:rPr>
          <w:t>27</w:t>
        </w:r>
      </w:hyperlink>
      <w:r w:rsidR="00066DEE">
        <w:rPr>
          <w:rFonts w:ascii="Times New Roman" w:hAnsi="Times New Roman" w:cs="Times New Roman"/>
          <w:noProof/>
          <w:sz w:val="24"/>
          <w:szCs w:val="24"/>
        </w:rPr>
        <w:t>]</w:t>
      </w:r>
      <w:r w:rsidR="00253F7A" w:rsidRPr="00253F7A">
        <w:rPr>
          <w:rFonts w:ascii="Times New Roman" w:hAnsi="Times New Roman" w:cs="Times New Roman"/>
          <w:sz w:val="24"/>
          <w:szCs w:val="24"/>
        </w:rPr>
        <w:fldChar w:fldCharType="end"/>
      </w:r>
      <w:r w:rsidR="00BA5C06" w:rsidRPr="00253F7A">
        <w:rPr>
          <w:rFonts w:ascii="Times New Roman" w:hAnsi="Times New Roman" w:cs="Times New Roman"/>
          <w:sz w:val="24"/>
          <w:szCs w:val="24"/>
        </w:rPr>
        <w:t xml:space="preserve">. The asymmetric electric property of </w:t>
      </w:r>
      <w:r w:rsidR="00BC23FE" w:rsidRPr="00253F7A">
        <w:rPr>
          <w:rFonts w:ascii="Times New Roman" w:hAnsi="Times New Roman" w:cs="Times New Roman"/>
          <w:sz w:val="24"/>
          <w:szCs w:val="24"/>
        </w:rPr>
        <w:t>REBCO</w:t>
      </w:r>
      <w:r w:rsidR="00BA5C06" w:rsidRPr="00253F7A">
        <w:rPr>
          <w:rFonts w:ascii="Times New Roman" w:hAnsi="Times New Roman" w:cs="Times New Roman"/>
          <w:sz w:val="24"/>
          <w:szCs w:val="24"/>
        </w:rPr>
        <w:t xml:space="preserve"> tapes is overcome by soldering </w:t>
      </w:r>
      <w:r w:rsidR="00BC23FE" w:rsidRPr="00253F7A">
        <w:rPr>
          <w:rFonts w:ascii="Times New Roman" w:hAnsi="Times New Roman" w:cs="Times New Roman"/>
          <w:sz w:val="24"/>
          <w:szCs w:val="24"/>
        </w:rPr>
        <w:t>REBCO</w:t>
      </w:r>
      <w:r w:rsidR="00BA5C06" w:rsidRPr="00253F7A">
        <w:rPr>
          <w:rFonts w:ascii="Times New Roman" w:hAnsi="Times New Roman" w:cs="Times New Roman"/>
          <w:sz w:val="24"/>
          <w:szCs w:val="24"/>
        </w:rPr>
        <w:t xml:space="preserve"> tapes onto symmetric BiSCCO tapes. </w:t>
      </w:r>
    </w:p>
    <w:p w14:paraId="44AA3A38" w14:textId="09112F27" w:rsidR="009C50AD" w:rsidRDefault="009C50AD" w:rsidP="009D079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Large </w:t>
      </w:r>
      <w:r w:rsidRPr="00253F7A">
        <w:rPr>
          <w:rFonts w:ascii="Times New Roman" w:hAnsi="Times New Roman" w:cs="Times New Roman"/>
          <w:sz w:val="24"/>
          <w:szCs w:val="24"/>
        </w:rPr>
        <w:t xml:space="preserve">TF coils are designed to carry very high currents of 10 kA – 100 kA to produce high magnetic fields without generating high voltages. In standard power engineering, conventional joints between cables carrying high currents are ubiquitous. Experiments using current pulses of ~ 250 kA include those at lightning test laboratories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 ExcludeAuth="1"&gt;&lt;Year&gt;2013&lt;/Year&gt;&lt;RecNum&gt;4119&lt;/RecNum&gt;&lt;DisplayText&gt;[30]&lt;/DisplayText&gt;&lt;record&gt;&lt;rec-number&gt;4119&lt;/rec-number&gt;&lt;foreign-keys&gt;&lt;key app="EN" db-id="xr5zatfwqvwpzqedrfmv05dqz0a90zs09905" timestamp="0"&gt;4119&lt;/key&gt;&lt;/foreign-keys&gt;&lt;ref-type name="Journal Article"&gt;17&lt;/ref-type&gt;&lt;contributors&gt;&lt;/contributors&gt;&lt;titles&gt;&lt;title&gt;Lightning Laboratory Information, NTS&lt;/title&gt;&lt;secondary-title&gt;http://www.nts.com/services/lightning&lt;/secondary-title&gt;&lt;/titles&gt;&lt;volume&gt;2013&lt;/volume&gt;&lt;number&gt;03/07/13&lt;/number&gt;&lt;dates&gt;&lt;year&gt;2013&lt;/year&gt;&lt;/dates&gt;&lt;urls&gt;&lt;related-urls&gt;&lt;url&gt;http://www.nts.com/services/lightning&lt;/url&gt;&lt;/related-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0" w:tooltip=", 2013 #4119" w:history="1">
        <w:r w:rsidR="005C42E4">
          <w:rPr>
            <w:rFonts w:ascii="Times New Roman" w:hAnsi="Times New Roman" w:cs="Times New Roman"/>
            <w:noProof/>
            <w:sz w:val="24"/>
            <w:szCs w:val="24"/>
          </w:rPr>
          <w:t>30</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and those on circuit breaker devices for use in the power generation and distribution industry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 ExcludeAuth="1"&gt;&lt;Author&gt;www&lt;/Author&gt;&lt;Year&gt;2013&lt;/Year&gt;&lt;RecNum&gt;4121&lt;/RecNum&gt;&lt;DisplayText&gt;[31]&lt;/DisplayText&gt;&lt;record&gt;&lt;rec-number&gt;4121&lt;/rec-number&gt;&lt;foreign-keys&gt;&lt;key app="EN" db-id="xr5zatfwqvwpzqedrfmv05dqz0a90zs09905" timestamp="0"&gt;4121&lt;/key&gt;&lt;/foreign-keys&gt;&lt;ref-type name="Journal Article"&gt;17&lt;/ref-type&gt;&lt;contributors&gt;&lt;authors&gt;&lt;author&gt;www&lt;/author&gt;&lt;/authors&gt;&lt;/contributors&gt;&lt;titles&gt;&lt;title&gt;ABB Generator Circuit Breakers&lt;/title&gt;&lt;secondary-title&gt;http://www.abb.co.uk/product/us/9AAC30200091.aspx?country=GB&lt;/secondary-title&gt;&lt;/titles&gt;&lt;number&gt;03/07/13&lt;/number&gt;&lt;dates&gt;&lt;year&gt;2013&lt;/year&gt;&lt;/dates&gt;&lt;urls&gt;&lt;related-urls&gt;&lt;url&gt;http://www.abb.co.uk/product/us/9AAC30200091.aspx?country=GB&lt;/url&gt;&lt;/related-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1" w:tooltip="www, 2013 #4121" w:history="1">
        <w:r w:rsidR="005C42E4">
          <w:rPr>
            <w:rFonts w:ascii="Times New Roman" w:hAnsi="Times New Roman" w:cs="Times New Roman"/>
            <w:noProof/>
            <w:sz w:val="24"/>
            <w:szCs w:val="24"/>
          </w:rPr>
          <w:t>31</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Industrial areas that use continuous high currents up to 400 kA include electrolysis plants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&lt;EndNote&gt;&lt;Cite&gt;&lt;Author&gt;Brown&lt;/Author&gt;&lt;Year&gt;1994&lt;/Year&gt;&lt;RecNum&gt;4216&lt;/RecNum&gt;&lt;DisplayText&gt;[32]&lt;/DisplayText&gt;&lt;record&gt;&lt;rec-number&gt;4216&lt;/rec-number&gt;&lt;foreign-keys&gt;&lt;key app="EN" db-id="xr5zatfwqvwpzqedrfmv05dqz0a90zs09905" timestamp="0"&gt;4216&lt;/key&gt;&lt;/foreign-keys&gt;&lt;ref-type name="Journal Article"&gt;17&lt;/ref-type&gt;&lt;contributors&gt;&lt;authors&gt;&lt;author&gt;Lou Brown&lt;/author&gt;&lt;/authors&gt;&lt;/contributors&gt;&lt;titles&gt;&lt;title&gt;Cost-effective manufacturing: Joining of Cu and Cu-alloys&lt;/title&gt;&lt;secondary-title&gt;http://www.copperinfo.co.uk/design-and-manufacture/downloads/pub-98-joining-of-cu-and-cu-alloys.pdf&lt;/secondary-title&gt;&lt;/titles&gt;&lt;dates&gt;&lt;year&gt;1994&lt;/year&gt;&lt;/dates&gt;&lt;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2" w:tooltip="Brown, 1994 #4216" w:history="1">
        <w:r w:rsidR="005C42E4">
          <w:rPr>
            <w:rFonts w:ascii="Times New Roman" w:hAnsi="Times New Roman" w:cs="Times New Roman"/>
            <w:noProof/>
            <w:sz w:val="24"/>
            <w:szCs w:val="24"/>
          </w:rPr>
          <w:t>32</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xml:space="preserve"> and industrial furnaces </w:t>
      </w:r>
      <w:r w:rsidRP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&lt;EndNote&gt;&lt;Cite&gt;&lt;Author&gt;www&lt;/Author&gt;&lt;Year&gt;2013&lt;/Year&gt;&lt;RecNum&gt;4122&lt;/RecNum&gt;&lt;DisplayText&gt;[33]&lt;/DisplayText&gt;&lt;record&gt;&lt;rec-number&gt;4122&lt;/rec-number&gt;&lt;foreign-keys&gt;&lt;key app="EN" db-id="xr5zatfwqvwpzqedrfmv05dqz0a90zs09905" timestamp="0"&gt;4122&lt;/key&gt;&lt;/foreign-keys&gt;&lt;ref-type name="Journal Article"&gt;17&lt;/ref-type&gt;&lt;contributors&gt;&lt;authors&gt;&lt;author&gt;www&lt;/author&gt;&lt;/authors&gt;&lt;/contributors&gt;&lt;titles&gt;&lt;title&gt;Alstom Electrical Arc Furnace Power Transformers&lt;/title&gt;&lt;secondary-title&gt;http://www.alstom.com/Global/Grid/Resources/Power%20Transformers/Documents/Electrical%20arc%20furnace%20Brochure%20GB.pdf&lt;/secondary-title&gt;&lt;/titles&gt;&lt;volume&gt;2013&lt;/volume&gt;&lt;number&gt;03/07/13&lt;/number&gt;&lt;dates&gt;&lt;year&gt;2013&lt;/year&gt;&lt;/dates&gt;&lt;urls&gt;&lt;related-urls&gt;&lt;url&gt;http://www.alstom.com/Global/Grid/Resources/Power%20Transformers/Documents/Electrical%20arc%20furnace%20Brochure%20GB.pdf&lt;/url&gt;&lt;/related-urls&gt;&lt;/urls&gt;&lt;/record&gt;&lt;/Cite&gt;&lt;/EndNote&gt;</w:instrText>
      </w:r>
      <w:r w:rsidRP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3" w:tooltip="www, 2013 #4122" w:history="1">
        <w:r w:rsidR="005C42E4">
          <w:rPr>
            <w:rFonts w:ascii="Times New Roman" w:hAnsi="Times New Roman" w:cs="Times New Roman"/>
            <w:noProof/>
            <w:sz w:val="24"/>
            <w:szCs w:val="24"/>
          </w:rPr>
          <w:t>33</w:t>
        </w:r>
      </w:hyperlink>
      <w:r w:rsidR="00066DEE">
        <w:rPr>
          <w:rFonts w:ascii="Times New Roman" w:hAnsi="Times New Roman" w:cs="Times New Roman"/>
          <w:noProof/>
          <w:sz w:val="24"/>
          <w:szCs w:val="24"/>
        </w:rPr>
        <w:t>]</w:t>
      </w:r>
      <w:r w:rsidRPr="00253F7A">
        <w:rPr>
          <w:rFonts w:ascii="Times New Roman" w:hAnsi="Times New Roman" w:cs="Times New Roman"/>
          <w:sz w:val="24"/>
          <w:szCs w:val="24"/>
        </w:rPr>
        <w:fldChar w:fldCharType="end"/>
      </w:r>
      <w:r w:rsidRPr="00253F7A">
        <w:rPr>
          <w:rFonts w:ascii="Times New Roman" w:hAnsi="Times New Roman" w:cs="Times New Roman"/>
          <w:sz w:val="24"/>
          <w:szCs w:val="24"/>
        </w:rPr>
        <w:t>. Although there is not a ‘standard’ high current joint design</w:t>
      </w:r>
      <w:r w:rsidRPr="00253F7A">
        <w:rPr>
          <w:rFonts w:ascii="Times New Roman" w:hAnsi="Times New Roman" w:cs="Times New Roman"/>
          <w:bCs/>
          <w:sz w:val="24"/>
          <w:szCs w:val="24"/>
        </w:rPr>
        <w:t xml:space="preserve">, </w:t>
      </w:r>
      <w:r w:rsidRPr="00253F7A">
        <w:rPr>
          <w:rFonts w:ascii="Times New Roman" w:hAnsi="Times New Roman" w:cs="Times New Roman"/>
          <w:sz w:val="24"/>
          <w:szCs w:val="24"/>
        </w:rPr>
        <w:t>the vast majority of joints in the power engineering sector are straightforward, mechanically pressed, welded or bolted joints</w:t>
      </w:r>
      <w:r>
        <w:rPr>
          <w:rFonts w:ascii="Times New Roman" w:hAnsi="Times New Roman" w:cs="Times New Roman"/>
          <w:sz w:val="24"/>
          <w:szCs w:val="24"/>
        </w:rPr>
        <w:t xml:space="preserve"> which offer design options for fusion energy applications</w:t>
      </w:r>
      <w:r w:rsidRPr="00253F7A">
        <w:rPr>
          <w:rFonts w:ascii="Times New Roman" w:hAnsi="Times New Roman" w:cs="Times New Roman"/>
          <w:sz w:val="24"/>
          <w:szCs w:val="24"/>
        </w:rPr>
        <w:t xml:space="preserve">. </w:t>
      </w:r>
    </w:p>
    <w:p w14:paraId="6357EC13" w14:textId="10AE46B3" w:rsidR="009D0790" w:rsidRPr="00BC23FE" w:rsidRDefault="00F63A6A" w:rsidP="009D0790">
      <w:pPr>
        <w:spacing w:line="360" w:lineRule="auto"/>
        <w:jc w:val="both"/>
        <w:rPr>
          <w:rFonts w:ascii="Times New Roman" w:hAnsi="Times New Roman" w:cs="Times New Roman"/>
          <w:sz w:val="24"/>
          <w:szCs w:val="24"/>
        </w:rPr>
      </w:pPr>
      <w:r w:rsidRPr="00253F7A">
        <w:rPr>
          <w:rFonts w:ascii="Times New Roman" w:hAnsi="Times New Roman" w:cs="Times New Roman"/>
          <w:sz w:val="24"/>
          <w:szCs w:val="24"/>
          <w:lang w:val="en-GB"/>
        </w:rPr>
        <w:t>There is also w</w:t>
      </w:r>
      <w:r w:rsidR="009958CB" w:rsidRPr="00253F7A">
        <w:rPr>
          <w:rFonts w:ascii="Times New Roman" w:hAnsi="Times New Roman" w:cs="Times New Roman"/>
          <w:sz w:val="24"/>
          <w:szCs w:val="24"/>
          <w:lang w:val="en-GB"/>
        </w:rPr>
        <w:t>ork on a smaller scale</w:t>
      </w:r>
      <w:r w:rsidR="002A4406" w:rsidRPr="00253F7A">
        <w:rPr>
          <w:rFonts w:ascii="Times New Roman" w:hAnsi="Times New Roman" w:cs="Times New Roman"/>
          <w:sz w:val="24"/>
          <w:szCs w:val="24"/>
          <w:lang w:val="en-GB"/>
        </w:rPr>
        <w:t>,</w:t>
      </w:r>
      <w:r w:rsidR="009958CB" w:rsidRPr="00253F7A">
        <w:rPr>
          <w:rFonts w:ascii="Times New Roman" w:hAnsi="Times New Roman" w:cs="Times New Roman"/>
          <w:sz w:val="24"/>
          <w:szCs w:val="24"/>
          <w:lang w:val="en-GB"/>
        </w:rPr>
        <w:t xml:space="preserve"> looking at </w:t>
      </w:r>
      <w:r w:rsidRPr="00253F7A">
        <w:rPr>
          <w:rFonts w:ascii="Times New Roman" w:hAnsi="Times New Roman" w:cs="Times New Roman"/>
          <w:sz w:val="24"/>
          <w:szCs w:val="24"/>
          <w:lang w:val="en-GB"/>
        </w:rPr>
        <w:t xml:space="preserve">joining a few tapes and </w:t>
      </w:r>
      <w:r w:rsidR="009958CB" w:rsidRPr="00253F7A">
        <w:rPr>
          <w:rFonts w:ascii="Times New Roman" w:hAnsi="Times New Roman" w:cs="Times New Roman"/>
          <w:sz w:val="24"/>
          <w:szCs w:val="24"/>
          <w:lang w:val="en-GB"/>
        </w:rPr>
        <w:t>the detail of how the supercurrent leaves the HTS superconductor, crosses the normal metal layers and re-enters another HTS superconductor</w:t>
      </w:r>
      <w:r w:rsidR="00E93C7B" w:rsidRPr="00253F7A">
        <w:rPr>
          <w:rFonts w:ascii="Times New Roman" w:hAnsi="Times New Roman" w:cs="Times New Roman"/>
          <w:sz w:val="24"/>
          <w:szCs w:val="24"/>
          <w:lang w:val="en-GB"/>
        </w:rPr>
        <w:t xml:space="preserve">. </w:t>
      </w:r>
      <w:r w:rsidRPr="00253F7A">
        <w:rPr>
          <w:rFonts w:ascii="Times New Roman" w:hAnsi="Times New Roman" w:cs="Times New Roman"/>
          <w:sz w:val="24"/>
          <w:szCs w:val="24"/>
          <w:lang w:val="en-GB"/>
        </w:rPr>
        <w:t>This</w:t>
      </w:r>
      <w:r>
        <w:rPr>
          <w:rFonts w:ascii="Times New Roman" w:hAnsi="Times New Roman" w:cs="Times New Roman"/>
          <w:sz w:val="24"/>
          <w:szCs w:val="24"/>
          <w:lang w:val="en-GB"/>
        </w:rPr>
        <w:t xml:space="preserve"> includes </w:t>
      </w:r>
      <w:r w:rsidR="00773D63">
        <w:rPr>
          <w:rFonts w:ascii="Times New Roman" w:hAnsi="Times New Roman" w:cs="Times New Roman"/>
          <w:sz w:val="24"/>
          <w:szCs w:val="24"/>
          <w:lang w:val="en-GB"/>
        </w:rPr>
        <w:t xml:space="preserve">investigating </w:t>
      </w:r>
      <w:r w:rsidR="009958CB" w:rsidRPr="00BC23FE">
        <w:rPr>
          <w:rFonts w:ascii="Times New Roman" w:hAnsi="Times New Roman" w:cs="Times New Roman"/>
          <w:sz w:val="24"/>
          <w:szCs w:val="24"/>
          <w:lang w:val="en-GB"/>
        </w:rPr>
        <w:t xml:space="preserve">how to design and fabricate such joints </w:t>
      </w:r>
      <w:r w:rsidR="00D3081B" w:rsidRPr="00BC23FE">
        <w:rPr>
          <w:rFonts w:ascii="Times New Roman" w:hAnsi="Times New Roman" w:cs="Times New Roman"/>
          <w:sz w:val="24"/>
          <w:szCs w:val="24"/>
          <w:lang w:val="en-GB"/>
        </w:rPr>
        <w:t xml:space="preserve">for </w:t>
      </w:r>
      <w:r>
        <w:rPr>
          <w:rFonts w:ascii="Times New Roman" w:hAnsi="Times New Roman" w:cs="Times New Roman"/>
          <w:sz w:val="24"/>
          <w:szCs w:val="24"/>
          <w:lang w:val="en-GB"/>
        </w:rPr>
        <w:t xml:space="preserve">use in </w:t>
      </w:r>
      <w:r w:rsidR="00D3081B" w:rsidRPr="00BC23FE">
        <w:rPr>
          <w:rFonts w:ascii="Times New Roman" w:hAnsi="Times New Roman" w:cs="Times New Roman"/>
          <w:sz w:val="24"/>
          <w:szCs w:val="24"/>
          <w:lang w:val="en-GB"/>
        </w:rPr>
        <w:t xml:space="preserve">HTS </w:t>
      </w:r>
      <w:r>
        <w:rPr>
          <w:rFonts w:ascii="Times New Roman" w:hAnsi="Times New Roman" w:cs="Times New Roman"/>
          <w:sz w:val="24"/>
          <w:szCs w:val="24"/>
          <w:lang w:val="en-GB"/>
        </w:rPr>
        <w:t xml:space="preserve">laboratory </w:t>
      </w:r>
      <w:r w:rsidR="00D3081B" w:rsidRPr="00BC23FE">
        <w:rPr>
          <w:rFonts w:ascii="Times New Roman" w:hAnsi="Times New Roman" w:cs="Times New Roman"/>
          <w:sz w:val="24"/>
          <w:szCs w:val="24"/>
          <w:lang w:val="en-GB"/>
        </w:rPr>
        <w:t xml:space="preserve">high-field magnets </w:t>
      </w:r>
      <w:r w:rsidR="00253F7A">
        <w:rPr>
          <w:rFonts w:ascii="Times New Roman" w:hAnsi="Times New Roman" w:cs="Times New Roman"/>
          <w:sz w:val="24"/>
          <w:szCs w:val="24"/>
          <w:lang w:val="en-GB"/>
        </w:rPr>
        <w:fldChar w:fldCharType="begin"/>
      </w:r>
      <w:r w:rsidR="00066DEE">
        <w:rPr>
          <w:rFonts w:ascii="Times New Roman" w:hAnsi="Times New Roman" w:cs="Times New Roman"/>
          <w:sz w:val="24"/>
          <w:szCs w:val="24"/>
          <w:lang w:val="en-GB"/>
        </w:rPr>
        <w:instrText xml:space="preserve"> ADDIN EN.CITE &lt;EndNote&gt;&lt;Cite&gt;&lt;Author&gt;Lu&lt;/Author&gt;&lt;Year&gt;2011&lt;/Year&gt;&lt;RecNum&gt;4184&lt;/RecNum&gt;&lt;DisplayText&gt;[7, 8]&lt;/DisplayText&gt;&lt;record&gt;&lt;rec-number&gt;4184&lt;/rec-number&gt;&lt;foreign-keys&gt;&lt;key app="EN" db-id="xr5zatfwqvwpzqedrfmv05dqz0a90zs09905" timestamp="0"&gt;4184&lt;/key&gt;&lt;/foreign-keys&gt;&lt;ref-type name="Journal Article"&gt;17&lt;/ref-type&gt;&lt;contributors&gt;&lt;authors&gt;&lt;author&gt;Lu, J.&lt;/author&gt;&lt;author&gt;Han, K.&lt;/author&gt;&lt;author&gt;Sheppard, W. R.&lt;/author&gt;&lt;author&gt;Viouchkov, Y. L.&lt;/author&gt;&lt;author&gt;Pickard, K. W.&lt;/author&gt;&lt;author&gt;Markiewicz, W. D.&lt;/author&gt;&lt;/authors&gt;&lt;/contributors&gt;&lt;titles&gt;&lt;title&gt;Lap joint resistance of YBCO coated conductors&lt;/title&gt;&lt;secondary-title&gt;IEEE Transactions on Applied Superconductivity&lt;/secondary-title&gt;&lt;/titles&gt;&lt;periodical&gt;&lt;full-title&gt;Ieee Transactions on Applied Superconductivity&lt;/full-title&gt;&lt;abbr-1&gt;IEEE Trans. Appl. Supercond.&lt;/abbr-1&gt;&lt;/periodical&gt;&lt;pages&gt;3009&lt;/pages&gt;&lt;volume&gt;21&lt;/volume&gt;&lt;number&gt;3&lt;/number&gt;&lt;dates&gt;&lt;year&gt;2011&lt;/year&gt;&lt;/dates&gt;&lt;urls&gt;&lt;/urls&gt;&lt;/record&gt;&lt;/Cite&gt;&lt;Cite&gt;&lt;Author&gt;Kim&lt;/Author&gt;&lt;Year&gt;2013&lt;/Year&gt;&lt;RecNum&gt;4212&lt;/RecNum&gt;&lt;record&gt;&lt;rec-number&gt;4212&lt;/rec-number&gt;&lt;foreign-keys&gt;&lt;key app="EN" db-id="xr5zatfwqvwpzqedrfmv05dqz0a90zs09905" timestamp="0"&gt;4212&lt;/key&gt;&lt;/foreign-keys&gt;&lt;ref-type name="Journal Article"&gt;17&lt;/ref-type&gt;&lt;contributors&gt;&lt;authors&gt;&lt;author&gt;Kim, Y.&lt;/author&gt;&lt;author&gt;Bascunan, J.&lt;/author&gt;&lt;author&gt;Lecrevisse, T.&lt;/author&gt;&lt;author&gt;Hahn, S.&lt;/author&gt;&lt;author&gt;Voccio, J.&lt;/author&gt;&lt;author&gt;Park, D. K.&lt;/author&gt;&lt;author&gt;Iwasa, Y.&lt;/author&gt;&lt;/authors&gt;&lt;/contributors&gt;&lt;titles&gt;&lt;title&gt;YBCO and Bi2223 Coils for High Field LTS/HTS NMR Magnets: HTS-HTS Joint Resistivity&lt;/title&gt;&lt;secondary-title&gt;IEEE Transactions on Applied Superconductivity&lt;/secondary-title&gt;&lt;/titles&gt;&lt;periodical&gt;&lt;full-title&gt;Ieee Transactions on Applied Superconductivity&lt;/full-title&gt;&lt;abbr-1&gt;IEEE Trans. Appl. Supercond.&lt;/abbr-1&gt;&lt;/periodical&gt;&lt;pages&gt;6800704&lt;/pages&gt;&lt;volume&gt;23&lt;/volume&gt;&lt;number&gt;3&lt;/number&gt;&lt;dates&gt;&lt;year&gt;2013&lt;/year&gt;&lt;/dates&gt;&lt;urls&gt;&lt;/urls&gt;&lt;/record&gt;&lt;/Cite&gt;&lt;/EndNote&gt;</w:instrText>
      </w:r>
      <w:r w:rsidR="00253F7A">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7" w:tooltip="Lu, 2011 #4184" w:history="1">
        <w:r w:rsidR="005C42E4">
          <w:rPr>
            <w:rFonts w:ascii="Times New Roman" w:hAnsi="Times New Roman" w:cs="Times New Roman"/>
            <w:noProof/>
            <w:sz w:val="24"/>
            <w:szCs w:val="24"/>
            <w:lang w:val="en-GB"/>
          </w:rPr>
          <w:t>7</w:t>
        </w:r>
      </w:hyperlink>
      <w:r w:rsidR="00066DEE">
        <w:rPr>
          <w:rFonts w:ascii="Times New Roman" w:hAnsi="Times New Roman" w:cs="Times New Roman"/>
          <w:noProof/>
          <w:sz w:val="24"/>
          <w:szCs w:val="24"/>
          <w:lang w:val="en-GB"/>
        </w:rPr>
        <w:t xml:space="preserve">, </w:t>
      </w:r>
      <w:hyperlink w:anchor="_ENREF_8" w:tooltip="Kim, 2013 #4212" w:history="1">
        <w:r w:rsidR="005C42E4">
          <w:rPr>
            <w:rFonts w:ascii="Times New Roman" w:hAnsi="Times New Roman" w:cs="Times New Roman"/>
            <w:noProof/>
            <w:sz w:val="24"/>
            <w:szCs w:val="24"/>
            <w:lang w:val="en-GB"/>
          </w:rPr>
          <w:t>8</w:t>
        </w:r>
      </w:hyperlink>
      <w:r w:rsidR="00066DEE">
        <w:rPr>
          <w:rFonts w:ascii="Times New Roman" w:hAnsi="Times New Roman" w:cs="Times New Roman"/>
          <w:noProof/>
          <w:sz w:val="24"/>
          <w:szCs w:val="24"/>
          <w:lang w:val="en-GB"/>
        </w:rPr>
        <w:t>]</w:t>
      </w:r>
      <w:r w:rsidR="00253F7A">
        <w:rPr>
          <w:rFonts w:ascii="Times New Roman" w:hAnsi="Times New Roman" w:cs="Times New Roman"/>
          <w:sz w:val="24"/>
          <w:szCs w:val="24"/>
          <w:lang w:val="en-GB"/>
        </w:rPr>
        <w:fldChar w:fldCharType="end"/>
      </w:r>
      <w:r w:rsidR="00D3081B" w:rsidRPr="00BC23FE">
        <w:rPr>
          <w:rFonts w:ascii="Times New Roman" w:hAnsi="Times New Roman" w:cs="Times New Roman"/>
          <w:sz w:val="24"/>
          <w:szCs w:val="24"/>
          <w:lang w:val="en-GB"/>
        </w:rPr>
        <w:t>.</w:t>
      </w:r>
      <w:r w:rsidR="00881998" w:rsidRPr="00BC23FE">
        <w:rPr>
          <w:rFonts w:ascii="Times New Roman" w:hAnsi="Times New Roman" w:cs="Times New Roman"/>
          <w:sz w:val="24"/>
          <w:szCs w:val="24"/>
          <w:lang w:val="en-GB"/>
        </w:rPr>
        <w:t xml:space="preserve"> In </w:t>
      </w:r>
      <w:r w:rsidR="009958CB" w:rsidRPr="00BC23FE">
        <w:rPr>
          <w:rFonts w:ascii="Times New Roman" w:hAnsi="Times New Roman" w:cs="Times New Roman"/>
          <w:sz w:val="24"/>
          <w:szCs w:val="24"/>
          <w:lang w:val="en-GB"/>
        </w:rPr>
        <w:t xml:space="preserve">such work, </w:t>
      </w:r>
      <w:r w:rsidR="00881998" w:rsidRPr="00BC23FE">
        <w:rPr>
          <w:rFonts w:ascii="Times New Roman" w:hAnsi="Times New Roman" w:cs="Times New Roman"/>
          <w:sz w:val="24"/>
          <w:szCs w:val="24"/>
          <w:lang w:val="en-GB"/>
        </w:rPr>
        <w:t xml:space="preserve">HTS CCs are </w:t>
      </w:r>
      <w:r w:rsidR="009958CB" w:rsidRPr="00BC23FE">
        <w:rPr>
          <w:rFonts w:ascii="Times New Roman" w:hAnsi="Times New Roman" w:cs="Times New Roman"/>
          <w:sz w:val="24"/>
          <w:szCs w:val="24"/>
          <w:lang w:val="en-GB"/>
        </w:rPr>
        <w:t xml:space="preserve">simply </w:t>
      </w:r>
      <w:r w:rsidR="00881998" w:rsidRPr="00BC23FE">
        <w:rPr>
          <w:rFonts w:ascii="Times New Roman" w:hAnsi="Times New Roman" w:cs="Times New Roman"/>
          <w:sz w:val="24"/>
          <w:szCs w:val="24"/>
          <w:lang w:val="en-GB"/>
        </w:rPr>
        <w:t xml:space="preserve">soldered </w:t>
      </w:r>
      <w:r w:rsidR="000106F3" w:rsidRPr="00BC23FE">
        <w:rPr>
          <w:rFonts w:ascii="Times New Roman" w:hAnsi="Times New Roman" w:cs="Times New Roman"/>
          <w:sz w:val="24"/>
          <w:szCs w:val="24"/>
          <w:lang w:val="en-GB"/>
        </w:rPr>
        <w:t xml:space="preserve">directly </w:t>
      </w:r>
      <w:r w:rsidR="00881998" w:rsidRPr="00BC23FE">
        <w:rPr>
          <w:rFonts w:ascii="Times New Roman" w:hAnsi="Times New Roman" w:cs="Times New Roman"/>
          <w:sz w:val="24"/>
          <w:szCs w:val="24"/>
          <w:lang w:val="en-GB"/>
        </w:rPr>
        <w:t xml:space="preserve">together. </w:t>
      </w:r>
      <w:r w:rsidR="0004362D" w:rsidRPr="00BC23FE">
        <w:rPr>
          <w:rFonts w:ascii="Times New Roman" w:hAnsi="Times New Roman" w:cs="Times New Roman"/>
          <w:sz w:val="24"/>
          <w:szCs w:val="24"/>
        </w:rPr>
        <w:t>Soldering has been widely used for joining second generation (2G) HTS CCs because of the simplicity of the fabrication technique</w:t>
      </w:r>
      <w:r w:rsidR="006C1AF7" w:rsidRPr="00BC23FE">
        <w:rPr>
          <w:rFonts w:ascii="Times New Roman" w:hAnsi="Times New Roman" w:cs="Times New Roman"/>
          <w:sz w:val="24"/>
          <w:szCs w:val="24"/>
        </w:rPr>
        <w:t xml:space="preserve">, the </w:t>
      </w:r>
      <w:r w:rsidR="0004362D" w:rsidRPr="00BC23FE">
        <w:rPr>
          <w:rFonts w:ascii="Times New Roman" w:hAnsi="Times New Roman" w:cs="Times New Roman"/>
          <w:sz w:val="24"/>
          <w:szCs w:val="24"/>
        </w:rPr>
        <w:t>reasonably low</w:t>
      </w:r>
      <w:r w:rsidR="006C1AF7" w:rsidRPr="00BC23FE">
        <w:rPr>
          <w:rFonts w:ascii="Times New Roman" w:hAnsi="Times New Roman" w:cs="Times New Roman"/>
          <w:sz w:val="24"/>
          <w:szCs w:val="24"/>
        </w:rPr>
        <w:t xml:space="preserve"> joint resistivity (</w:t>
      </w:r>
      <w:r w:rsidR="0004362D" w:rsidRPr="00BC23FE">
        <w:rPr>
          <w:rFonts w:ascii="Times New Roman" w:hAnsi="Times New Roman" w:cs="Times New Roman"/>
          <w:i/>
          <w:sz w:val="24"/>
          <w:szCs w:val="24"/>
        </w:rPr>
        <w:t>R</w:t>
      </w:r>
      <w:r w:rsidR="0004362D" w:rsidRPr="00BC23FE">
        <w:rPr>
          <w:rFonts w:ascii="Times New Roman" w:hAnsi="Times New Roman" w:cs="Times New Roman"/>
          <w:sz w:val="24"/>
          <w:szCs w:val="24"/>
          <w:vertAlign w:val="subscript"/>
        </w:rPr>
        <w:t>J</w:t>
      </w:r>
      <w:r w:rsidR="006C1AF7" w:rsidRPr="00BC23FE">
        <w:rPr>
          <w:rFonts w:ascii="Times New Roman" w:hAnsi="Times New Roman" w:cs="Times New Roman"/>
          <w:sz w:val="24"/>
          <w:szCs w:val="24"/>
        </w:rPr>
        <w:t xml:space="preserve">) </w:t>
      </w:r>
      <w:r w:rsidR="000C2CDE" w:rsidRPr="00BC23FE">
        <w:rPr>
          <w:rFonts w:ascii="Times New Roman" w:hAnsi="Times New Roman" w:cs="Times New Roman"/>
          <w:sz w:val="24"/>
          <w:szCs w:val="24"/>
        </w:rPr>
        <w:t>achieved and the</w:t>
      </w:r>
      <w:r w:rsidR="006C1AF7" w:rsidRPr="00BC23FE">
        <w:rPr>
          <w:rFonts w:ascii="Times New Roman" w:hAnsi="Times New Roman" w:cs="Times New Roman"/>
          <w:sz w:val="24"/>
          <w:szCs w:val="24"/>
        </w:rPr>
        <w:t xml:space="preserve"> lack of </w:t>
      </w:r>
      <w:r w:rsidR="000C2CDE" w:rsidRPr="00BC23FE">
        <w:rPr>
          <w:rFonts w:ascii="Times New Roman" w:hAnsi="Times New Roman" w:cs="Times New Roman"/>
          <w:sz w:val="24"/>
          <w:szCs w:val="24"/>
        </w:rPr>
        <w:t xml:space="preserve">additional structures </w:t>
      </w:r>
      <w:r w:rsidR="006C1AF7" w:rsidRPr="00BC23FE">
        <w:rPr>
          <w:rFonts w:ascii="Times New Roman" w:hAnsi="Times New Roman" w:cs="Times New Roman"/>
          <w:sz w:val="24"/>
          <w:szCs w:val="24"/>
        </w:rPr>
        <w:t xml:space="preserve">needed to ensure mechanical joints remain </w:t>
      </w:r>
      <w:r w:rsidR="00F16E4F">
        <w:rPr>
          <w:rFonts w:ascii="Times New Roman" w:hAnsi="Times New Roman" w:cs="Times New Roman"/>
          <w:sz w:val="24"/>
          <w:szCs w:val="24"/>
        </w:rPr>
        <w:t xml:space="preserve">intact </w:t>
      </w:r>
      <w:r w:rsidR="006C1AF7" w:rsidRPr="00BC23FE">
        <w:rPr>
          <w:rFonts w:ascii="Times New Roman" w:hAnsi="Times New Roman" w:cs="Times New Roman"/>
          <w:sz w:val="24"/>
          <w:szCs w:val="24"/>
        </w:rPr>
        <w:t xml:space="preserve">under </w:t>
      </w:r>
      <w:r w:rsidR="000C2CDE" w:rsidRPr="00BC23FE">
        <w:rPr>
          <w:rFonts w:ascii="Times New Roman" w:hAnsi="Times New Roman" w:cs="Times New Roman"/>
          <w:sz w:val="24"/>
          <w:szCs w:val="24"/>
        </w:rPr>
        <w:t>pressure.</w:t>
      </w:r>
      <w:r w:rsidR="0004362D" w:rsidRPr="00BC23FE">
        <w:rPr>
          <w:rFonts w:ascii="Times New Roman" w:hAnsi="Times New Roman" w:cs="Times New Roman"/>
          <w:sz w:val="24"/>
          <w:szCs w:val="24"/>
        </w:rPr>
        <w:t xml:space="preserve"> However, </w:t>
      </w:r>
      <w:r w:rsidR="004B0977">
        <w:rPr>
          <w:rFonts w:ascii="Times New Roman" w:hAnsi="Times New Roman" w:cs="Times New Roman"/>
          <w:sz w:val="24"/>
          <w:szCs w:val="24"/>
        </w:rPr>
        <w:t xml:space="preserve">because of </w:t>
      </w:r>
      <w:r w:rsidR="0004362D" w:rsidRPr="00BC23FE">
        <w:rPr>
          <w:rFonts w:ascii="Times New Roman" w:hAnsi="Times New Roman" w:cs="Times New Roman"/>
          <w:sz w:val="24"/>
          <w:szCs w:val="24"/>
        </w:rPr>
        <w:t>the multilayer structure of the 2G CCs</w:t>
      </w:r>
      <w:r w:rsidR="00F16E4F">
        <w:rPr>
          <w:rFonts w:ascii="Times New Roman" w:hAnsi="Times New Roman" w:cs="Times New Roman"/>
          <w:sz w:val="24"/>
          <w:szCs w:val="24"/>
        </w:rPr>
        <w:t>,</w:t>
      </w:r>
      <w:r w:rsidR="0004362D" w:rsidRPr="00BC23FE">
        <w:rPr>
          <w:rFonts w:ascii="Times New Roman" w:hAnsi="Times New Roman" w:cs="Times New Roman"/>
          <w:sz w:val="24"/>
          <w:szCs w:val="24"/>
        </w:rPr>
        <w:t xml:space="preserve"> and the </w:t>
      </w:r>
      <w:r w:rsidR="006C1AF7" w:rsidRPr="00BC23FE">
        <w:rPr>
          <w:rFonts w:ascii="Times New Roman" w:hAnsi="Times New Roman" w:cs="Times New Roman"/>
          <w:sz w:val="24"/>
          <w:szCs w:val="24"/>
        </w:rPr>
        <w:t xml:space="preserve">sensitivity of the brittle tapes to mechanical stress and elevated </w:t>
      </w:r>
      <w:r w:rsidR="0004362D" w:rsidRPr="00BC23FE">
        <w:rPr>
          <w:rFonts w:ascii="Times New Roman" w:hAnsi="Times New Roman" w:cs="Times New Roman"/>
          <w:sz w:val="24"/>
          <w:szCs w:val="24"/>
        </w:rPr>
        <w:t xml:space="preserve">processing temperature, technical problems remain in soldering 2G CCs. The </w:t>
      </w:r>
      <w:r w:rsidR="00545711" w:rsidRPr="00BC23FE">
        <w:rPr>
          <w:rFonts w:ascii="Times New Roman" w:hAnsi="Times New Roman" w:cs="Times New Roman"/>
          <w:sz w:val="24"/>
          <w:szCs w:val="24"/>
        </w:rPr>
        <w:t xml:space="preserve">range </w:t>
      </w:r>
      <w:r w:rsidR="0004362D" w:rsidRPr="00BC23FE">
        <w:rPr>
          <w:rFonts w:ascii="Times New Roman" w:hAnsi="Times New Roman" w:cs="Times New Roman"/>
          <w:sz w:val="24"/>
          <w:szCs w:val="24"/>
        </w:rPr>
        <w:t xml:space="preserve">of </w:t>
      </w:r>
      <w:r w:rsidR="0004362D" w:rsidRPr="00BC23FE">
        <w:rPr>
          <w:rFonts w:ascii="Times New Roman" w:hAnsi="Times New Roman" w:cs="Times New Roman"/>
          <w:i/>
          <w:sz w:val="24"/>
          <w:szCs w:val="24"/>
        </w:rPr>
        <w:t>R</w:t>
      </w:r>
      <w:r w:rsidR="0004362D" w:rsidRPr="00BC23FE">
        <w:rPr>
          <w:rFonts w:ascii="Times New Roman" w:hAnsi="Times New Roman" w:cs="Times New Roman"/>
          <w:sz w:val="24"/>
          <w:szCs w:val="24"/>
          <w:vertAlign w:val="subscript"/>
        </w:rPr>
        <w:t>J</w:t>
      </w:r>
      <w:r w:rsidR="00BB4214" w:rsidRPr="00BC23FE">
        <w:rPr>
          <w:rFonts w:ascii="Times New Roman" w:hAnsi="Times New Roman" w:cs="Times New Roman"/>
          <w:sz w:val="24"/>
          <w:szCs w:val="24"/>
        </w:rPr>
        <w:t xml:space="preserve"> </w:t>
      </w:r>
      <w:r w:rsidR="00545711" w:rsidRPr="00BC23FE">
        <w:rPr>
          <w:rFonts w:ascii="Times New Roman" w:hAnsi="Times New Roman" w:cs="Times New Roman"/>
          <w:sz w:val="24"/>
          <w:szCs w:val="24"/>
        </w:rPr>
        <w:t xml:space="preserve">values reported in the </w:t>
      </w:r>
      <w:r w:rsidR="0004362D" w:rsidRPr="00BC23FE">
        <w:rPr>
          <w:rFonts w:ascii="Times New Roman" w:hAnsi="Times New Roman" w:cs="Times New Roman"/>
          <w:sz w:val="24"/>
          <w:szCs w:val="24"/>
        </w:rPr>
        <w:t>literature</w:t>
      </w:r>
      <w:r w:rsidR="00545711" w:rsidRPr="00BC23FE">
        <w:rPr>
          <w:rFonts w:ascii="Times New Roman" w:hAnsi="Times New Roman" w:cs="Times New Roman"/>
          <w:sz w:val="24"/>
          <w:szCs w:val="24"/>
        </w:rPr>
        <w:t xml:space="preserve"> is large</w:t>
      </w:r>
      <w:r w:rsidR="0004362D" w:rsidRPr="00BC23FE">
        <w:rPr>
          <w:rFonts w:ascii="Times New Roman" w:hAnsi="Times New Roman" w:cs="Times New Roman"/>
          <w:sz w:val="24"/>
          <w:szCs w:val="24"/>
        </w:rPr>
        <w:t xml:space="preserve">. </w:t>
      </w:r>
      <w:r w:rsidR="00097AE2" w:rsidRPr="00BC23FE">
        <w:rPr>
          <w:rFonts w:ascii="Times New Roman" w:hAnsi="Times New Roman" w:cs="Times New Roman"/>
          <w:sz w:val="24"/>
          <w:szCs w:val="24"/>
        </w:rPr>
        <w:t xml:space="preserve">The </w:t>
      </w:r>
      <w:r w:rsidR="0004362D" w:rsidRPr="00BC23FE">
        <w:rPr>
          <w:rFonts w:ascii="Times New Roman" w:hAnsi="Times New Roman" w:cs="Times New Roman"/>
          <w:i/>
          <w:sz w:val="24"/>
          <w:szCs w:val="24"/>
        </w:rPr>
        <w:t>R</w:t>
      </w:r>
      <w:r w:rsidR="0004362D" w:rsidRPr="00BC23FE">
        <w:rPr>
          <w:rFonts w:ascii="Times New Roman" w:hAnsi="Times New Roman" w:cs="Times New Roman"/>
          <w:sz w:val="24"/>
          <w:szCs w:val="24"/>
          <w:vertAlign w:val="subscript"/>
        </w:rPr>
        <w:t>J</w:t>
      </w:r>
      <w:r w:rsidR="00BB4214" w:rsidRPr="00BC23FE">
        <w:rPr>
          <w:rFonts w:ascii="Times New Roman" w:hAnsi="Times New Roman" w:cs="Times New Roman"/>
          <w:sz w:val="24"/>
          <w:szCs w:val="24"/>
        </w:rPr>
        <w:t xml:space="preserve"> of </w:t>
      </w:r>
      <w:r w:rsidR="00097AE2" w:rsidRPr="00BC23FE">
        <w:rPr>
          <w:rFonts w:ascii="Times New Roman" w:hAnsi="Times New Roman" w:cs="Times New Roman"/>
          <w:sz w:val="24"/>
          <w:szCs w:val="24"/>
        </w:rPr>
        <w:t xml:space="preserve">similar </w:t>
      </w:r>
      <w:r w:rsidR="00BB4214" w:rsidRPr="00BC23FE">
        <w:rPr>
          <w:rFonts w:ascii="Times New Roman" w:hAnsi="Times New Roman" w:cs="Times New Roman"/>
          <w:sz w:val="24"/>
          <w:szCs w:val="24"/>
        </w:rPr>
        <w:t>soldered</w:t>
      </w:r>
      <w:r w:rsidR="0004362D" w:rsidRPr="00BC23FE">
        <w:rPr>
          <w:rFonts w:ascii="Times New Roman" w:hAnsi="Times New Roman" w:cs="Times New Roman"/>
          <w:sz w:val="24"/>
          <w:szCs w:val="24"/>
        </w:rPr>
        <w:t xml:space="preserve"> joints </w:t>
      </w:r>
      <w:r w:rsidR="00097AE2" w:rsidRPr="00BC23FE">
        <w:rPr>
          <w:rFonts w:ascii="Times New Roman" w:hAnsi="Times New Roman" w:cs="Times New Roman"/>
          <w:sz w:val="24"/>
          <w:szCs w:val="24"/>
        </w:rPr>
        <w:t xml:space="preserve">with the same </w:t>
      </w:r>
      <w:r w:rsidR="0004362D" w:rsidRPr="00BC23FE">
        <w:rPr>
          <w:rFonts w:ascii="Times New Roman" w:hAnsi="Times New Roman" w:cs="Times New Roman"/>
          <w:sz w:val="24"/>
          <w:szCs w:val="24"/>
        </w:rPr>
        <w:t>CCs</w:t>
      </w:r>
      <w:r w:rsidR="00097AE2" w:rsidRPr="00BC23FE">
        <w:rPr>
          <w:rFonts w:ascii="Times New Roman" w:hAnsi="Times New Roman" w:cs="Times New Roman"/>
          <w:sz w:val="24"/>
          <w:szCs w:val="24"/>
        </w:rPr>
        <w:t xml:space="preserve"> </w:t>
      </w:r>
      <w:r w:rsidR="0004362D" w:rsidRPr="00BC23FE">
        <w:rPr>
          <w:rFonts w:ascii="Times New Roman" w:hAnsi="Times New Roman" w:cs="Times New Roman"/>
          <w:sz w:val="24"/>
          <w:szCs w:val="24"/>
        </w:rPr>
        <w:t xml:space="preserve">can vary from </w:t>
      </w:r>
      <w:r w:rsidR="0004362D" w:rsidRPr="00BC23FE">
        <w:rPr>
          <w:rFonts w:ascii="Times New Roman" w:hAnsi="Times New Roman" w:cs="Times New Roman"/>
          <w:sz w:val="24"/>
          <w:szCs w:val="24"/>
        </w:rPr>
        <w:sym w:font="Symbol" w:char="F07E"/>
      </w:r>
      <w:r w:rsidR="0004362D" w:rsidRPr="00BC23FE">
        <w:rPr>
          <w:rFonts w:ascii="Times New Roman" w:hAnsi="Times New Roman" w:cs="Times New Roman"/>
          <w:sz w:val="24"/>
          <w:szCs w:val="24"/>
        </w:rPr>
        <w:t xml:space="preserve"> 4 to over 1000 nΩ</w:t>
      </w:r>
      <w:r w:rsidR="0004362D" w:rsidRPr="00BC23FE">
        <w:rPr>
          <w:rFonts w:ascii="Times New Roman" w:hAnsi="Times New Roman" w:cs="Times New Roman"/>
          <w:sz w:val="24"/>
          <w:szCs w:val="24"/>
        </w:rPr>
        <w:sym w:font="Symbol" w:char="F0D7"/>
      </w:r>
      <w:r w:rsidR="0004362D" w:rsidRPr="00BC23FE">
        <w:rPr>
          <w:rFonts w:ascii="Times New Roman" w:hAnsi="Times New Roman" w:cs="Times New Roman"/>
          <w:sz w:val="24"/>
          <w:szCs w:val="24"/>
        </w:rPr>
        <w:t>cm</w:t>
      </w:r>
      <w:r w:rsidR="0004362D" w:rsidRPr="00BC23FE">
        <w:rPr>
          <w:rFonts w:ascii="Times New Roman" w:hAnsi="Times New Roman" w:cs="Times New Roman"/>
          <w:sz w:val="24"/>
          <w:szCs w:val="24"/>
          <w:vertAlign w:val="superscript"/>
        </w:rPr>
        <w:t>2</w:t>
      </w:r>
      <w:r w:rsidR="0004362D" w:rsidRPr="00BC23FE">
        <w:rPr>
          <w:rFonts w:ascii="Times New Roman" w:hAnsi="Times New Roman" w:cs="Times New Roman"/>
          <w:sz w:val="24"/>
          <w:szCs w:val="24"/>
        </w:rPr>
        <w:t xml:space="preserve"> at 77 K</w:t>
      </w:r>
      <w:r w:rsidR="00364440">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fldData xml:space="preserve">PEVuZE5vdGU+PENpdGU+PEF1dGhvcj5EaWV0ejwvQXV0aG9yPjxZZWFyPjIwMDg8L1llYXI+PFJl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</w:fldData>
        </w:fldChar>
      </w:r>
      <w:r w:rsidR="005C42E4">
        <w:rPr>
          <w:rFonts w:ascii="Times New Roman" w:hAnsi="Times New Roman" w:cs="Times New Roman"/>
          <w:sz w:val="24"/>
          <w:szCs w:val="24"/>
        </w:rPr>
        <w:instrText xml:space="preserve"> ADDIN EN.CITE </w:instrText>
      </w:r>
      <w:r w:rsidR="005C42E4">
        <w:rPr>
          <w:rFonts w:ascii="Times New Roman" w:hAnsi="Times New Roman" w:cs="Times New Roman"/>
          <w:sz w:val="24"/>
          <w:szCs w:val="24"/>
        </w:rPr>
        <w:fldChar w:fldCharType="begin">
          <w:fldData xml:space="preserve">PEVuZE5vdGU+PENpdGU+PEF1dGhvcj5EaWV0ejwvQXV0aG9yPjxZZWFyPjIwMDg8L1llYXI+PFJl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</w:fldData>
        </w:fldChar>
      </w:r>
      <w:r w:rsidR="005C42E4">
        <w:rPr>
          <w:rFonts w:ascii="Times New Roman" w:hAnsi="Times New Roman" w:cs="Times New Roman"/>
          <w:sz w:val="24"/>
          <w:szCs w:val="24"/>
        </w:rPr>
        <w:instrText xml:space="preserve"> ADDIN EN.CITE.DATA </w:instrText>
      </w:r>
      <w:r w:rsidR="005C42E4">
        <w:rPr>
          <w:rFonts w:ascii="Times New Roman" w:hAnsi="Times New Roman" w:cs="Times New Roman"/>
          <w:sz w:val="24"/>
          <w:szCs w:val="24"/>
        </w:rPr>
      </w:r>
      <w:r w:rsidR="005C42E4">
        <w:rPr>
          <w:rFonts w:ascii="Times New Roman" w:hAnsi="Times New Roman" w:cs="Times New Roman"/>
          <w:sz w:val="24"/>
          <w:szCs w:val="24"/>
        </w:rPr>
        <w:fldChar w:fldCharType="end"/>
      </w:r>
      <w:r w:rsidR="00253F7A">
        <w:rPr>
          <w:rFonts w:ascii="Times New Roman" w:hAnsi="Times New Roman" w:cs="Times New Roman"/>
          <w:sz w:val="24"/>
          <w:szCs w:val="24"/>
        </w:rPr>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7" w:tooltip="Lu, 2011 #4184" w:history="1">
        <w:r w:rsidR="005C42E4">
          <w:rPr>
            <w:rFonts w:ascii="Times New Roman" w:hAnsi="Times New Roman" w:cs="Times New Roman"/>
            <w:noProof/>
            <w:sz w:val="24"/>
            <w:szCs w:val="24"/>
          </w:rPr>
          <w:t>7</w:t>
        </w:r>
      </w:hyperlink>
      <w:r w:rsidR="00066DEE">
        <w:rPr>
          <w:rFonts w:ascii="Times New Roman" w:hAnsi="Times New Roman" w:cs="Times New Roman"/>
          <w:noProof/>
          <w:sz w:val="24"/>
          <w:szCs w:val="24"/>
        </w:rPr>
        <w:t xml:space="preserve">, </w:t>
      </w:r>
      <w:hyperlink w:anchor="_ENREF_34" w:tooltip="Dietz, 2008 #4055" w:history="1">
        <w:r w:rsidR="005C42E4">
          <w:rPr>
            <w:rFonts w:ascii="Times New Roman" w:hAnsi="Times New Roman" w:cs="Times New Roman"/>
            <w:noProof/>
            <w:sz w:val="24"/>
            <w:szCs w:val="24"/>
          </w:rPr>
          <w:t>34-36</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04362D" w:rsidRPr="00BC23FE">
        <w:rPr>
          <w:rFonts w:ascii="Times New Roman" w:hAnsi="Times New Roman" w:cs="Times New Roman"/>
          <w:sz w:val="24"/>
          <w:szCs w:val="24"/>
        </w:rPr>
        <w:t xml:space="preserve">. Inconsistent results are also found in the magnetic field dependence of </w:t>
      </w:r>
      <w:r w:rsidR="0004362D" w:rsidRPr="00BC23FE">
        <w:rPr>
          <w:rFonts w:ascii="Times New Roman" w:hAnsi="Times New Roman" w:cs="Times New Roman"/>
          <w:i/>
          <w:sz w:val="24"/>
          <w:szCs w:val="24"/>
        </w:rPr>
        <w:t>R</w:t>
      </w:r>
      <w:r w:rsidR="0004362D" w:rsidRPr="00BC23FE">
        <w:rPr>
          <w:rFonts w:ascii="Times New Roman" w:hAnsi="Times New Roman" w:cs="Times New Roman"/>
          <w:sz w:val="24"/>
          <w:szCs w:val="24"/>
          <w:vertAlign w:val="subscript"/>
        </w:rPr>
        <w:t>J</w:t>
      </w:r>
      <w:r w:rsidR="0004362D" w:rsidRPr="00BC23FE">
        <w:rPr>
          <w:rFonts w:ascii="Times New Roman" w:hAnsi="Times New Roman" w:cs="Times New Roman"/>
          <w:sz w:val="24"/>
          <w:szCs w:val="24"/>
        </w:rPr>
        <w:t xml:space="preserve">. Some studies claimed that there was no observable field dependence of </w:t>
      </w:r>
      <w:r w:rsidR="0004362D" w:rsidRPr="00BC23FE">
        <w:rPr>
          <w:rFonts w:ascii="Times New Roman" w:hAnsi="Times New Roman" w:cs="Times New Roman"/>
          <w:i/>
          <w:sz w:val="24"/>
          <w:szCs w:val="24"/>
        </w:rPr>
        <w:t>R</w:t>
      </w:r>
      <w:r w:rsidR="0004362D" w:rsidRPr="00BC23FE">
        <w:rPr>
          <w:rFonts w:ascii="Times New Roman" w:hAnsi="Times New Roman" w:cs="Times New Roman"/>
          <w:sz w:val="24"/>
          <w:szCs w:val="24"/>
          <w:vertAlign w:val="subscript"/>
        </w:rPr>
        <w:t>J</w:t>
      </w:r>
      <w:r w:rsidR="0004362D" w:rsidRPr="00BC23FE">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5C42E4">
        <w:rPr>
          <w:rFonts w:ascii="Times New Roman" w:hAnsi="Times New Roman" w:cs="Times New Roman"/>
          <w:sz w:val="24"/>
          <w:szCs w:val="24"/>
        </w:rPr>
        <w:instrText xml:space="preserve"> ADDIN EN.CITE &lt;EndNote&gt;&lt;Cite&gt;&lt;Author&gt;Lu&lt;/Author&gt;&lt;Year&gt;2011&lt;/Year&gt;&lt;RecNum&gt;4184&lt;/RecNum&gt;&lt;DisplayText&gt;[7, 36]&lt;/DisplayText&gt;&lt;record&gt;&lt;rec-number&gt;4184&lt;/rec-number&gt;&lt;foreign-keys&gt;&lt;key app="EN" db-id="xr5zatfwqvwpzqedrfmv05dqz0a90zs09905" timestamp="0"&gt;4184&lt;/key&gt;&lt;/foreign-keys&gt;&lt;ref-type name="Journal Article"&gt;17&lt;/ref-type&gt;&lt;contributors&gt;&lt;authors&gt;&lt;author&gt;Lu, J.&lt;/author&gt;&lt;author&gt;Han, K.&lt;/author&gt;&lt;author&gt;Sheppard, W. R.&lt;/author&gt;&lt;author&gt;Viouchkov, Y. L.&lt;/author&gt;&lt;author&gt;Pickard, K. W.&lt;/author&gt;&lt;author&gt;Markiewicz, W. D.&lt;/author&gt;&lt;/authors&gt;&lt;/contributors&gt;&lt;titles&gt;&lt;title&gt;Lap joint resistance of YBCO coated conductors&lt;/title&gt;&lt;secondary-title&gt;IEEE Transactions on Applied Superconductivity&lt;/secondary-title&gt;&lt;/titles&gt;&lt;periodical&gt;&lt;full-title&gt;Ieee Transactions on Applied Superconductivity&lt;/full-title&gt;&lt;abbr-1&gt;IEEE Trans. Appl. Supercond.&lt;/abbr-1&gt;&lt;/periodical&gt;&lt;pages&gt;3009&lt;/pages&gt;&lt;volume&gt;21&lt;/volume&gt;&lt;number&gt;3&lt;/number&gt;&lt;dates&gt;&lt;year&gt;2011&lt;/year&gt;&lt;/dates&gt;&lt;urls&gt;&lt;/urls&gt;&lt;/record&gt;&lt;/Cite&gt;&lt;Cite&gt;&lt;Author&gt;Tediosi&lt;/Author&gt;&lt;Year&gt;2012&lt;/Year&gt;&lt;RecNum&gt;4268&lt;/RecNum&gt;&lt;record&gt;&lt;rec-number&gt;4268&lt;/rec-number&gt;&lt;foreign-keys&gt;&lt;key app="EN" db-id="xr5zatfwqvwpzqedrfmv05dqz0a90zs09905" timestamp="0"&gt;4268&lt;/key&gt;&lt;/foreign-keys&gt;&lt;ref-type name="Journal Article"&gt;17&lt;/ref-type&gt;&lt;contributors&gt;&lt;authors&gt;&lt;author&gt;Tediosi, R.&lt;/author&gt;&lt;author&gt;Alessandrini, M.&lt;/author&gt;&lt;author&gt;Beneduce, C.&lt;/author&gt;&lt;author&gt;Schneider, S.&lt;/author&gt;&lt;author&gt;Eckert, D.&lt;/author&gt;&lt;/authors&gt;&lt;/contributors&gt;&lt;titles&gt;&lt;title&gt;Low Temperature and Magnetic Field Performance of Spliced Commercial YBCO CC&lt;/title&gt;&lt;secondary-title&gt;IEEE Transactions on Applied Superconductivity&lt;/secondary-title&gt;&lt;/titles&gt;&lt;periodical&gt;&lt;full-title&gt;Ieee Transactions on Applied Superconductivity&lt;/full-title&gt;&lt;abbr-1&gt;IEEE Trans. Appl. Supercond.&lt;/abbr-1&gt;&lt;/periodical&gt;&lt;pages&gt;6600804&lt;/pages&gt;&lt;volume&gt;22&lt;/volume&gt;&lt;number&gt;3&lt;/number&gt;&lt;dates&gt;&lt;year&gt;2012&lt;/year&gt;&lt;/dates&gt;&lt;urls&gt;&lt;/urls&gt;&lt;/record&gt;&lt;/Cite&gt;&lt;/EndNote&gt;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7" w:tooltip="Lu, 2011 #4184" w:history="1">
        <w:r w:rsidR="005C42E4">
          <w:rPr>
            <w:rFonts w:ascii="Times New Roman" w:hAnsi="Times New Roman" w:cs="Times New Roman"/>
            <w:noProof/>
            <w:sz w:val="24"/>
            <w:szCs w:val="24"/>
          </w:rPr>
          <w:t>7</w:t>
        </w:r>
      </w:hyperlink>
      <w:r w:rsidR="00066DEE">
        <w:rPr>
          <w:rFonts w:ascii="Times New Roman" w:hAnsi="Times New Roman" w:cs="Times New Roman"/>
          <w:noProof/>
          <w:sz w:val="24"/>
          <w:szCs w:val="24"/>
        </w:rPr>
        <w:t xml:space="preserve">, </w:t>
      </w:r>
      <w:hyperlink w:anchor="_ENREF_36" w:tooltip="Tediosi, 2012 #4268" w:history="1">
        <w:r w:rsidR="005C42E4">
          <w:rPr>
            <w:rFonts w:ascii="Times New Roman" w:hAnsi="Times New Roman" w:cs="Times New Roman"/>
            <w:noProof/>
            <w:sz w:val="24"/>
            <w:szCs w:val="24"/>
          </w:rPr>
          <w:t>36</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04362D" w:rsidRPr="00BC23FE">
        <w:rPr>
          <w:rFonts w:ascii="Times New Roman" w:hAnsi="Times New Roman" w:cs="Times New Roman"/>
          <w:sz w:val="24"/>
          <w:szCs w:val="24"/>
        </w:rPr>
        <w:t xml:space="preserve">. </w:t>
      </w:r>
      <w:r w:rsidR="009958CB" w:rsidRPr="00BC23FE">
        <w:rPr>
          <w:rFonts w:ascii="Times New Roman" w:hAnsi="Times New Roman" w:cs="Times New Roman"/>
          <w:sz w:val="24"/>
          <w:szCs w:val="24"/>
        </w:rPr>
        <w:t xml:space="preserve">Other </w:t>
      </w:r>
      <w:r w:rsidR="0004362D" w:rsidRPr="00BC23FE">
        <w:rPr>
          <w:rFonts w:ascii="Times New Roman" w:hAnsi="Times New Roman" w:cs="Times New Roman"/>
          <w:sz w:val="24"/>
          <w:szCs w:val="24"/>
        </w:rPr>
        <w:t>stud</w:t>
      </w:r>
      <w:r w:rsidR="009958CB" w:rsidRPr="00BC23FE">
        <w:rPr>
          <w:rFonts w:ascii="Times New Roman" w:hAnsi="Times New Roman" w:cs="Times New Roman"/>
          <w:sz w:val="24"/>
          <w:szCs w:val="24"/>
        </w:rPr>
        <w:t>ies</w:t>
      </w:r>
      <w:r w:rsidR="0004362D" w:rsidRPr="00BC23FE">
        <w:rPr>
          <w:rFonts w:ascii="Times New Roman" w:hAnsi="Times New Roman" w:cs="Times New Roman"/>
          <w:sz w:val="24"/>
          <w:szCs w:val="24"/>
        </w:rPr>
        <w:t xml:space="preserve"> demonstrated that </w:t>
      </w:r>
      <w:r w:rsidR="0004362D" w:rsidRPr="00BC23FE">
        <w:rPr>
          <w:rFonts w:ascii="Times New Roman" w:hAnsi="Times New Roman" w:cs="Times New Roman"/>
          <w:i/>
          <w:sz w:val="24"/>
          <w:szCs w:val="24"/>
        </w:rPr>
        <w:t>R</w:t>
      </w:r>
      <w:r w:rsidR="0004362D" w:rsidRPr="00BC23FE">
        <w:rPr>
          <w:rFonts w:ascii="Times New Roman" w:hAnsi="Times New Roman" w:cs="Times New Roman"/>
          <w:sz w:val="24"/>
          <w:szCs w:val="24"/>
          <w:vertAlign w:val="subscript"/>
        </w:rPr>
        <w:t>J</w:t>
      </w:r>
      <w:r w:rsidR="0004362D" w:rsidRPr="00BC23FE">
        <w:rPr>
          <w:rFonts w:ascii="Times New Roman" w:hAnsi="Times New Roman" w:cs="Times New Roman"/>
          <w:sz w:val="24"/>
          <w:szCs w:val="24"/>
        </w:rPr>
        <w:t xml:space="preserve"> of the samples </w:t>
      </w:r>
      <w:r w:rsidR="0004362D" w:rsidRPr="00BC23FE">
        <w:rPr>
          <w:rFonts w:ascii="Times New Roman" w:hAnsi="Times New Roman" w:cs="Times New Roman"/>
          <w:sz w:val="24"/>
          <w:szCs w:val="24"/>
        </w:rPr>
        <w:lastRenderedPageBreak/>
        <w:t xml:space="preserve">fabricated using the same kind of CCs changed significantly with an applied magnetic field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&lt;EndNote&gt;&lt;Cite&gt;&lt;Author&gt;Rey&lt;/Author&gt;&lt;Year&gt;2009&lt;/Year&gt;&lt;RecNum&gt;4232&lt;/RecNum&gt;&lt;DisplayText&gt;[37]&lt;/DisplayText&gt;&lt;record&gt;&lt;rec-number&gt;4232&lt;/rec-number&gt;&lt;foreign-keys&gt;&lt;key app="EN" db-id="xr5zatfwqvwpzqedrfmv05dqz0a90zs09905" timestamp="0"&gt;4232&lt;/key&gt;&lt;/foreign-keys&gt;&lt;ref-type name="Journal Article"&gt;17&lt;/ref-type&gt;&lt;contributors&gt;&lt;authors&gt;&lt;author&gt;Rey, C.M.&lt;/author&gt;&lt;author&gt;Duckworth, R.C.&lt;/author&gt;&lt;author&gt;Zhang, Y.&lt;/author&gt;&lt;/authors&gt;&lt;/contributors&gt;&lt;titles&gt;&lt;title&gt;Splice resistance measurements on 2G YBCO coated conductors&lt;/title&gt;&lt;secondary-title&gt;IEEE Transactions on Applied Superconductivity&lt;/secondary-title&gt;&lt;/titles&gt;&lt;periodical&gt;&lt;full-title&gt;Ieee Transactions on Applied Superconductivity&lt;/full-title&gt;&lt;abbr-1&gt;IEEE Trans. Appl. Supercond.&lt;/abbr-1&gt;&lt;/periodical&gt;&lt;pages&gt;2317&lt;/pages&gt;&lt;volume&gt;19&lt;/volume&gt;&lt;number&gt;3&lt;/number&gt;&lt;dates&gt;&lt;year&gt;2009&lt;/year&gt;&lt;/dates&gt;&lt;urls&gt;&lt;/urls&gt;&lt;/record&gt;&lt;/Cite&gt;&lt;/EndNote&gt;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7" w:tooltip="Rey, 2009 #4232" w:history="1">
        <w:r w:rsidR="005C42E4">
          <w:rPr>
            <w:rFonts w:ascii="Times New Roman" w:hAnsi="Times New Roman" w:cs="Times New Roman"/>
            <w:noProof/>
            <w:sz w:val="24"/>
            <w:szCs w:val="24"/>
          </w:rPr>
          <w:t>37</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04362D" w:rsidRPr="00BC23FE">
        <w:rPr>
          <w:rFonts w:ascii="Times New Roman" w:hAnsi="Times New Roman" w:cs="Times New Roman"/>
          <w:sz w:val="24"/>
          <w:szCs w:val="24"/>
        </w:rPr>
        <w:t xml:space="preserve">. </w:t>
      </w:r>
      <w:r w:rsidR="009D0790" w:rsidRPr="00BC23FE">
        <w:rPr>
          <w:rFonts w:ascii="Times New Roman" w:hAnsi="Times New Roman" w:cs="Times New Roman"/>
          <w:sz w:val="24"/>
          <w:szCs w:val="24"/>
        </w:rPr>
        <w:t xml:space="preserve">If </w:t>
      </w:r>
      <w:r w:rsidR="009D0790">
        <w:rPr>
          <w:rFonts w:ascii="Times New Roman" w:hAnsi="Times New Roman" w:cs="Times New Roman"/>
          <w:sz w:val="24"/>
          <w:szCs w:val="24"/>
        </w:rPr>
        <w:t xml:space="preserve">resistive </w:t>
      </w:r>
      <w:r w:rsidR="009D0790" w:rsidRPr="00BC23FE">
        <w:rPr>
          <w:rFonts w:ascii="Times New Roman" w:hAnsi="Times New Roman" w:cs="Times New Roman"/>
          <w:sz w:val="24"/>
          <w:szCs w:val="24"/>
        </w:rPr>
        <w:t>demountable joints are to help enable commercial fusion, they must be robust and reproducible</w:t>
      </w:r>
      <w:r w:rsidR="009F5ED8">
        <w:rPr>
          <w:rFonts w:ascii="Times New Roman" w:hAnsi="Times New Roman" w:cs="Times New Roman"/>
          <w:sz w:val="24"/>
          <w:szCs w:val="24"/>
        </w:rPr>
        <w:t xml:space="preserve"> and t</w:t>
      </w:r>
      <w:r w:rsidR="009D0790" w:rsidRPr="00BC23FE">
        <w:rPr>
          <w:rFonts w:ascii="Times New Roman" w:hAnsi="Times New Roman" w:cs="Times New Roman"/>
          <w:sz w:val="24"/>
          <w:szCs w:val="24"/>
        </w:rPr>
        <w:t xml:space="preserve">heir resistances must be low enough under all operating conditions </w:t>
      </w:r>
      <w:r w:rsidR="009D0790">
        <w:rPr>
          <w:rFonts w:ascii="Times New Roman" w:hAnsi="Times New Roman" w:cs="Times New Roman"/>
          <w:sz w:val="24"/>
          <w:szCs w:val="24"/>
        </w:rPr>
        <w:t xml:space="preserve">(e.g. in-field) </w:t>
      </w:r>
      <w:r w:rsidR="009D0790" w:rsidRPr="00BC23FE">
        <w:rPr>
          <w:rFonts w:ascii="Times New Roman" w:hAnsi="Times New Roman" w:cs="Times New Roman"/>
          <w:sz w:val="24"/>
          <w:szCs w:val="24"/>
        </w:rPr>
        <w:t>to avoid large cryogenic costs or quench</w:t>
      </w:r>
      <w:r w:rsidR="009D0790">
        <w:rPr>
          <w:rFonts w:ascii="Times New Roman" w:hAnsi="Times New Roman" w:cs="Times New Roman"/>
          <w:sz w:val="24"/>
          <w:szCs w:val="24"/>
        </w:rPr>
        <w:t>ing</w:t>
      </w:r>
      <w:r w:rsidR="009D0790" w:rsidRPr="00BC23FE">
        <w:rPr>
          <w:rFonts w:ascii="Times New Roman" w:hAnsi="Times New Roman" w:cs="Times New Roman"/>
          <w:sz w:val="24"/>
          <w:szCs w:val="24"/>
        </w:rPr>
        <w:t xml:space="preserve"> the superconductor. </w:t>
      </w:r>
      <w:r w:rsidR="009D0790">
        <w:rPr>
          <w:rFonts w:ascii="Times New Roman" w:hAnsi="Times New Roman" w:cs="Times New Roman"/>
          <w:sz w:val="24"/>
          <w:szCs w:val="24"/>
        </w:rPr>
        <w:t>T</w:t>
      </w:r>
      <w:r w:rsidR="009D0790" w:rsidRPr="00A1273B">
        <w:rPr>
          <w:rFonts w:ascii="Times New Roman" w:hAnsi="Times New Roman" w:cs="Times New Roman"/>
          <w:sz w:val="24"/>
          <w:szCs w:val="24"/>
        </w:rPr>
        <w:t xml:space="preserve">here are </w:t>
      </w:r>
      <w:r w:rsidR="009F5ED8">
        <w:rPr>
          <w:rFonts w:ascii="Times New Roman" w:hAnsi="Times New Roman" w:cs="Times New Roman"/>
          <w:sz w:val="24"/>
          <w:szCs w:val="24"/>
        </w:rPr>
        <w:t xml:space="preserve">also </w:t>
      </w:r>
      <w:r w:rsidR="009D0790" w:rsidRPr="00A1273B">
        <w:rPr>
          <w:rFonts w:ascii="Times New Roman" w:hAnsi="Times New Roman" w:cs="Times New Roman"/>
          <w:sz w:val="24"/>
          <w:szCs w:val="24"/>
        </w:rPr>
        <w:t xml:space="preserve">only limited studies on the temperature dependence of </w:t>
      </w:r>
      <w:r w:rsidR="009D0790" w:rsidRPr="00A1273B">
        <w:rPr>
          <w:rFonts w:ascii="Times New Roman" w:hAnsi="Times New Roman" w:cs="Times New Roman"/>
          <w:i/>
          <w:sz w:val="24"/>
          <w:szCs w:val="24"/>
        </w:rPr>
        <w:t>R</w:t>
      </w:r>
      <w:r w:rsidR="009D0790" w:rsidRPr="00A1273B">
        <w:rPr>
          <w:rFonts w:ascii="Times New Roman" w:hAnsi="Times New Roman" w:cs="Times New Roman"/>
          <w:sz w:val="24"/>
          <w:szCs w:val="24"/>
          <w:vertAlign w:val="subscript"/>
        </w:rPr>
        <w:t>J</w:t>
      </w:r>
      <w:r w:rsidR="009D0790" w:rsidRPr="00A1273B">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fldData xml:space="preserve">PEVuZE5vdGU+PENpdGU+PEF1dGhvcj5SZXk8L0F1dGhvcj48WWVhcj4yMDA5PC9ZZWFyPjxSZWNO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=
</w:fldData>
        </w:fldChar>
      </w:r>
      <w:r w:rsidR="005C42E4">
        <w:rPr>
          <w:rFonts w:ascii="Times New Roman" w:hAnsi="Times New Roman" w:cs="Times New Roman"/>
          <w:sz w:val="24"/>
          <w:szCs w:val="24"/>
        </w:rPr>
        <w:instrText xml:space="preserve"> ADDIN EN.CITE </w:instrText>
      </w:r>
      <w:r w:rsidR="005C42E4">
        <w:rPr>
          <w:rFonts w:ascii="Times New Roman" w:hAnsi="Times New Roman" w:cs="Times New Roman"/>
          <w:sz w:val="24"/>
          <w:szCs w:val="24"/>
        </w:rPr>
        <w:fldChar w:fldCharType="begin">
          <w:fldData xml:space="preserve">PEVuZE5vdGU+PENpdGU+PEF1dGhvcj5SZXk8L0F1dGhvcj48WWVhcj4yMDA5PC9ZZWFyPjxSZWNO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=
</w:fldData>
        </w:fldChar>
      </w:r>
      <w:r w:rsidR="005C42E4">
        <w:rPr>
          <w:rFonts w:ascii="Times New Roman" w:hAnsi="Times New Roman" w:cs="Times New Roman"/>
          <w:sz w:val="24"/>
          <w:szCs w:val="24"/>
        </w:rPr>
        <w:instrText xml:space="preserve"> ADDIN EN.CITE.DATA </w:instrText>
      </w:r>
      <w:r w:rsidR="005C42E4">
        <w:rPr>
          <w:rFonts w:ascii="Times New Roman" w:hAnsi="Times New Roman" w:cs="Times New Roman"/>
          <w:sz w:val="24"/>
          <w:szCs w:val="24"/>
        </w:rPr>
      </w:r>
      <w:r w:rsidR="005C42E4">
        <w:rPr>
          <w:rFonts w:ascii="Times New Roman" w:hAnsi="Times New Roman" w:cs="Times New Roman"/>
          <w:sz w:val="24"/>
          <w:szCs w:val="24"/>
        </w:rPr>
        <w:fldChar w:fldCharType="end"/>
      </w:r>
      <w:r w:rsidR="00253F7A">
        <w:rPr>
          <w:rFonts w:ascii="Times New Roman" w:hAnsi="Times New Roman" w:cs="Times New Roman"/>
          <w:sz w:val="24"/>
          <w:szCs w:val="24"/>
        </w:rPr>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7" w:tooltip="Rey, 2009 #4232" w:history="1">
        <w:r w:rsidR="005C42E4">
          <w:rPr>
            <w:rFonts w:ascii="Times New Roman" w:hAnsi="Times New Roman" w:cs="Times New Roman"/>
            <w:noProof/>
            <w:sz w:val="24"/>
            <w:szCs w:val="24"/>
          </w:rPr>
          <w:t>37-39</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9D0790">
        <w:rPr>
          <w:rFonts w:ascii="Times New Roman" w:hAnsi="Times New Roman" w:cs="Times New Roman"/>
          <w:sz w:val="24"/>
          <w:szCs w:val="24"/>
        </w:rPr>
        <w:t xml:space="preserve"> which to date has meant there is no </w:t>
      </w:r>
      <w:r w:rsidR="009D0790" w:rsidRPr="00A1273B">
        <w:rPr>
          <w:rFonts w:ascii="Times New Roman" w:hAnsi="Times New Roman" w:cs="Times New Roman"/>
          <w:sz w:val="24"/>
          <w:szCs w:val="24"/>
        </w:rPr>
        <w:fldChar w:fldCharType="begin"/>
      </w:r>
      <w:r w:rsidR="009D0790" w:rsidRPr="00A1273B">
        <w:rPr>
          <w:rFonts w:ascii="Times New Roman" w:hAnsi="Times New Roman" w:cs="Times New Roman"/>
          <w:sz w:val="24"/>
          <w:szCs w:val="24"/>
        </w:rPr>
        <w:fldChar w:fldCharType="separate"/>
      </w:r>
      <w:r w:rsidR="009D0790" w:rsidRPr="00A1273B">
        <w:rPr>
          <w:rFonts w:ascii="Times New Roman" w:hAnsi="Times New Roman" w:cs="Times New Roman"/>
          <w:sz w:val="24"/>
          <w:szCs w:val="24"/>
        </w:rPr>
        <w:t>{Natsume, 2014 #4509;Rey, 2009 #4232}</w:t>
      </w:r>
      <w:r w:rsidR="009D0790" w:rsidRPr="00A1273B">
        <w:rPr>
          <w:rFonts w:ascii="Times New Roman" w:hAnsi="Times New Roman" w:cs="Times New Roman"/>
          <w:sz w:val="24"/>
          <w:szCs w:val="24"/>
        </w:rPr>
        <w:fldChar w:fldCharType="end"/>
      </w:r>
      <w:r w:rsidR="009D0790" w:rsidRPr="00A1273B">
        <w:rPr>
          <w:rFonts w:ascii="Times New Roman" w:hAnsi="Times New Roman" w:cs="Times New Roman"/>
          <w:sz w:val="24"/>
          <w:szCs w:val="24"/>
        </w:rPr>
        <w:t xml:space="preserve">model </w:t>
      </w:r>
      <w:r w:rsidR="009D0790">
        <w:rPr>
          <w:rFonts w:ascii="Times New Roman" w:hAnsi="Times New Roman" w:cs="Times New Roman"/>
          <w:sz w:val="24"/>
          <w:szCs w:val="24"/>
        </w:rPr>
        <w:t xml:space="preserve">for </w:t>
      </w:r>
      <w:r w:rsidR="009D0790" w:rsidRPr="00A1273B">
        <w:rPr>
          <w:rFonts w:ascii="Times New Roman" w:hAnsi="Times New Roman" w:cs="Times New Roman"/>
          <w:sz w:val="24"/>
          <w:szCs w:val="24"/>
        </w:rPr>
        <w:t>descri</w:t>
      </w:r>
      <w:r w:rsidR="009D0790">
        <w:rPr>
          <w:rFonts w:ascii="Times New Roman" w:hAnsi="Times New Roman" w:cs="Times New Roman"/>
          <w:sz w:val="24"/>
          <w:szCs w:val="24"/>
        </w:rPr>
        <w:t xml:space="preserve">bing </w:t>
      </w:r>
      <w:r w:rsidR="009D0790" w:rsidRPr="00A1273B">
        <w:rPr>
          <w:rFonts w:ascii="Times New Roman" w:hAnsi="Times New Roman" w:cs="Times New Roman"/>
          <w:i/>
          <w:sz w:val="24"/>
          <w:szCs w:val="24"/>
        </w:rPr>
        <w:t>R</w:t>
      </w:r>
      <w:r w:rsidR="009D0790" w:rsidRPr="00A1273B">
        <w:rPr>
          <w:rFonts w:ascii="Times New Roman" w:hAnsi="Times New Roman" w:cs="Times New Roman"/>
          <w:sz w:val="24"/>
          <w:szCs w:val="24"/>
          <w:vertAlign w:val="subscript"/>
        </w:rPr>
        <w:t xml:space="preserve">J </w:t>
      </w:r>
      <w:r w:rsidR="009D0790" w:rsidRPr="00A1273B">
        <w:rPr>
          <w:rFonts w:ascii="Times New Roman" w:hAnsi="Times New Roman" w:cs="Times New Roman"/>
          <w:sz w:val="24"/>
          <w:szCs w:val="24"/>
        </w:rPr>
        <w:t>accurately</w:t>
      </w:r>
      <w:r w:rsidR="009D0790">
        <w:rPr>
          <w:rFonts w:ascii="Times New Roman" w:hAnsi="Times New Roman" w:cs="Times New Roman"/>
          <w:sz w:val="24"/>
          <w:szCs w:val="24"/>
        </w:rPr>
        <w:t xml:space="preserve"> nor </w:t>
      </w:r>
      <w:r w:rsidR="009F5ED8">
        <w:rPr>
          <w:rFonts w:ascii="Times New Roman" w:hAnsi="Times New Roman" w:cs="Times New Roman"/>
          <w:sz w:val="24"/>
          <w:szCs w:val="24"/>
        </w:rPr>
        <w:t xml:space="preserve">is there </w:t>
      </w:r>
      <w:r w:rsidR="009D0790">
        <w:rPr>
          <w:rFonts w:ascii="Times New Roman" w:hAnsi="Times New Roman" w:cs="Times New Roman"/>
          <w:sz w:val="24"/>
          <w:szCs w:val="24"/>
        </w:rPr>
        <w:t xml:space="preserve">a </w:t>
      </w:r>
      <w:r w:rsidR="009D0790" w:rsidRPr="00A1273B">
        <w:rPr>
          <w:rFonts w:ascii="Times New Roman" w:hAnsi="Times New Roman" w:cs="Times New Roman"/>
          <w:sz w:val="24"/>
          <w:szCs w:val="24"/>
        </w:rPr>
        <w:t>reliable estimat</w:t>
      </w:r>
      <w:r w:rsidR="009D0790">
        <w:rPr>
          <w:rFonts w:ascii="Times New Roman" w:hAnsi="Times New Roman" w:cs="Times New Roman"/>
          <w:sz w:val="24"/>
          <w:szCs w:val="24"/>
        </w:rPr>
        <w:t>e</w:t>
      </w:r>
      <w:r w:rsidR="009D0790" w:rsidRPr="00A1273B">
        <w:rPr>
          <w:rFonts w:ascii="Times New Roman" w:hAnsi="Times New Roman" w:cs="Times New Roman"/>
          <w:sz w:val="24"/>
          <w:szCs w:val="24"/>
        </w:rPr>
        <w:t xml:space="preserve"> of</w:t>
      </w:r>
      <w:r w:rsidR="009D0790">
        <w:rPr>
          <w:rFonts w:ascii="Times New Roman" w:hAnsi="Times New Roman" w:cs="Times New Roman"/>
          <w:sz w:val="24"/>
          <w:szCs w:val="24"/>
        </w:rPr>
        <w:t xml:space="preserve"> the </w:t>
      </w:r>
      <w:r w:rsidR="009D0790" w:rsidRPr="00A1273B">
        <w:rPr>
          <w:rFonts w:ascii="Times New Roman" w:hAnsi="Times New Roman" w:cs="Times New Roman"/>
          <w:sz w:val="24"/>
          <w:szCs w:val="24"/>
        </w:rPr>
        <w:t xml:space="preserve">joint resistivity </w:t>
      </w:r>
      <w:r w:rsidR="009F5ED8">
        <w:rPr>
          <w:rFonts w:ascii="Times New Roman" w:hAnsi="Times New Roman" w:cs="Times New Roman"/>
          <w:sz w:val="24"/>
          <w:szCs w:val="24"/>
        </w:rPr>
        <w:t xml:space="preserve">expected </w:t>
      </w:r>
      <w:r w:rsidR="009D0790">
        <w:rPr>
          <w:rFonts w:ascii="Times New Roman" w:hAnsi="Times New Roman" w:cs="Times New Roman"/>
          <w:sz w:val="24"/>
          <w:szCs w:val="24"/>
        </w:rPr>
        <w:t xml:space="preserve">under </w:t>
      </w:r>
      <w:r w:rsidR="009D0790" w:rsidRPr="00A1273B">
        <w:rPr>
          <w:rFonts w:ascii="Times New Roman" w:hAnsi="Times New Roman" w:cs="Times New Roman"/>
          <w:sz w:val="24"/>
          <w:szCs w:val="24"/>
        </w:rPr>
        <w:t xml:space="preserve">operating conditions </w:t>
      </w:r>
      <w:r w:rsidR="009F5ED8">
        <w:rPr>
          <w:rFonts w:ascii="Times New Roman" w:hAnsi="Times New Roman" w:cs="Times New Roman"/>
          <w:sz w:val="24"/>
          <w:szCs w:val="24"/>
        </w:rPr>
        <w:t xml:space="preserve">for </w:t>
      </w:r>
      <w:r w:rsidR="009D0790" w:rsidRPr="00A1273B">
        <w:rPr>
          <w:rFonts w:ascii="Times New Roman" w:hAnsi="Times New Roman" w:cs="Times New Roman"/>
          <w:sz w:val="24"/>
          <w:szCs w:val="24"/>
        </w:rPr>
        <w:t>different applications.</w:t>
      </w:r>
      <w:r w:rsidR="009D0790">
        <w:rPr>
          <w:rFonts w:ascii="Times New Roman" w:hAnsi="Times New Roman" w:cs="Times New Roman"/>
          <w:sz w:val="24"/>
          <w:szCs w:val="24"/>
        </w:rPr>
        <w:t xml:space="preserve"> </w:t>
      </w:r>
      <w:r w:rsidR="009F5ED8">
        <w:rPr>
          <w:rFonts w:ascii="Times New Roman" w:hAnsi="Times New Roman" w:cs="Times New Roman"/>
          <w:sz w:val="24"/>
          <w:szCs w:val="24"/>
        </w:rPr>
        <w:t>S</w:t>
      </w:r>
      <w:r w:rsidR="009D0790" w:rsidRPr="00BC23FE">
        <w:rPr>
          <w:rFonts w:ascii="Times New Roman" w:hAnsi="Times New Roman" w:cs="Times New Roman"/>
          <w:sz w:val="24"/>
          <w:szCs w:val="24"/>
        </w:rPr>
        <w:t>mall scale</w:t>
      </w:r>
      <w:r w:rsidR="009D0790">
        <w:rPr>
          <w:rFonts w:ascii="Times New Roman" w:hAnsi="Times New Roman" w:cs="Times New Roman"/>
          <w:sz w:val="24"/>
          <w:szCs w:val="24"/>
        </w:rPr>
        <w:t>,</w:t>
      </w:r>
      <w:r w:rsidR="009D0790" w:rsidRPr="00BC23FE">
        <w:rPr>
          <w:rFonts w:ascii="Times New Roman" w:hAnsi="Times New Roman" w:cs="Times New Roman"/>
          <w:sz w:val="24"/>
          <w:szCs w:val="24"/>
        </w:rPr>
        <w:t xml:space="preserve"> soldered joints</w:t>
      </w:r>
      <w:r w:rsidR="00AF273A">
        <w:rPr>
          <w:rFonts w:ascii="Times New Roman" w:hAnsi="Times New Roman" w:cs="Times New Roman"/>
          <w:sz w:val="24"/>
          <w:szCs w:val="24"/>
        </w:rPr>
        <w:t xml:space="preserve"> will be </w:t>
      </w:r>
      <w:r w:rsidR="006A0F81">
        <w:rPr>
          <w:rFonts w:ascii="Times New Roman" w:hAnsi="Times New Roman" w:cs="Times New Roman"/>
          <w:sz w:val="24"/>
          <w:szCs w:val="24"/>
        </w:rPr>
        <w:t>an</w:t>
      </w:r>
      <w:r w:rsidR="00AF273A">
        <w:rPr>
          <w:rFonts w:ascii="Times New Roman" w:hAnsi="Times New Roman" w:cs="Times New Roman"/>
          <w:sz w:val="24"/>
          <w:szCs w:val="24"/>
        </w:rPr>
        <w:t xml:space="preserve"> integral component </w:t>
      </w:r>
      <w:r w:rsidR="009D0790">
        <w:rPr>
          <w:rFonts w:ascii="Times New Roman" w:hAnsi="Times New Roman" w:cs="Times New Roman"/>
          <w:sz w:val="24"/>
          <w:szCs w:val="24"/>
        </w:rPr>
        <w:t>of any large fusion joint between superconductors</w:t>
      </w:r>
      <w:r w:rsidR="00AF273A">
        <w:rPr>
          <w:rFonts w:ascii="Times New Roman" w:hAnsi="Times New Roman" w:cs="Times New Roman"/>
          <w:sz w:val="24"/>
          <w:szCs w:val="24"/>
        </w:rPr>
        <w:t xml:space="preserve"> and </w:t>
      </w:r>
      <w:r w:rsidR="009D0790" w:rsidRPr="00BC23FE">
        <w:rPr>
          <w:rFonts w:ascii="Times New Roman" w:hAnsi="Times New Roman" w:cs="Times New Roman"/>
          <w:sz w:val="24"/>
          <w:szCs w:val="24"/>
        </w:rPr>
        <w:t>are the focus of this paper. We fabricat</w:t>
      </w:r>
      <w:r w:rsidR="009D0790">
        <w:rPr>
          <w:rFonts w:ascii="Times New Roman" w:hAnsi="Times New Roman" w:cs="Times New Roman"/>
          <w:sz w:val="24"/>
          <w:szCs w:val="24"/>
        </w:rPr>
        <w:t>e</w:t>
      </w:r>
      <w:r w:rsidR="009D0790" w:rsidRPr="00BC23FE">
        <w:rPr>
          <w:rFonts w:ascii="Times New Roman" w:hAnsi="Times New Roman" w:cs="Times New Roman"/>
          <w:sz w:val="24"/>
          <w:szCs w:val="24"/>
        </w:rPr>
        <w:t xml:space="preserve"> the </w:t>
      </w:r>
      <w:r w:rsidR="00AF273A">
        <w:rPr>
          <w:rFonts w:ascii="Times New Roman" w:hAnsi="Times New Roman" w:cs="Times New Roman"/>
          <w:sz w:val="24"/>
          <w:szCs w:val="24"/>
        </w:rPr>
        <w:t xml:space="preserve">small </w:t>
      </w:r>
      <w:r w:rsidR="009D0790" w:rsidRPr="00BC23FE">
        <w:rPr>
          <w:rFonts w:ascii="Times New Roman" w:hAnsi="Times New Roman" w:cs="Times New Roman"/>
          <w:sz w:val="24"/>
          <w:szCs w:val="24"/>
        </w:rPr>
        <w:t xml:space="preserve">joints, and </w:t>
      </w:r>
      <w:r w:rsidR="009D0790">
        <w:rPr>
          <w:rFonts w:ascii="Times New Roman" w:hAnsi="Times New Roman" w:cs="Times New Roman"/>
          <w:sz w:val="24"/>
          <w:szCs w:val="24"/>
        </w:rPr>
        <w:t xml:space="preserve">investigate </w:t>
      </w:r>
      <w:r w:rsidR="009D0790" w:rsidRPr="00BC23FE">
        <w:rPr>
          <w:rFonts w:ascii="Times New Roman" w:hAnsi="Times New Roman" w:cs="Times New Roman"/>
          <w:sz w:val="24"/>
          <w:szCs w:val="24"/>
        </w:rPr>
        <w:t xml:space="preserve">their resistive and thermal properties. </w:t>
      </w:r>
      <w:r w:rsidR="009D0790" w:rsidRPr="00A1273B">
        <w:rPr>
          <w:rFonts w:ascii="Times New Roman" w:hAnsi="Times New Roman" w:cs="Times New Roman"/>
          <w:sz w:val="24"/>
          <w:szCs w:val="24"/>
        </w:rPr>
        <w:t xml:space="preserve">Our numerical results allow us to </w:t>
      </w:r>
      <w:r w:rsidR="009D0790">
        <w:rPr>
          <w:rFonts w:ascii="Times New Roman" w:hAnsi="Times New Roman" w:cs="Times New Roman"/>
          <w:sz w:val="24"/>
          <w:szCs w:val="24"/>
        </w:rPr>
        <w:t xml:space="preserve">calculate </w:t>
      </w:r>
      <w:r w:rsidR="009D0790" w:rsidRPr="00A1273B">
        <w:rPr>
          <w:rFonts w:ascii="Times New Roman" w:hAnsi="Times New Roman" w:cs="Times New Roman"/>
          <w:sz w:val="24"/>
          <w:szCs w:val="24"/>
        </w:rPr>
        <w:t xml:space="preserve">the heating in these resistive soldered joints when they are subjected to an electric current. Our experimental results explain the inconsistent findings in </w:t>
      </w:r>
      <w:r w:rsidR="009D0790" w:rsidRPr="00A1273B">
        <w:rPr>
          <w:rFonts w:ascii="Times New Roman" w:hAnsi="Times New Roman" w:cs="Times New Roman"/>
          <w:i/>
          <w:sz w:val="24"/>
          <w:szCs w:val="24"/>
        </w:rPr>
        <w:t>R</w:t>
      </w:r>
      <w:r w:rsidR="009D0790" w:rsidRPr="00A1273B">
        <w:rPr>
          <w:rFonts w:ascii="Times New Roman" w:hAnsi="Times New Roman" w:cs="Times New Roman"/>
          <w:sz w:val="24"/>
          <w:szCs w:val="24"/>
          <w:vertAlign w:val="subscript"/>
        </w:rPr>
        <w:t>J</w:t>
      </w:r>
      <w:r w:rsidR="009D0790" w:rsidRPr="00A1273B">
        <w:rPr>
          <w:rFonts w:ascii="Times New Roman" w:hAnsi="Times New Roman" w:cs="Times New Roman"/>
          <w:sz w:val="24"/>
          <w:szCs w:val="24"/>
        </w:rPr>
        <w:t xml:space="preserve"> in the literature and allow us to </w:t>
      </w:r>
      <w:r w:rsidR="009D0790">
        <w:rPr>
          <w:rFonts w:ascii="Times New Roman" w:hAnsi="Times New Roman" w:cs="Times New Roman"/>
          <w:sz w:val="24"/>
          <w:szCs w:val="24"/>
        </w:rPr>
        <w:t xml:space="preserve">propose </w:t>
      </w:r>
      <w:r w:rsidR="009D0790" w:rsidRPr="00A1273B">
        <w:rPr>
          <w:rFonts w:ascii="Times New Roman" w:hAnsi="Times New Roman" w:cs="Times New Roman"/>
          <w:sz w:val="24"/>
          <w:szCs w:val="24"/>
        </w:rPr>
        <w:t xml:space="preserve">a simple but accurate model </w:t>
      </w:r>
      <w:r w:rsidR="009D0790">
        <w:rPr>
          <w:rFonts w:ascii="Times New Roman" w:hAnsi="Times New Roman" w:cs="Times New Roman"/>
          <w:sz w:val="24"/>
          <w:szCs w:val="24"/>
        </w:rPr>
        <w:t xml:space="preserve">for </w:t>
      </w:r>
      <w:r w:rsidR="009D0790" w:rsidRPr="00A1273B">
        <w:rPr>
          <w:rFonts w:ascii="Times New Roman" w:hAnsi="Times New Roman" w:cs="Times New Roman"/>
          <w:i/>
          <w:sz w:val="24"/>
          <w:szCs w:val="24"/>
        </w:rPr>
        <w:t>R</w:t>
      </w:r>
      <w:r w:rsidR="009D0790" w:rsidRPr="00A1273B">
        <w:rPr>
          <w:rFonts w:ascii="Times New Roman" w:hAnsi="Times New Roman" w:cs="Times New Roman"/>
          <w:sz w:val="24"/>
          <w:szCs w:val="24"/>
          <w:vertAlign w:val="subscript"/>
        </w:rPr>
        <w:t>J</w:t>
      </w:r>
      <w:r w:rsidR="009D0790" w:rsidRPr="00A1273B">
        <w:rPr>
          <w:rFonts w:ascii="Times New Roman" w:hAnsi="Times New Roman" w:cs="Times New Roman"/>
          <w:sz w:val="24"/>
          <w:szCs w:val="24"/>
        </w:rPr>
        <w:t>.</w:t>
      </w:r>
    </w:p>
    <w:p w14:paraId="38E5700D" w14:textId="625B4AF8" w:rsidR="002A4406" w:rsidRPr="0004362D" w:rsidRDefault="002A4406" w:rsidP="009D0790">
      <w:pPr>
        <w:spacing w:line="360" w:lineRule="auto"/>
        <w:jc w:val="both"/>
        <w:rPr>
          <w:rFonts w:ascii="Times New Roman" w:hAnsi="Times New Roman" w:cs="Times New Roman"/>
          <w:sz w:val="24"/>
          <w:szCs w:val="24"/>
        </w:rPr>
      </w:pPr>
    </w:p>
    <w:p w14:paraId="00912CA0" w14:textId="161A052A" w:rsidR="007074FE" w:rsidRPr="00B417C9" w:rsidRDefault="00CE104A" w:rsidP="004F18B0">
      <w:pPr>
        <w:pStyle w:val="ListParagraph"/>
        <w:numPr>
          <w:ilvl w:val="0"/>
          <w:numId w:val="27"/>
        </w:numPr>
        <w:jc w:val="both"/>
        <w:rPr>
          <w:rFonts w:ascii="Times New Roman" w:hAnsi="Times New Roman" w:cs="Times New Roman"/>
          <w:b/>
          <w:sz w:val="24"/>
          <w:szCs w:val="24"/>
        </w:rPr>
      </w:pPr>
      <w:bookmarkStart w:id="2" w:name="_Ref309046682"/>
      <w:bookmarkStart w:id="3" w:name="_Ref396994531"/>
      <w:r>
        <w:rPr>
          <w:rFonts w:ascii="Times New Roman" w:hAnsi="Times New Roman" w:cs="Times New Roman"/>
          <w:b/>
          <w:sz w:val="24"/>
          <w:szCs w:val="24"/>
        </w:rPr>
        <w:t xml:space="preserve">Fabrication of the Joints and </w:t>
      </w:r>
      <w:r w:rsidR="00AF273A">
        <w:rPr>
          <w:rFonts w:ascii="Times New Roman" w:hAnsi="Times New Roman" w:cs="Times New Roman"/>
          <w:b/>
          <w:sz w:val="24"/>
          <w:szCs w:val="24"/>
        </w:rPr>
        <w:t xml:space="preserve">their </w:t>
      </w:r>
      <w:r>
        <w:rPr>
          <w:rFonts w:ascii="Times New Roman" w:hAnsi="Times New Roman" w:cs="Times New Roman"/>
          <w:b/>
          <w:sz w:val="24"/>
          <w:szCs w:val="24"/>
        </w:rPr>
        <w:t>component properties</w:t>
      </w:r>
      <w:bookmarkEnd w:id="2"/>
      <w:bookmarkEnd w:id="3"/>
    </w:p>
    <w:p w14:paraId="79CBE8FD" w14:textId="77777777" w:rsidR="00CE104A" w:rsidRDefault="00CE104A" w:rsidP="00CE104A">
      <w:pPr>
        <w:spacing w:line="360" w:lineRule="auto"/>
        <w:rPr>
          <w:rFonts w:ascii="Times New Roman" w:eastAsiaTheme="minorEastAsia" w:hAnsi="Times New Roman" w:cs="Times New Roman"/>
          <w:iCs/>
          <w:color w:val="000000" w:themeColor="text1"/>
          <w:kern w:val="24"/>
          <w:sz w:val="24"/>
          <w:szCs w:val="24"/>
        </w:rPr>
      </w:pPr>
    </w:p>
    <w:p w14:paraId="1EB6376F" w14:textId="063C5EE9" w:rsidR="00CE104A" w:rsidRDefault="00CE104A" w:rsidP="00CE104A">
      <w:pPr>
        <w:pStyle w:val="ListParagraph"/>
        <w:numPr>
          <w:ilvl w:val="1"/>
          <w:numId w:val="27"/>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Joint fabrication </w:t>
      </w:r>
    </w:p>
    <w:p w14:paraId="02C49057" w14:textId="77777777" w:rsidR="00CE104A" w:rsidRDefault="00CE104A" w:rsidP="007C3693">
      <w:pPr>
        <w:spacing w:line="360" w:lineRule="auto"/>
        <w:jc w:val="both"/>
        <w:rPr>
          <w:rFonts w:ascii="Times New Roman" w:hAnsi="Times New Roman" w:cs="Times New Roman"/>
          <w:sz w:val="24"/>
          <w:szCs w:val="24"/>
        </w:rPr>
      </w:pPr>
    </w:p>
    <w:p w14:paraId="0DC44FD2" w14:textId="7F7E36E8" w:rsidR="00AD3A98" w:rsidRPr="001323BA" w:rsidRDefault="00B06F7D" w:rsidP="008520FE">
      <w:pPr>
        <w:spacing w:line="360" w:lineRule="auto"/>
        <w:jc w:val="both"/>
        <w:rPr>
          <w:rFonts w:ascii="Times New Roman" w:hAnsi="Times New Roman" w:cs="Times New Roman"/>
          <w:sz w:val="24"/>
          <w:szCs w:val="24"/>
        </w:rPr>
      </w:pPr>
      <w:r w:rsidRPr="007C3693">
        <w:rPr>
          <w:rFonts w:ascii="Times New Roman" w:hAnsi="Times New Roman" w:cs="Times New Roman"/>
          <w:sz w:val="24"/>
          <w:szCs w:val="24"/>
        </w:rPr>
        <w:t>All</w:t>
      </w:r>
      <w:r w:rsidR="002F1687" w:rsidRPr="007C3693">
        <w:rPr>
          <w:rFonts w:ascii="Times New Roman" w:hAnsi="Times New Roman" w:cs="Times New Roman"/>
          <w:sz w:val="24"/>
          <w:szCs w:val="24"/>
        </w:rPr>
        <w:t xml:space="preserve"> </w:t>
      </w:r>
      <w:r w:rsidRPr="007C3693">
        <w:rPr>
          <w:rFonts w:ascii="Times New Roman" w:hAnsi="Times New Roman" w:cs="Times New Roman"/>
          <w:sz w:val="24"/>
          <w:szCs w:val="24"/>
        </w:rPr>
        <w:t>jo</w:t>
      </w:r>
      <w:r w:rsidR="00D9241D" w:rsidRPr="007C3693">
        <w:rPr>
          <w:rFonts w:ascii="Times New Roman" w:hAnsi="Times New Roman" w:cs="Times New Roman"/>
          <w:sz w:val="24"/>
          <w:szCs w:val="24"/>
        </w:rPr>
        <w:t>int</w:t>
      </w:r>
      <w:r w:rsidR="009958CB" w:rsidRPr="007C3693">
        <w:rPr>
          <w:rFonts w:ascii="Times New Roman" w:hAnsi="Times New Roman" w:cs="Times New Roman"/>
          <w:sz w:val="24"/>
          <w:szCs w:val="24"/>
        </w:rPr>
        <w:t xml:space="preserve">s </w:t>
      </w:r>
      <w:r w:rsidR="00D9241D" w:rsidRPr="007C3693">
        <w:rPr>
          <w:rFonts w:ascii="Times New Roman" w:hAnsi="Times New Roman" w:cs="Times New Roman"/>
          <w:sz w:val="24"/>
          <w:szCs w:val="24"/>
        </w:rPr>
        <w:t>were fabricated using</w:t>
      </w:r>
      <w:r w:rsidRPr="007C3693">
        <w:rPr>
          <w:rFonts w:ascii="Times New Roman" w:hAnsi="Times New Roman" w:cs="Times New Roman"/>
          <w:sz w:val="24"/>
          <w:szCs w:val="24"/>
        </w:rPr>
        <w:t xml:space="preserve"> SuperPower </w:t>
      </w:r>
      <w:r w:rsidR="00A47978">
        <w:rPr>
          <w:rFonts w:ascii="Times New Roman" w:hAnsi="Times New Roman" w:cs="Times New Roman"/>
          <w:sz w:val="24"/>
          <w:szCs w:val="24"/>
        </w:rPr>
        <w:t xml:space="preserve">Inc. </w:t>
      </w:r>
      <w:r w:rsidR="00AF43C6" w:rsidRPr="007C3693">
        <w:rPr>
          <w:rFonts w:ascii="Times New Roman" w:hAnsi="Times New Roman" w:cs="Times New Roman"/>
          <w:sz w:val="24"/>
          <w:szCs w:val="24"/>
        </w:rPr>
        <w:t xml:space="preserve">IBAD-MOCVD </w:t>
      </w:r>
      <w:r w:rsidR="002D0883" w:rsidRPr="007C3693">
        <w:rPr>
          <w:rFonts w:ascii="Times New Roman" w:hAnsi="Times New Roman" w:cs="Times New Roman"/>
          <w:sz w:val="24"/>
          <w:szCs w:val="24"/>
        </w:rPr>
        <w:t xml:space="preserve">2G </w:t>
      </w:r>
      <w:r w:rsidR="00741FFD" w:rsidRPr="007C3693">
        <w:rPr>
          <w:rFonts w:ascii="Times New Roman" w:hAnsi="Times New Roman" w:cs="Times New Roman"/>
          <w:sz w:val="24"/>
          <w:szCs w:val="24"/>
        </w:rPr>
        <w:t>REBCO</w:t>
      </w:r>
      <w:r w:rsidRPr="007C3693">
        <w:rPr>
          <w:rFonts w:ascii="Times New Roman" w:hAnsi="Times New Roman" w:cs="Times New Roman"/>
          <w:sz w:val="24"/>
          <w:szCs w:val="24"/>
        </w:rPr>
        <w:t xml:space="preserve"> coated conductor</w:t>
      </w:r>
      <w:r w:rsidR="00AF43C6" w:rsidRPr="007C3693">
        <w:rPr>
          <w:rFonts w:ascii="Times New Roman" w:hAnsi="Times New Roman" w:cs="Times New Roman"/>
          <w:sz w:val="24"/>
          <w:szCs w:val="24"/>
        </w:rPr>
        <w:t xml:space="preserve"> tapes</w:t>
      </w:r>
      <w:r w:rsidR="008F202D" w:rsidRPr="007C3693">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&lt;EndNote&gt;&lt;Cite&gt;&lt;Author&gt;SuperPower-Furukawa&lt;/Author&gt;&lt;Year&gt;2013&lt;/Year&gt;&lt;RecNum&gt;3999&lt;/RecNum&gt;&lt;DisplayText&gt;[40]&lt;/DisplayText&gt;&lt;record&gt;&lt;rec-number&gt;3999&lt;/rec-number&gt;&lt;foreign-keys&gt;&lt;key app="EN" db-id="xr5zatfwqvwpzqedrfmv05dqz0a90zs09905" timestamp="0"&gt;3999&lt;/key&gt;&lt;/foreign-keys&gt;&lt;ref-type name="Journal Article"&gt;17&lt;/ref-type&gt;&lt;contributors&gt;&lt;authors&gt;&lt;author&gt;SuperPower-Furukawa&lt;/author&gt;&lt;/authors&gt;&lt;/contributors&gt;&lt;titles&gt;&lt;title&gt;SuperPower 2G HTS Coated Conductors&lt;/title&gt;&lt;secondary-title&gt;www.superpower-inc.com/content/2g-hts-wire&lt;/secondary-title&gt;&lt;/titles&gt;&lt;number&gt;03/03/2013&lt;/number&gt;&lt;dates&gt;&lt;year&gt;2013&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0" w:tooltip="SuperPower-Furukawa, 2013 #3999" w:history="1">
        <w:r w:rsidR="005C42E4">
          <w:rPr>
            <w:rFonts w:ascii="Times New Roman" w:hAnsi="Times New Roman" w:cs="Times New Roman"/>
            <w:noProof/>
            <w:sz w:val="24"/>
            <w:szCs w:val="24"/>
          </w:rPr>
          <w:t>40</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Pr="007C3693">
        <w:rPr>
          <w:rFonts w:ascii="Times New Roman" w:hAnsi="Times New Roman" w:cs="Times New Roman"/>
          <w:sz w:val="24"/>
          <w:szCs w:val="24"/>
        </w:rPr>
        <w:t>.</w:t>
      </w:r>
      <w:r w:rsidR="00CD5A21" w:rsidRPr="007C3693">
        <w:rPr>
          <w:rFonts w:ascii="Times New Roman" w:hAnsi="Times New Roman" w:cs="Times New Roman"/>
          <w:sz w:val="24"/>
          <w:szCs w:val="24"/>
        </w:rPr>
        <w:t xml:space="preserve"> </w:t>
      </w:r>
      <w:r w:rsidR="00097AE2" w:rsidRPr="007C3693">
        <w:rPr>
          <w:rFonts w:ascii="Times New Roman" w:hAnsi="Times New Roman" w:cs="Times New Roman"/>
          <w:sz w:val="24"/>
          <w:szCs w:val="24"/>
        </w:rPr>
        <w:t xml:space="preserve">We note </w:t>
      </w:r>
      <w:r w:rsidR="00F16E4F">
        <w:rPr>
          <w:rFonts w:ascii="Times New Roman" w:hAnsi="Times New Roman" w:cs="Times New Roman"/>
          <w:sz w:val="24"/>
          <w:szCs w:val="24"/>
        </w:rPr>
        <w:t xml:space="preserve">that </w:t>
      </w:r>
      <w:r w:rsidR="00097AE2" w:rsidRPr="007C3693">
        <w:rPr>
          <w:rFonts w:ascii="Times New Roman" w:hAnsi="Times New Roman" w:cs="Times New Roman"/>
          <w:sz w:val="24"/>
          <w:szCs w:val="24"/>
        </w:rPr>
        <w:t>t</w:t>
      </w:r>
      <w:r w:rsidR="00094559" w:rsidRPr="007C3693">
        <w:rPr>
          <w:rFonts w:ascii="Times New Roman" w:hAnsi="Times New Roman" w:cs="Times New Roman"/>
          <w:sz w:val="24"/>
          <w:szCs w:val="24"/>
        </w:rPr>
        <w:t xml:space="preserve">hese tapes are not optimized for fusion applications </w:t>
      </w:r>
      <w:r w:rsidR="00A85C6C" w:rsidRPr="007C3693">
        <w:rPr>
          <w:rFonts w:ascii="Times New Roman" w:hAnsi="Times New Roman" w:cs="Times New Roman"/>
          <w:sz w:val="24"/>
          <w:szCs w:val="24"/>
        </w:rPr>
        <w:t xml:space="preserve">- </w:t>
      </w:r>
      <w:r w:rsidR="00094559" w:rsidRPr="007C3693">
        <w:rPr>
          <w:rFonts w:ascii="Times New Roman" w:hAnsi="Times New Roman" w:cs="Times New Roman"/>
          <w:sz w:val="24"/>
          <w:szCs w:val="24"/>
        </w:rPr>
        <w:t xml:space="preserve">silver </w:t>
      </w:r>
      <w:r w:rsidR="007C7FF0">
        <w:rPr>
          <w:rFonts w:ascii="Times New Roman" w:hAnsi="Times New Roman" w:cs="Times New Roman"/>
          <w:sz w:val="24"/>
          <w:szCs w:val="24"/>
        </w:rPr>
        <w:t xml:space="preserve">can </w:t>
      </w:r>
      <w:r w:rsidR="00B36E2C" w:rsidRPr="007C3693">
        <w:rPr>
          <w:rFonts w:ascii="Times New Roman" w:hAnsi="Times New Roman" w:cs="Times New Roman"/>
          <w:sz w:val="24"/>
          <w:szCs w:val="24"/>
        </w:rPr>
        <w:t xml:space="preserve">become </w:t>
      </w:r>
      <w:r w:rsidR="00094559" w:rsidRPr="007C3693">
        <w:rPr>
          <w:rFonts w:ascii="Times New Roman" w:hAnsi="Times New Roman" w:cs="Times New Roman"/>
          <w:sz w:val="24"/>
          <w:szCs w:val="24"/>
        </w:rPr>
        <w:t xml:space="preserve">strongly active under </w:t>
      </w:r>
      <w:r w:rsidR="00A85C6C" w:rsidRPr="007C3693">
        <w:rPr>
          <w:rFonts w:ascii="Times New Roman" w:hAnsi="Times New Roman" w:cs="Times New Roman"/>
          <w:sz w:val="24"/>
          <w:szCs w:val="24"/>
        </w:rPr>
        <w:t>a</w:t>
      </w:r>
      <w:r w:rsidR="00094559" w:rsidRPr="007C3693">
        <w:rPr>
          <w:rFonts w:ascii="Times New Roman" w:hAnsi="Times New Roman" w:cs="Times New Roman"/>
          <w:sz w:val="24"/>
          <w:szCs w:val="24"/>
        </w:rPr>
        <w:t xml:space="preserve"> neutron flux</w:t>
      </w:r>
      <w:r w:rsidR="00B36E2C" w:rsidRPr="007C3693">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&lt;EndNote&gt;&lt;Cite&gt;&lt;Author&gt;Bromberg&lt;/Author&gt;&lt;Year&gt;2001&lt;/Year&gt;&lt;RecNum&gt;4426&lt;/RecNum&gt;&lt;DisplayText&gt;[41]&lt;/DisplayText&gt;&lt;record&gt;&lt;rec-number&gt;4426&lt;/rec-number&gt;&lt;foreign-keys&gt;&lt;key app="EN" db-id="xr5zatfwqvwpzqedrfmv05dqz0a90zs09905" timestamp="1410447153"&gt;4426&lt;/key&gt;&lt;/foreign-keys&gt;&lt;ref-type name="Journal Article"&gt;17&lt;/ref-type&gt;&lt;contributors&gt;&lt;authors&gt;&lt;author&gt;Bromberg, L.&lt;/author&gt;&lt;author&gt;Tekula, M&lt;/author&gt;&lt;author&gt;El-Guebaly, L A&lt;/author&gt;&lt;author&gt;Miller, R&lt;/author&gt;&lt;author&gt;ARIES Team, &lt;/author&gt;&lt;/authors&gt;&lt;/contributors&gt;&lt;titles&gt;&lt;title&gt;Options for the use of high temperature superconductor in tokamak fusion reactor designs &lt;/title&gt;&lt;secondary-title&gt;Fusion Engineering and Design&lt;/secondary-title&gt;&lt;/titles&gt;&lt;periodical&gt;&lt;full-title&gt;Fusion Engineering and Design&lt;/full-title&gt;&lt;/periodical&gt;&lt;pages&gt;167-180&lt;/pages&gt;&lt;volume&gt;54&lt;/volume&gt;&lt;dates&gt;&lt;year&gt;2001&lt;/year&gt;&lt;/dates&gt;&lt;urls&gt;&lt;/urls&gt;&lt;/record&gt;&lt;/Cite&gt;&lt;/EndNote&gt;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1" w:tooltip="Bromberg, 2001 #4426" w:history="1">
        <w:r w:rsidR="005C42E4">
          <w:rPr>
            <w:rFonts w:ascii="Times New Roman" w:hAnsi="Times New Roman" w:cs="Times New Roman"/>
            <w:noProof/>
            <w:sz w:val="24"/>
            <w:szCs w:val="24"/>
          </w:rPr>
          <w:t>41</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E93C7B">
        <w:rPr>
          <w:rFonts w:ascii="Times New Roman" w:hAnsi="Times New Roman" w:cs="Times New Roman"/>
          <w:sz w:val="24"/>
          <w:szCs w:val="24"/>
        </w:rPr>
        <w:t xml:space="preserve">. </w:t>
      </w:r>
      <w:r w:rsidR="00CD5A21" w:rsidRPr="007C3693">
        <w:rPr>
          <w:rFonts w:ascii="Times New Roman" w:hAnsi="Times New Roman" w:cs="Times New Roman"/>
          <w:sz w:val="24"/>
          <w:szCs w:val="24"/>
        </w:rPr>
        <w:t>The specifications</w:t>
      </w:r>
      <w:r w:rsidRPr="007C3693">
        <w:rPr>
          <w:rFonts w:ascii="Times New Roman" w:hAnsi="Times New Roman" w:cs="Times New Roman"/>
          <w:sz w:val="24"/>
          <w:szCs w:val="24"/>
        </w:rPr>
        <w:t xml:space="preserve"> of the </w:t>
      </w:r>
      <w:r w:rsidR="00AF43C6" w:rsidRPr="007C3693">
        <w:rPr>
          <w:rFonts w:ascii="Times New Roman" w:hAnsi="Times New Roman" w:cs="Times New Roman"/>
          <w:sz w:val="24"/>
          <w:szCs w:val="24"/>
        </w:rPr>
        <w:t xml:space="preserve">tapes </w:t>
      </w:r>
      <w:r w:rsidR="00CD5A21" w:rsidRPr="007C3693">
        <w:rPr>
          <w:rFonts w:ascii="Times New Roman" w:hAnsi="Times New Roman" w:cs="Times New Roman"/>
          <w:sz w:val="24"/>
          <w:szCs w:val="24"/>
        </w:rPr>
        <w:t xml:space="preserve">are listed in </w:t>
      </w:r>
      <w:r w:rsidR="00CD5A21" w:rsidRPr="007C3693">
        <w:rPr>
          <w:rFonts w:ascii="Times New Roman" w:hAnsi="Times New Roman" w:cs="Times New Roman"/>
          <w:sz w:val="24"/>
          <w:szCs w:val="24"/>
        </w:rPr>
        <w:fldChar w:fldCharType="begin"/>
      </w:r>
      <w:r w:rsidR="00CD5A21" w:rsidRPr="007C3693">
        <w:rPr>
          <w:rFonts w:ascii="Times New Roman" w:hAnsi="Times New Roman" w:cs="Times New Roman"/>
          <w:sz w:val="24"/>
          <w:szCs w:val="24"/>
        </w:rPr>
        <w:instrText xml:space="preserve"> REF _Ref386187753 \h  \* MERGEFORMAT </w:instrText>
      </w:r>
      <w:r w:rsidR="00CD5A21" w:rsidRPr="007C3693">
        <w:rPr>
          <w:rFonts w:ascii="Times New Roman" w:hAnsi="Times New Roman" w:cs="Times New Roman"/>
          <w:sz w:val="24"/>
          <w:szCs w:val="24"/>
        </w:rPr>
      </w:r>
      <w:r w:rsidR="00CD5A21" w:rsidRPr="007C3693">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Table </w:t>
      </w:r>
      <w:r w:rsidR="00B3464E" w:rsidRPr="00B3464E">
        <w:rPr>
          <w:rFonts w:ascii="Times New Roman" w:hAnsi="Times New Roman" w:cs="Times New Roman"/>
          <w:noProof/>
          <w:sz w:val="24"/>
          <w:szCs w:val="24"/>
        </w:rPr>
        <w:t>1</w:t>
      </w:r>
      <w:r w:rsidR="00CD5A21" w:rsidRPr="007C3693">
        <w:rPr>
          <w:rFonts w:ascii="Times New Roman" w:hAnsi="Times New Roman" w:cs="Times New Roman"/>
          <w:sz w:val="24"/>
          <w:szCs w:val="24"/>
        </w:rPr>
        <w:fldChar w:fldCharType="end"/>
      </w:r>
      <w:r w:rsidR="00CD5A21" w:rsidRPr="007C3693">
        <w:rPr>
          <w:rFonts w:ascii="Times New Roman" w:hAnsi="Times New Roman" w:cs="Times New Roman"/>
          <w:sz w:val="24"/>
          <w:szCs w:val="24"/>
        </w:rPr>
        <w:t xml:space="preserve"> and</w:t>
      </w:r>
      <w:r w:rsidRPr="007C3693">
        <w:rPr>
          <w:rFonts w:ascii="Times New Roman" w:hAnsi="Times New Roman" w:cs="Times New Roman"/>
          <w:sz w:val="24"/>
          <w:szCs w:val="24"/>
        </w:rPr>
        <w:t xml:space="preserve"> </w:t>
      </w:r>
      <w:r w:rsidR="00CD5A21" w:rsidRPr="007C3693">
        <w:rPr>
          <w:rFonts w:ascii="Times New Roman" w:hAnsi="Times New Roman" w:cs="Times New Roman"/>
          <w:sz w:val="24"/>
          <w:szCs w:val="24"/>
        </w:rPr>
        <w:t>a</w:t>
      </w:r>
      <w:r w:rsidRPr="007C3693">
        <w:rPr>
          <w:rFonts w:ascii="Times New Roman" w:hAnsi="Times New Roman" w:cs="Times New Roman"/>
          <w:sz w:val="24"/>
          <w:szCs w:val="24"/>
        </w:rPr>
        <w:t xml:space="preserve"> schematic diagram of </w:t>
      </w:r>
      <w:r w:rsidR="006A4D07" w:rsidRPr="007C3693">
        <w:rPr>
          <w:rFonts w:ascii="Times New Roman" w:hAnsi="Times New Roman" w:cs="Times New Roman"/>
          <w:sz w:val="24"/>
          <w:szCs w:val="24"/>
        </w:rPr>
        <w:t xml:space="preserve">its </w:t>
      </w:r>
      <w:r w:rsidR="00DF7758" w:rsidRPr="007C3693">
        <w:rPr>
          <w:rFonts w:ascii="Times New Roman" w:hAnsi="Times New Roman" w:cs="Times New Roman"/>
          <w:sz w:val="24"/>
          <w:szCs w:val="24"/>
        </w:rPr>
        <w:t xml:space="preserve">multilayer structure </w:t>
      </w:r>
      <w:r w:rsidRPr="00B67291">
        <w:rPr>
          <w:rFonts w:ascii="Times New Roman" w:hAnsi="Times New Roman" w:cs="Times New Roman"/>
          <w:sz w:val="24"/>
          <w:szCs w:val="24"/>
        </w:rPr>
        <w:t xml:space="preserve">shown in </w:t>
      </w:r>
      <w:r w:rsidR="00CD5A21" w:rsidRPr="00B67291">
        <w:rPr>
          <w:rFonts w:ascii="Times New Roman" w:hAnsi="Times New Roman" w:cs="Times New Roman"/>
          <w:sz w:val="24"/>
          <w:szCs w:val="24"/>
        </w:rPr>
        <w:fldChar w:fldCharType="begin"/>
      </w:r>
      <w:r w:rsidR="00CD5A21" w:rsidRPr="00B67291">
        <w:rPr>
          <w:rFonts w:ascii="Times New Roman" w:hAnsi="Times New Roman" w:cs="Times New Roman"/>
          <w:sz w:val="24"/>
          <w:szCs w:val="24"/>
        </w:rPr>
        <w:instrText xml:space="preserve"> REF _Ref386187802 \h  \* MERGEFORMAT </w:instrText>
      </w:r>
      <w:r w:rsidR="00CD5A21" w:rsidRPr="00B67291">
        <w:rPr>
          <w:rFonts w:ascii="Times New Roman" w:hAnsi="Times New Roman" w:cs="Times New Roman"/>
          <w:sz w:val="24"/>
          <w:szCs w:val="24"/>
        </w:rPr>
      </w:r>
      <w:r w:rsidR="00CD5A21" w:rsidRPr="00B67291">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w:t>
      </w:r>
      <w:r w:rsidR="00CD5A21" w:rsidRPr="00B67291">
        <w:rPr>
          <w:rFonts w:ascii="Times New Roman" w:hAnsi="Times New Roman" w:cs="Times New Roman"/>
          <w:sz w:val="24"/>
          <w:szCs w:val="24"/>
        </w:rPr>
        <w:fldChar w:fldCharType="end"/>
      </w:r>
      <w:r w:rsidRPr="00B67291">
        <w:rPr>
          <w:rFonts w:ascii="Times New Roman" w:hAnsi="Times New Roman" w:cs="Times New Roman"/>
          <w:sz w:val="24"/>
          <w:szCs w:val="24"/>
        </w:rPr>
        <w:t xml:space="preserve">. </w:t>
      </w:r>
      <w:r w:rsidR="00B67291" w:rsidRPr="00B67291">
        <w:rPr>
          <w:rFonts w:ascii="Times New Roman" w:hAnsi="Times New Roman" w:cs="Times New Roman"/>
          <w:sz w:val="24"/>
          <w:szCs w:val="24"/>
        </w:rPr>
        <w:t xml:space="preserve">The tapes are produced </w:t>
      </w:r>
      <w:r w:rsidR="009D0790">
        <w:rPr>
          <w:rFonts w:ascii="Times New Roman" w:hAnsi="Times New Roman" w:cs="Times New Roman"/>
          <w:sz w:val="24"/>
          <w:szCs w:val="24"/>
        </w:rPr>
        <w:t xml:space="preserve">by </w:t>
      </w:r>
      <w:r w:rsidR="009D0790" w:rsidRPr="00B67291">
        <w:rPr>
          <w:rFonts w:ascii="Times New Roman" w:hAnsi="Times New Roman" w:cs="Times New Roman"/>
          <w:sz w:val="24"/>
          <w:szCs w:val="24"/>
        </w:rPr>
        <w:t xml:space="preserve">SuperPower </w:t>
      </w:r>
      <w:r w:rsidR="009D0790">
        <w:rPr>
          <w:rFonts w:ascii="Times New Roman" w:hAnsi="Times New Roman" w:cs="Times New Roman"/>
          <w:sz w:val="24"/>
          <w:szCs w:val="24"/>
        </w:rPr>
        <w:t xml:space="preserve">Inc. </w:t>
      </w:r>
      <w:r w:rsidR="00B67291" w:rsidRPr="00B67291">
        <w:rPr>
          <w:rFonts w:ascii="Times New Roman" w:hAnsi="Times New Roman" w:cs="Times New Roman"/>
          <w:sz w:val="24"/>
          <w:szCs w:val="24"/>
        </w:rPr>
        <w:t>from wider tapes and sliced down to 4 mm wide strips</w:t>
      </w:r>
      <w:r w:rsidR="00E93C7B">
        <w:rPr>
          <w:rFonts w:ascii="Times New Roman" w:hAnsi="Times New Roman" w:cs="Times New Roman"/>
          <w:sz w:val="24"/>
          <w:szCs w:val="24"/>
        </w:rPr>
        <w:t xml:space="preserve">. </w:t>
      </w:r>
      <w:r w:rsidR="00147E6D">
        <w:rPr>
          <w:rFonts w:ascii="Times New Roman" w:hAnsi="Times New Roman" w:cs="Times New Roman"/>
          <w:sz w:val="24"/>
          <w:szCs w:val="24"/>
        </w:rPr>
        <w:t xml:space="preserve">The length of the joints made were typically </w:t>
      </w:r>
      <w:r w:rsidR="00313B09">
        <w:rPr>
          <w:rFonts w:ascii="Times New Roman" w:hAnsi="Times New Roman" w:cs="Times New Roman"/>
          <w:sz w:val="24"/>
          <w:szCs w:val="24"/>
        </w:rPr>
        <w:t xml:space="preserve">about </w:t>
      </w:r>
      <w:r w:rsidR="00147E6D">
        <w:rPr>
          <w:rFonts w:ascii="Times New Roman" w:hAnsi="Times New Roman" w:cs="Times New Roman"/>
          <w:sz w:val="24"/>
          <w:szCs w:val="24"/>
        </w:rPr>
        <w:t xml:space="preserve">4 mm. </w:t>
      </w:r>
      <w:r w:rsidR="00A47978" w:rsidRPr="00B67291">
        <w:rPr>
          <w:rFonts w:ascii="Times New Roman" w:hAnsi="Times New Roman" w:cs="Times New Roman"/>
          <w:sz w:val="24"/>
          <w:szCs w:val="24"/>
        </w:rPr>
        <w:t xml:space="preserve">SuperPower Inc. </w:t>
      </w:r>
      <w:r w:rsidR="008520FE" w:rsidRPr="00B67291">
        <w:rPr>
          <w:rFonts w:ascii="Times New Roman" w:hAnsi="Times New Roman" w:cs="Times New Roman"/>
          <w:sz w:val="24"/>
          <w:szCs w:val="24"/>
        </w:rPr>
        <w:t>re</w:t>
      </w:r>
      <w:r w:rsidR="002605A7" w:rsidRPr="00B67291">
        <w:rPr>
          <w:rFonts w:ascii="Times New Roman" w:hAnsi="Times New Roman" w:cs="Times New Roman"/>
          <w:sz w:val="24"/>
          <w:szCs w:val="24"/>
        </w:rPr>
        <w:t xml:space="preserve">commends </w:t>
      </w:r>
      <w:r w:rsidR="008520FE" w:rsidRPr="00B67291">
        <w:rPr>
          <w:rFonts w:ascii="Times New Roman" w:hAnsi="Times New Roman" w:cs="Times New Roman"/>
          <w:sz w:val="24"/>
          <w:szCs w:val="24"/>
        </w:rPr>
        <w:t xml:space="preserve">soldering </w:t>
      </w:r>
      <w:r w:rsidR="002605A7" w:rsidRPr="00B67291">
        <w:rPr>
          <w:rFonts w:ascii="Times New Roman" w:hAnsi="Times New Roman" w:cs="Times New Roman"/>
          <w:sz w:val="24"/>
          <w:szCs w:val="24"/>
        </w:rPr>
        <w:t>to them a</w:t>
      </w:r>
      <w:r w:rsidR="008520FE" w:rsidRPr="00B67291">
        <w:rPr>
          <w:rFonts w:ascii="Times New Roman" w:hAnsi="Times New Roman" w:cs="Times New Roman"/>
          <w:sz w:val="24"/>
          <w:szCs w:val="24"/>
        </w:rPr>
        <w:t xml:space="preserve">t </w:t>
      </w:r>
      <w:r w:rsidR="008520FE" w:rsidRPr="007C3693">
        <w:rPr>
          <w:rFonts w:ascii="Times New Roman" w:hAnsi="Times New Roman" w:cs="Times New Roman"/>
          <w:sz w:val="24"/>
          <w:szCs w:val="24"/>
        </w:rPr>
        <w:t xml:space="preserve">or below 250 </w:t>
      </w:r>
      <w:r w:rsidR="008520FE" w:rsidRPr="007C3693">
        <w:rPr>
          <w:rFonts w:ascii="Times New Roman" w:hAnsi="Times New Roman" w:cs="Times New Roman"/>
          <w:sz w:val="24"/>
          <w:szCs w:val="24"/>
        </w:rPr>
        <w:sym w:font="Symbol" w:char="F0B0"/>
      </w:r>
      <w:r w:rsidR="008520FE" w:rsidRPr="007C3693">
        <w:rPr>
          <w:rFonts w:ascii="Times New Roman" w:hAnsi="Times New Roman" w:cs="Times New Roman"/>
          <w:sz w:val="24"/>
          <w:szCs w:val="24"/>
        </w:rPr>
        <w:t xml:space="preserve">C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&lt;EndNote&gt;&lt;Cite&gt;&lt;Author&gt;SuperPower-Furukawa&lt;/Author&gt;&lt;Year&gt;2013&lt;/Year&gt;&lt;RecNum&gt;4080&lt;/RecNum&gt;&lt;DisplayText&gt;[42]&lt;/DisplayText&gt;&lt;record&gt;&lt;rec-number&gt;4080&lt;/rec-number&gt;&lt;foreign-keys&gt;&lt;key app="EN" db-id="xr5zatfwqvwpzqedrfmv05dqz0a90zs09905" timestamp="0"&gt;4080&lt;/key&gt;&lt;/foreign-keys&gt;&lt;ref-type name="Journal Article"&gt;17&lt;/ref-type&gt;&lt;contributors&gt;&lt;authors&gt;&lt;author&gt;SuperPower-Furukawa&lt;/author&gt;&lt;/authors&gt;&lt;/contributors&gt;&lt;titles&gt;&lt;title&gt;Soldering HTS 2G tapes&lt;/title&gt;&lt;secondary-title&gt;http://www.superpower-inc.com/system/files/SP_Soldering+Instructions_2013FEC_v2.pdf&lt;/secondary-title&gt;&lt;/titles&gt;&lt;dates&gt;&lt;year&gt;2013&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2" w:tooltip="SuperPower-Furukawa, 2013 #4080" w:history="1">
        <w:r w:rsidR="005C42E4">
          <w:rPr>
            <w:rFonts w:ascii="Times New Roman" w:hAnsi="Times New Roman" w:cs="Times New Roman"/>
            <w:noProof/>
            <w:sz w:val="24"/>
            <w:szCs w:val="24"/>
          </w:rPr>
          <w:t>42</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8520FE" w:rsidRPr="007C3693">
        <w:rPr>
          <w:rFonts w:ascii="Times New Roman" w:hAnsi="Times New Roman" w:cs="Times New Roman"/>
          <w:sz w:val="24"/>
          <w:szCs w:val="24"/>
        </w:rPr>
        <w:t xml:space="preserve">. </w:t>
      </w:r>
      <w:r w:rsidR="008520FE" w:rsidRPr="008520FE">
        <w:rPr>
          <w:rFonts w:ascii="Times New Roman" w:hAnsi="Times New Roman" w:cs="Times New Roman"/>
          <w:b/>
          <w:bCs/>
          <w:sz w:val="24"/>
          <w:szCs w:val="24"/>
        </w:rPr>
        <w:fldChar w:fldCharType="begin"/>
      </w:r>
      <w:r w:rsidR="008520FE" w:rsidRPr="008520FE">
        <w:rPr>
          <w:rFonts w:ascii="Times New Roman" w:hAnsi="Times New Roman" w:cs="Times New Roman"/>
          <w:sz w:val="24"/>
          <w:szCs w:val="24"/>
        </w:rPr>
        <w:instrText xml:space="preserve"> REF _Ref398285595  \* MERGEFORMAT </w:instrText>
      </w:r>
      <w:r w:rsidR="008520FE" w:rsidRPr="008520FE">
        <w:rPr>
          <w:rFonts w:ascii="Times New Roman" w:hAnsi="Times New Roman" w:cs="Times New Roman"/>
          <w:b/>
          <w:bCs/>
          <w:sz w:val="24"/>
          <w:szCs w:val="24"/>
        </w:rPr>
        <w:fldChar w:fldCharType="separate"/>
      </w:r>
      <w:r w:rsidR="00B3464E" w:rsidRPr="00B3464E">
        <w:rPr>
          <w:rFonts w:ascii="Times New Roman" w:hAnsi="Times New Roman" w:cs="Times New Roman"/>
          <w:sz w:val="24"/>
          <w:szCs w:val="24"/>
        </w:rPr>
        <w:t xml:space="preserve">Table </w:t>
      </w:r>
      <w:r w:rsidR="00B3464E" w:rsidRPr="00B3464E">
        <w:rPr>
          <w:rFonts w:ascii="Times New Roman" w:hAnsi="Times New Roman" w:cs="Times New Roman"/>
          <w:noProof/>
          <w:sz w:val="24"/>
          <w:szCs w:val="24"/>
        </w:rPr>
        <w:t>2</w:t>
      </w:r>
      <w:r w:rsidR="008520FE" w:rsidRPr="008520FE">
        <w:rPr>
          <w:rFonts w:ascii="Times New Roman" w:hAnsi="Times New Roman" w:cs="Times New Roman"/>
          <w:b/>
          <w:bCs/>
          <w:sz w:val="24"/>
          <w:szCs w:val="24"/>
        </w:rPr>
        <w:fldChar w:fldCharType="end"/>
      </w:r>
      <w:r w:rsidR="008520FE" w:rsidRPr="008520FE">
        <w:rPr>
          <w:rFonts w:ascii="Times New Roman" w:hAnsi="Times New Roman" w:cs="Times New Roman"/>
          <w:b/>
          <w:bCs/>
          <w:sz w:val="24"/>
          <w:szCs w:val="24"/>
        </w:rPr>
        <w:t xml:space="preserve">, </w:t>
      </w:r>
      <w:r w:rsidR="003B489B" w:rsidRPr="003B489B">
        <w:rPr>
          <w:rFonts w:ascii="Times New Roman" w:hAnsi="Times New Roman" w:cs="Times New Roman"/>
          <w:bCs/>
          <w:sz w:val="24"/>
          <w:szCs w:val="24"/>
        </w:rPr>
        <w:t>provide</w:t>
      </w:r>
      <w:r w:rsidR="003B6CA5">
        <w:rPr>
          <w:rFonts w:ascii="Times New Roman" w:hAnsi="Times New Roman" w:cs="Times New Roman"/>
          <w:bCs/>
          <w:sz w:val="24"/>
          <w:szCs w:val="24"/>
        </w:rPr>
        <w:t>s</w:t>
      </w:r>
      <w:r w:rsidR="003B489B" w:rsidRPr="003B489B">
        <w:rPr>
          <w:rFonts w:ascii="Times New Roman" w:hAnsi="Times New Roman" w:cs="Times New Roman"/>
          <w:bCs/>
          <w:sz w:val="24"/>
          <w:szCs w:val="24"/>
        </w:rPr>
        <w:t xml:space="preserve"> </w:t>
      </w:r>
      <w:r w:rsidR="003B489B">
        <w:rPr>
          <w:rFonts w:ascii="Times New Roman" w:hAnsi="Times New Roman" w:cs="Times New Roman"/>
          <w:bCs/>
          <w:sz w:val="24"/>
          <w:szCs w:val="24"/>
        </w:rPr>
        <w:t xml:space="preserve">properties from </w:t>
      </w:r>
      <w:r w:rsidR="00F63A6A">
        <w:rPr>
          <w:rFonts w:ascii="Times New Roman" w:hAnsi="Times New Roman" w:cs="Times New Roman"/>
          <w:bCs/>
          <w:sz w:val="24"/>
          <w:szCs w:val="24"/>
        </w:rPr>
        <w:t>our</w:t>
      </w:r>
      <w:r w:rsidR="003B489B">
        <w:rPr>
          <w:rFonts w:ascii="Times New Roman" w:hAnsi="Times New Roman" w:cs="Times New Roman"/>
          <w:bCs/>
          <w:sz w:val="24"/>
          <w:szCs w:val="24"/>
        </w:rPr>
        <w:t xml:space="preserve"> survey </w:t>
      </w:r>
      <w:r w:rsidR="00F63A6A">
        <w:rPr>
          <w:rFonts w:ascii="Times New Roman" w:hAnsi="Times New Roman" w:cs="Times New Roman"/>
          <w:bCs/>
          <w:sz w:val="24"/>
          <w:szCs w:val="24"/>
        </w:rPr>
        <w:t xml:space="preserve">and measurement </w:t>
      </w:r>
      <w:r w:rsidR="003B489B">
        <w:rPr>
          <w:rFonts w:ascii="Times New Roman" w:hAnsi="Times New Roman" w:cs="Times New Roman"/>
          <w:bCs/>
          <w:sz w:val="24"/>
          <w:szCs w:val="24"/>
        </w:rPr>
        <w:t xml:space="preserve">of </w:t>
      </w:r>
      <w:r w:rsidR="00297F04" w:rsidRPr="003B489B">
        <w:rPr>
          <w:rFonts w:ascii="Times New Roman" w:hAnsi="Times New Roman" w:cs="Times New Roman"/>
          <w:sz w:val="24"/>
          <w:szCs w:val="24"/>
        </w:rPr>
        <w:t xml:space="preserve">many </w:t>
      </w:r>
      <w:r w:rsidR="008520FE" w:rsidRPr="003B489B">
        <w:rPr>
          <w:rFonts w:ascii="Times New Roman" w:hAnsi="Times New Roman" w:cs="Times New Roman"/>
          <w:sz w:val="24"/>
          <w:szCs w:val="24"/>
        </w:rPr>
        <w:t xml:space="preserve">low temperature </w:t>
      </w:r>
      <w:r w:rsidR="00297F04" w:rsidRPr="003B489B">
        <w:rPr>
          <w:rFonts w:ascii="Times New Roman" w:hAnsi="Times New Roman" w:cs="Times New Roman"/>
          <w:sz w:val="24"/>
          <w:szCs w:val="24"/>
        </w:rPr>
        <w:t>solders</w:t>
      </w:r>
      <w:r w:rsidR="00E93C7B">
        <w:rPr>
          <w:rFonts w:ascii="Times New Roman" w:hAnsi="Times New Roman" w:cs="Times New Roman"/>
          <w:sz w:val="24"/>
          <w:szCs w:val="24"/>
        </w:rPr>
        <w:t xml:space="preserve">. </w:t>
      </w:r>
      <w:r w:rsidR="003B6CA5">
        <w:rPr>
          <w:rFonts w:ascii="Times New Roman" w:hAnsi="Times New Roman" w:cs="Times New Roman"/>
          <w:sz w:val="24"/>
          <w:szCs w:val="24"/>
        </w:rPr>
        <w:t>Two solders were selected</w:t>
      </w:r>
      <w:r w:rsidR="00B67291">
        <w:rPr>
          <w:rFonts w:ascii="Times New Roman" w:hAnsi="Times New Roman" w:cs="Times New Roman"/>
          <w:sz w:val="24"/>
          <w:szCs w:val="24"/>
        </w:rPr>
        <w:t xml:space="preserve"> and fabricated from elemental powders in-house</w:t>
      </w:r>
      <w:r w:rsidR="003B6CA5">
        <w:rPr>
          <w:rFonts w:ascii="Times New Roman" w:hAnsi="Times New Roman" w:cs="Times New Roman"/>
          <w:sz w:val="24"/>
          <w:szCs w:val="24"/>
        </w:rPr>
        <w:t>:</w:t>
      </w:r>
      <w:r w:rsidR="008520FE" w:rsidRPr="003B489B">
        <w:rPr>
          <w:rFonts w:ascii="Times New Roman" w:hAnsi="Times New Roman" w:cs="Times New Roman"/>
          <w:sz w:val="24"/>
          <w:szCs w:val="24"/>
        </w:rPr>
        <w:t xml:space="preserve"> Pb</w:t>
      </w:r>
      <w:r w:rsidR="008520FE" w:rsidRPr="003B489B">
        <w:rPr>
          <w:rFonts w:ascii="Times New Roman" w:hAnsi="Times New Roman" w:cs="Times New Roman"/>
          <w:sz w:val="24"/>
          <w:szCs w:val="24"/>
          <w:vertAlign w:val="subscript"/>
        </w:rPr>
        <w:t>38</w:t>
      </w:r>
      <w:r w:rsidR="008520FE" w:rsidRPr="003B489B">
        <w:rPr>
          <w:rFonts w:ascii="Times New Roman" w:hAnsi="Times New Roman" w:cs="Times New Roman"/>
          <w:sz w:val="24"/>
          <w:szCs w:val="24"/>
        </w:rPr>
        <w:t>Sn</w:t>
      </w:r>
      <w:r w:rsidR="008520FE" w:rsidRPr="003B489B">
        <w:rPr>
          <w:rFonts w:ascii="Times New Roman" w:hAnsi="Times New Roman" w:cs="Times New Roman"/>
          <w:sz w:val="24"/>
          <w:szCs w:val="24"/>
          <w:vertAlign w:val="subscript"/>
        </w:rPr>
        <w:t>62</w:t>
      </w:r>
      <w:r w:rsidR="008520FE" w:rsidRPr="003B489B">
        <w:rPr>
          <w:rFonts w:ascii="Times New Roman" w:hAnsi="Times New Roman" w:cs="Times New Roman"/>
          <w:sz w:val="24"/>
          <w:szCs w:val="24"/>
        </w:rPr>
        <w:t xml:space="preserve"> </w:t>
      </w:r>
      <w:r w:rsidR="008520FE">
        <w:rPr>
          <w:rFonts w:ascii="Times New Roman" w:hAnsi="Times New Roman" w:cs="Times New Roman"/>
          <w:sz w:val="24"/>
          <w:szCs w:val="24"/>
        </w:rPr>
        <w:t xml:space="preserve">because it </w:t>
      </w:r>
      <w:r w:rsidR="008520FE" w:rsidRPr="007C3693">
        <w:rPr>
          <w:rFonts w:ascii="Times New Roman" w:hAnsi="Times New Roman" w:cs="Times New Roman"/>
          <w:sz w:val="24"/>
          <w:szCs w:val="24"/>
        </w:rPr>
        <w:t xml:space="preserve">has </w:t>
      </w:r>
      <w:r w:rsidR="008520FE">
        <w:rPr>
          <w:rFonts w:ascii="Times New Roman" w:hAnsi="Times New Roman" w:cs="Times New Roman"/>
          <w:sz w:val="24"/>
          <w:szCs w:val="24"/>
        </w:rPr>
        <w:t>the lowest resistivity of the alloys at 77 K</w:t>
      </w:r>
      <w:r w:rsidR="00B67291">
        <w:rPr>
          <w:rFonts w:ascii="Times New Roman" w:hAnsi="Times New Roman" w:cs="Times New Roman"/>
          <w:sz w:val="24"/>
          <w:szCs w:val="24"/>
        </w:rPr>
        <w:t xml:space="preserve">, it is the eutectic composition (from phase diagram studies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&lt;EndNote&gt;&lt;Cite&gt;&lt;Author&gt;Hansen&lt;/Author&gt;&lt;Year&gt;1958&lt;/Year&gt;&lt;RecNum&gt;2943&lt;/RecNum&gt;&lt;DisplayText&gt;[43]&lt;/DisplayText&gt;&lt;record&gt;&lt;rec-number&gt;2943&lt;/rec-number&gt;&lt;foreign-keys&gt;&lt;key app="EN" db-id="xr5zatfwqvwpzqedrfmv05dqz0a90zs09905" timestamp="0"&gt;2943&lt;/key&gt;&lt;/foreign-keys&gt;&lt;ref-type name="Book"&gt;6&lt;/ref-type&gt;&lt;contributors&gt;&lt;authors&gt;&lt;author&gt;Hansen, M.&lt;/author&gt;&lt;author&gt;Anderko, K.&lt;/author&gt;&lt;/authors&gt;&lt;secondary-authors&gt;&lt;author&gt;Mehl, R. &lt;/author&gt;&lt;author&gt;Bever, M. B.&lt;/author&gt;&lt;/secondary-authors&gt;&lt;/contributors&gt;&lt;titles&gt;&lt;title&gt;Constitutuion of Binary Alloys&lt;/title&gt;&lt;secondary-title&gt;Metallurgy and Metallurgical Engineering&lt;/secondary-title&gt;&lt;/titles&gt;&lt;pages&gt;1305&lt;/pages&gt;&lt;dates&gt;&lt;year&gt;1958&lt;/year&gt;&lt;/dates&gt;&lt;pub-location&gt;New York&lt;/pub-location&gt;&lt;publisher&gt;McGraw-Hill Book Company&lt;/publisher&gt;&lt;urls&gt;&lt;/urls&gt;&lt;/record&gt;&lt;/Cite&gt;&lt;/EndNote&gt;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3" w:tooltip="Hansen, 1958 #2943" w:history="1">
        <w:r w:rsidR="005C42E4">
          <w:rPr>
            <w:rFonts w:ascii="Times New Roman" w:hAnsi="Times New Roman" w:cs="Times New Roman"/>
            <w:noProof/>
            <w:sz w:val="24"/>
            <w:szCs w:val="24"/>
          </w:rPr>
          <w:t>43</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B67291">
        <w:rPr>
          <w:rFonts w:ascii="Times New Roman" w:hAnsi="Times New Roman" w:cs="Times New Roman"/>
          <w:sz w:val="24"/>
          <w:szCs w:val="24"/>
        </w:rPr>
        <w:t xml:space="preserve">) with </w:t>
      </w:r>
      <w:r w:rsidR="008520FE">
        <w:rPr>
          <w:rFonts w:ascii="Times New Roman" w:hAnsi="Times New Roman" w:cs="Times New Roman"/>
          <w:sz w:val="24"/>
          <w:szCs w:val="24"/>
        </w:rPr>
        <w:t xml:space="preserve">a melting point </w:t>
      </w:r>
      <w:r w:rsidR="00B67291">
        <w:rPr>
          <w:rFonts w:ascii="Times New Roman" w:hAnsi="Times New Roman" w:cs="Times New Roman"/>
          <w:sz w:val="24"/>
          <w:szCs w:val="24"/>
        </w:rPr>
        <w:t>of 183</w:t>
      </w:r>
      <w:r w:rsidR="008520FE" w:rsidRPr="007C3693">
        <w:rPr>
          <w:rFonts w:ascii="Times New Roman" w:hAnsi="Times New Roman" w:cs="Times New Roman"/>
          <w:sz w:val="24"/>
          <w:szCs w:val="24"/>
        </w:rPr>
        <w:t xml:space="preserve"> </w:t>
      </w:r>
      <w:r w:rsidR="008520FE" w:rsidRPr="007C3693">
        <w:rPr>
          <w:rFonts w:ascii="Times New Roman" w:hAnsi="Times New Roman" w:cs="Times New Roman"/>
          <w:sz w:val="24"/>
          <w:szCs w:val="24"/>
        </w:rPr>
        <w:sym w:font="Symbol" w:char="F0B0"/>
      </w:r>
      <w:r w:rsidR="008520FE" w:rsidRPr="007C3693">
        <w:rPr>
          <w:rFonts w:ascii="Times New Roman" w:hAnsi="Times New Roman" w:cs="Times New Roman"/>
          <w:sz w:val="24"/>
          <w:szCs w:val="24"/>
        </w:rPr>
        <w:t xml:space="preserve">C </w:t>
      </w:r>
      <w:r w:rsidR="008520FE">
        <w:rPr>
          <w:rFonts w:ascii="Times New Roman" w:hAnsi="Times New Roman" w:cs="Times New Roman"/>
          <w:sz w:val="24"/>
          <w:szCs w:val="24"/>
        </w:rPr>
        <w:t xml:space="preserve">and has </w:t>
      </w:r>
      <w:r w:rsidR="008520FE" w:rsidRPr="007C3693">
        <w:rPr>
          <w:rFonts w:ascii="Times New Roman" w:hAnsi="Times New Roman" w:cs="Times New Roman"/>
          <w:sz w:val="24"/>
          <w:szCs w:val="24"/>
        </w:rPr>
        <w:t>been widely used in the literature to join REBCO CCs</w:t>
      </w:r>
      <w:r w:rsidR="007C7FF0">
        <w:rPr>
          <w:rFonts w:ascii="Times New Roman" w:hAnsi="Times New Roman" w:cs="Times New Roman"/>
          <w:sz w:val="24"/>
          <w:szCs w:val="24"/>
        </w:rPr>
        <w:t xml:space="preserve"> </w:t>
      </w:r>
      <w:r w:rsidR="003B6CA5">
        <w:rPr>
          <w:rFonts w:ascii="Times New Roman" w:hAnsi="Times New Roman" w:cs="Times New Roman"/>
          <w:sz w:val="24"/>
          <w:szCs w:val="24"/>
        </w:rPr>
        <w:t>and</w:t>
      </w:r>
      <w:r w:rsidR="008520FE">
        <w:rPr>
          <w:rFonts w:ascii="Times New Roman" w:hAnsi="Times New Roman" w:cs="Times New Roman"/>
          <w:sz w:val="24"/>
          <w:szCs w:val="24"/>
        </w:rPr>
        <w:t xml:space="preserve"> </w:t>
      </w:r>
      <w:r w:rsidR="008520FE" w:rsidRPr="008520FE">
        <w:rPr>
          <w:rFonts w:ascii="Times New Roman" w:hAnsi="Times New Roman" w:cs="Times New Roman"/>
          <w:sz w:val="24"/>
          <w:szCs w:val="24"/>
        </w:rPr>
        <w:t>In</w:t>
      </w:r>
      <w:r w:rsidR="008520FE" w:rsidRPr="008520FE">
        <w:rPr>
          <w:rFonts w:ascii="Times New Roman" w:hAnsi="Times New Roman" w:cs="Times New Roman"/>
          <w:sz w:val="24"/>
          <w:szCs w:val="24"/>
          <w:vertAlign w:val="subscript"/>
        </w:rPr>
        <w:t>52</w:t>
      </w:r>
      <w:r w:rsidR="008520FE" w:rsidRPr="008520FE">
        <w:rPr>
          <w:rFonts w:ascii="Times New Roman" w:hAnsi="Times New Roman" w:cs="Times New Roman"/>
          <w:sz w:val="24"/>
          <w:szCs w:val="24"/>
        </w:rPr>
        <w:t>Sn</w:t>
      </w:r>
      <w:r w:rsidR="008520FE" w:rsidRPr="008520FE">
        <w:rPr>
          <w:rFonts w:ascii="Times New Roman" w:hAnsi="Times New Roman" w:cs="Times New Roman"/>
          <w:sz w:val="24"/>
          <w:szCs w:val="24"/>
          <w:vertAlign w:val="subscript"/>
        </w:rPr>
        <w:t>48</w:t>
      </w:r>
      <w:r w:rsidR="008520FE" w:rsidRPr="007C3693">
        <w:rPr>
          <w:rFonts w:ascii="Times New Roman" w:hAnsi="Times New Roman" w:cs="Times New Roman"/>
          <w:sz w:val="24"/>
          <w:szCs w:val="24"/>
        </w:rPr>
        <w:t xml:space="preserve"> </w:t>
      </w:r>
      <w:r w:rsidR="008520FE">
        <w:rPr>
          <w:rFonts w:ascii="Times New Roman" w:hAnsi="Times New Roman" w:cs="Times New Roman"/>
          <w:sz w:val="24"/>
          <w:szCs w:val="24"/>
        </w:rPr>
        <w:t>because of its low</w:t>
      </w:r>
      <w:r w:rsidR="00912519">
        <w:rPr>
          <w:rFonts w:ascii="Times New Roman" w:hAnsi="Times New Roman" w:cs="Times New Roman"/>
          <w:sz w:val="24"/>
          <w:szCs w:val="24"/>
        </w:rPr>
        <w:t>er</w:t>
      </w:r>
      <w:r w:rsidR="008520FE">
        <w:rPr>
          <w:rFonts w:ascii="Times New Roman" w:hAnsi="Times New Roman" w:cs="Times New Roman"/>
          <w:sz w:val="24"/>
          <w:szCs w:val="24"/>
        </w:rPr>
        <w:t xml:space="preserve"> melting point</w:t>
      </w:r>
      <w:r w:rsidR="00B67291">
        <w:rPr>
          <w:rFonts w:ascii="Times New Roman" w:hAnsi="Times New Roman" w:cs="Times New Roman"/>
          <w:sz w:val="24"/>
          <w:szCs w:val="24"/>
        </w:rPr>
        <w:t xml:space="preserve"> (118</w:t>
      </w:r>
      <w:r w:rsidR="00B67291" w:rsidRPr="007C3693">
        <w:rPr>
          <w:rFonts w:ascii="Times New Roman" w:hAnsi="Times New Roman" w:cs="Times New Roman"/>
          <w:sz w:val="24"/>
          <w:szCs w:val="24"/>
        </w:rPr>
        <w:t xml:space="preserve"> </w:t>
      </w:r>
      <w:r w:rsidR="00B67291" w:rsidRPr="007C3693">
        <w:rPr>
          <w:rFonts w:ascii="Times New Roman" w:hAnsi="Times New Roman" w:cs="Times New Roman"/>
          <w:sz w:val="24"/>
          <w:szCs w:val="24"/>
        </w:rPr>
        <w:sym w:font="Symbol" w:char="F0B0"/>
      </w:r>
      <w:r w:rsidR="00B67291" w:rsidRPr="007C3693">
        <w:rPr>
          <w:rFonts w:ascii="Times New Roman" w:hAnsi="Times New Roman" w:cs="Times New Roman"/>
          <w:sz w:val="24"/>
          <w:szCs w:val="24"/>
        </w:rPr>
        <w:t>C</w:t>
      </w:r>
      <w:r w:rsidR="00B67291">
        <w:rPr>
          <w:rFonts w:ascii="Times New Roman" w:hAnsi="Times New Roman" w:cs="Times New Roman"/>
          <w:sz w:val="24"/>
          <w:szCs w:val="24"/>
        </w:rPr>
        <w:t>)</w:t>
      </w:r>
      <w:r w:rsidR="002605A7">
        <w:rPr>
          <w:rFonts w:ascii="Times New Roman" w:hAnsi="Times New Roman" w:cs="Times New Roman"/>
          <w:sz w:val="24"/>
          <w:szCs w:val="24"/>
        </w:rPr>
        <w:t xml:space="preserve">, low </w:t>
      </w:r>
      <w:r w:rsidR="008520FE">
        <w:rPr>
          <w:rFonts w:ascii="Times New Roman" w:hAnsi="Times New Roman" w:cs="Times New Roman"/>
          <w:sz w:val="24"/>
          <w:szCs w:val="24"/>
        </w:rPr>
        <w:t xml:space="preserve">resistivity and because </w:t>
      </w:r>
      <w:r w:rsidR="00A85C6C" w:rsidRPr="008520FE">
        <w:rPr>
          <w:rFonts w:ascii="Times New Roman" w:hAnsi="Times New Roman" w:cs="Times New Roman"/>
          <w:sz w:val="24"/>
          <w:szCs w:val="24"/>
        </w:rPr>
        <w:t xml:space="preserve">thermal properties </w:t>
      </w:r>
      <w:r w:rsidR="008520FE">
        <w:rPr>
          <w:rFonts w:ascii="Times New Roman" w:hAnsi="Times New Roman" w:cs="Times New Roman"/>
          <w:sz w:val="24"/>
          <w:szCs w:val="24"/>
        </w:rPr>
        <w:t>are rather well-</w:t>
      </w:r>
      <w:r w:rsidR="00A85C6C" w:rsidRPr="008520FE">
        <w:rPr>
          <w:rFonts w:ascii="Times New Roman" w:hAnsi="Times New Roman" w:cs="Times New Roman"/>
          <w:sz w:val="24"/>
          <w:szCs w:val="24"/>
        </w:rPr>
        <w:t>known</w:t>
      </w:r>
      <w:r w:rsidR="008520FE">
        <w:rPr>
          <w:rFonts w:ascii="Times New Roman" w:hAnsi="Times New Roman" w:cs="Times New Roman"/>
          <w:sz w:val="24"/>
          <w:szCs w:val="24"/>
        </w:rPr>
        <w:t xml:space="preserve"> compared to other </w:t>
      </w:r>
      <w:r w:rsidR="002605A7">
        <w:rPr>
          <w:rFonts w:ascii="Times New Roman" w:hAnsi="Times New Roman" w:cs="Times New Roman"/>
          <w:sz w:val="24"/>
          <w:szCs w:val="24"/>
        </w:rPr>
        <w:t>similar</w:t>
      </w:r>
      <w:r w:rsidR="003B489B">
        <w:rPr>
          <w:rFonts w:ascii="Times New Roman" w:hAnsi="Times New Roman" w:cs="Times New Roman"/>
          <w:sz w:val="24"/>
          <w:szCs w:val="24"/>
        </w:rPr>
        <w:t xml:space="preserve"> </w:t>
      </w:r>
      <w:r w:rsidR="008520FE">
        <w:rPr>
          <w:rFonts w:ascii="Times New Roman" w:hAnsi="Times New Roman" w:cs="Times New Roman"/>
          <w:sz w:val="24"/>
          <w:szCs w:val="24"/>
        </w:rPr>
        <w:t>choices</w:t>
      </w:r>
      <w:r w:rsidR="008520FE" w:rsidRPr="001323BA">
        <w:rPr>
          <w:rFonts w:ascii="Times New Roman" w:hAnsi="Times New Roman" w:cs="Times New Roman"/>
          <w:sz w:val="24"/>
          <w:szCs w:val="24"/>
        </w:rPr>
        <w:t xml:space="preserve">. </w:t>
      </w:r>
    </w:p>
    <w:p w14:paraId="3A8EDC81" w14:textId="0DD2E06E" w:rsidR="008520FE" w:rsidRDefault="008520FE" w:rsidP="008520FE">
      <w:pPr>
        <w:spacing w:line="360" w:lineRule="auto"/>
        <w:jc w:val="both"/>
        <w:rPr>
          <w:rFonts w:ascii="Times New Roman" w:hAnsi="Times New Roman" w:cs="Times New Roman"/>
          <w:sz w:val="24"/>
          <w:szCs w:val="24"/>
        </w:rPr>
      </w:pPr>
      <w:r w:rsidRPr="007C3693">
        <w:rPr>
          <w:rFonts w:ascii="Times New Roman" w:hAnsi="Times New Roman" w:cs="Times New Roman"/>
          <w:sz w:val="24"/>
          <w:szCs w:val="24"/>
        </w:rPr>
        <w:lastRenderedPageBreak/>
        <w:t>Each joint</w:t>
      </w:r>
      <w:r w:rsidR="00302097">
        <w:rPr>
          <w:rFonts w:ascii="Times New Roman" w:hAnsi="Times New Roman" w:cs="Times New Roman"/>
          <w:sz w:val="24"/>
          <w:szCs w:val="24"/>
        </w:rPr>
        <w:t xml:space="preserve"> studied in this work</w:t>
      </w:r>
      <w:r w:rsidRPr="007C3693">
        <w:rPr>
          <w:rFonts w:ascii="Times New Roman" w:hAnsi="Times New Roman" w:cs="Times New Roman"/>
          <w:sz w:val="24"/>
          <w:szCs w:val="24"/>
        </w:rPr>
        <w:t xml:space="preserve"> was soldered in air using a temperature controlled soldering iron, preset to 250 </w:t>
      </w:r>
      <w:r w:rsidRPr="007C3693">
        <w:rPr>
          <w:rFonts w:ascii="Times New Roman" w:hAnsi="Times New Roman" w:cs="Times New Roman"/>
          <w:sz w:val="24"/>
          <w:szCs w:val="24"/>
        </w:rPr>
        <w:sym w:font="Symbol" w:char="F0B0"/>
      </w:r>
      <w:r w:rsidRPr="007C3693">
        <w:rPr>
          <w:rFonts w:ascii="Times New Roman" w:hAnsi="Times New Roman" w:cs="Times New Roman"/>
          <w:sz w:val="24"/>
          <w:szCs w:val="24"/>
        </w:rPr>
        <w:t>C for Pb</w:t>
      </w:r>
      <w:r w:rsidRPr="007C3693">
        <w:rPr>
          <w:rFonts w:ascii="Times New Roman" w:hAnsi="Times New Roman" w:cs="Times New Roman"/>
          <w:sz w:val="24"/>
          <w:szCs w:val="24"/>
          <w:vertAlign w:val="subscript"/>
        </w:rPr>
        <w:t>38</w:t>
      </w:r>
      <w:r w:rsidRPr="007C3693">
        <w:rPr>
          <w:rFonts w:ascii="Times New Roman" w:hAnsi="Times New Roman" w:cs="Times New Roman"/>
          <w:sz w:val="24"/>
          <w:szCs w:val="24"/>
        </w:rPr>
        <w:t>Sn</w:t>
      </w:r>
      <w:r w:rsidRPr="007C3693">
        <w:rPr>
          <w:rFonts w:ascii="Times New Roman" w:hAnsi="Times New Roman" w:cs="Times New Roman"/>
          <w:sz w:val="24"/>
          <w:szCs w:val="24"/>
          <w:vertAlign w:val="subscript"/>
        </w:rPr>
        <w:t>62</w:t>
      </w:r>
      <w:r w:rsidRPr="007C3693">
        <w:rPr>
          <w:rFonts w:ascii="Times New Roman" w:hAnsi="Times New Roman" w:cs="Times New Roman"/>
          <w:sz w:val="24"/>
          <w:szCs w:val="24"/>
        </w:rPr>
        <w:t xml:space="preserve"> solder or 190 </w:t>
      </w:r>
      <w:r w:rsidRPr="007C3693">
        <w:rPr>
          <w:rFonts w:ascii="Times New Roman" w:hAnsi="Times New Roman" w:cs="Times New Roman"/>
          <w:sz w:val="24"/>
          <w:szCs w:val="24"/>
        </w:rPr>
        <w:sym w:font="Symbol" w:char="F0B0"/>
      </w:r>
      <w:r w:rsidRPr="007C3693">
        <w:rPr>
          <w:rFonts w:ascii="Times New Roman" w:hAnsi="Times New Roman" w:cs="Times New Roman"/>
          <w:sz w:val="24"/>
          <w:szCs w:val="24"/>
        </w:rPr>
        <w:t>C for In</w:t>
      </w:r>
      <w:r w:rsidRPr="007C3693">
        <w:rPr>
          <w:rFonts w:ascii="Times New Roman" w:hAnsi="Times New Roman" w:cs="Times New Roman"/>
          <w:sz w:val="24"/>
          <w:szCs w:val="24"/>
          <w:vertAlign w:val="subscript"/>
        </w:rPr>
        <w:t>52</w:t>
      </w:r>
      <w:r w:rsidRPr="007C3693">
        <w:rPr>
          <w:rFonts w:ascii="Times New Roman" w:hAnsi="Times New Roman" w:cs="Times New Roman"/>
          <w:sz w:val="24"/>
          <w:szCs w:val="24"/>
        </w:rPr>
        <w:t>Sn</w:t>
      </w:r>
      <w:r w:rsidRPr="007C3693">
        <w:rPr>
          <w:rFonts w:ascii="Times New Roman" w:hAnsi="Times New Roman" w:cs="Times New Roman"/>
          <w:sz w:val="24"/>
          <w:szCs w:val="24"/>
          <w:vertAlign w:val="subscript"/>
        </w:rPr>
        <w:t xml:space="preserve">48 </w:t>
      </w:r>
      <w:r w:rsidRPr="007C3693">
        <w:rPr>
          <w:rFonts w:ascii="Times New Roman" w:hAnsi="Times New Roman" w:cs="Times New Roman"/>
          <w:sz w:val="24"/>
          <w:szCs w:val="24"/>
        </w:rPr>
        <w:t>solder, with the REBCO layers face to face</w:t>
      </w:r>
      <w:r>
        <w:rPr>
          <w:rFonts w:ascii="Times New Roman" w:hAnsi="Times New Roman" w:cs="Times New Roman"/>
          <w:sz w:val="24"/>
          <w:szCs w:val="24"/>
        </w:rPr>
        <w:t xml:space="preserve">. </w:t>
      </w:r>
      <w:r w:rsidR="00A85C6C" w:rsidRPr="008520FE">
        <w:rPr>
          <w:rFonts w:ascii="Times New Roman" w:hAnsi="Times New Roman" w:cs="Times New Roman"/>
          <w:sz w:val="24"/>
          <w:szCs w:val="24"/>
        </w:rPr>
        <w:t>The s</w:t>
      </w:r>
      <w:r w:rsidR="006A6F94" w:rsidRPr="008520FE">
        <w:rPr>
          <w:rFonts w:ascii="Times New Roman" w:hAnsi="Times New Roman" w:cs="Times New Roman"/>
          <w:sz w:val="24"/>
          <w:szCs w:val="24"/>
        </w:rPr>
        <w:t>older</w:t>
      </w:r>
      <w:r w:rsidR="00292A34" w:rsidRPr="008520FE">
        <w:rPr>
          <w:rFonts w:ascii="Times New Roman" w:hAnsi="Times New Roman" w:cs="Times New Roman"/>
          <w:sz w:val="24"/>
          <w:szCs w:val="24"/>
        </w:rPr>
        <w:t xml:space="preserve"> was</w:t>
      </w:r>
      <w:r w:rsidR="006A6F94" w:rsidRPr="008520FE">
        <w:rPr>
          <w:rFonts w:ascii="Times New Roman" w:hAnsi="Times New Roman" w:cs="Times New Roman"/>
          <w:sz w:val="24"/>
          <w:szCs w:val="24"/>
        </w:rPr>
        <w:t xml:space="preserve"> first prepared in </w:t>
      </w:r>
      <w:r w:rsidR="002605A7">
        <w:rPr>
          <w:rFonts w:ascii="Times New Roman" w:hAnsi="Times New Roman" w:cs="Times New Roman"/>
          <w:sz w:val="24"/>
          <w:szCs w:val="24"/>
        </w:rPr>
        <w:t xml:space="preserve">the </w:t>
      </w:r>
      <w:r w:rsidR="006A6F94" w:rsidRPr="008520FE">
        <w:rPr>
          <w:rFonts w:ascii="Times New Roman" w:hAnsi="Times New Roman" w:cs="Times New Roman"/>
          <w:sz w:val="24"/>
          <w:szCs w:val="24"/>
        </w:rPr>
        <w:t>form of foil</w:t>
      </w:r>
      <w:r w:rsidR="00DF7758" w:rsidRPr="008520FE">
        <w:rPr>
          <w:rFonts w:ascii="Times New Roman" w:hAnsi="Times New Roman" w:cs="Times New Roman"/>
          <w:sz w:val="24"/>
          <w:szCs w:val="24"/>
        </w:rPr>
        <w:t xml:space="preserve"> with</w:t>
      </w:r>
      <w:r w:rsidR="006A6F94" w:rsidRPr="008520FE">
        <w:rPr>
          <w:rFonts w:ascii="Times New Roman" w:hAnsi="Times New Roman" w:cs="Times New Roman"/>
          <w:sz w:val="24"/>
          <w:szCs w:val="24"/>
        </w:rPr>
        <w:t xml:space="preserve"> thickness of about </w:t>
      </w:r>
      <w:r w:rsidR="00741FFD" w:rsidRPr="008520FE">
        <w:rPr>
          <w:rFonts w:ascii="Times New Roman" w:hAnsi="Times New Roman" w:cs="Times New Roman"/>
          <w:sz w:val="24"/>
          <w:szCs w:val="24"/>
        </w:rPr>
        <w:t>5</w:t>
      </w:r>
      <w:r w:rsidR="009A73C1" w:rsidRPr="008520FE">
        <w:rPr>
          <w:rFonts w:ascii="Times New Roman" w:hAnsi="Times New Roman" w:cs="Times New Roman"/>
          <w:sz w:val="24"/>
          <w:szCs w:val="24"/>
        </w:rPr>
        <w:t>0</w:t>
      </w:r>
      <w:r w:rsidR="00741FFD" w:rsidRPr="008520FE">
        <w:rPr>
          <w:rFonts w:ascii="Times New Roman" w:hAnsi="Times New Roman" w:cs="Times New Roman"/>
          <w:sz w:val="24"/>
          <w:szCs w:val="24"/>
        </w:rPr>
        <w:t xml:space="preserve"> </w:t>
      </w:r>
      <w:r w:rsidR="006A6F94" w:rsidRPr="008520FE">
        <w:rPr>
          <w:rFonts w:ascii="Times New Roman" w:hAnsi="Times New Roman" w:cs="Times New Roman"/>
          <w:sz w:val="24"/>
          <w:szCs w:val="24"/>
        </w:rPr>
        <w:sym w:font="Symbol" w:char="F06D"/>
      </w:r>
      <w:r w:rsidR="006A6F94" w:rsidRPr="008520FE">
        <w:rPr>
          <w:rFonts w:ascii="Times New Roman" w:hAnsi="Times New Roman" w:cs="Times New Roman"/>
          <w:sz w:val="24"/>
          <w:szCs w:val="24"/>
        </w:rPr>
        <w:t>m</w:t>
      </w:r>
      <w:r w:rsidR="006562A9" w:rsidRPr="008520FE">
        <w:rPr>
          <w:rFonts w:ascii="Times New Roman" w:hAnsi="Times New Roman" w:cs="Times New Roman"/>
          <w:sz w:val="24"/>
          <w:szCs w:val="24"/>
        </w:rPr>
        <w:t xml:space="preserve"> and then </w:t>
      </w:r>
      <w:r w:rsidR="006A6F94" w:rsidRPr="008520FE">
        <w:rPr>
          <w:rFonts w:ascii="Times New Roman" w:hAnsi="Times New Roman" w:cs="Times New Roman"/>
          <w:sz w:val="24"/>
          <w:szCs w:val="24"/>
        </w:rPr>
        <w:t xml:space="preserve">placed between two pre-fluxed </w:t>
      </w:r>
      <w:r w:rsidR="00D30CB8" w:rsidRPr="008520FE">
        <w:rPr>
          <w:rFonts w:ascii="Times New Roman" w:hAnsi="Times New Roman" w:cs="Times New Roman"/>
          <w:sz w:val="24"/>
          <w:szCs w:val="24"/>
        </w:rPr>
        <w:t xml:space="preserve">REBCO </w:t>
      </w:r>
      <w:r w:rsidR="006A4D07" w:rsidRPr="008520FE">
        <w:rPr>
          <w:rFonts w:ascii="Times New Roman" w:hAnsi="Times New Roman" w:cs="Times New Roman"/>
          <w:sz w:val="24"/>
          <w:szCs w:val="24"/>
        </w:rPr>
        <w:t>tapes</w:t>
      </w:r>
      <w:r w:rsidR="00212E89">
        <w:rPr>
          <w:rFonts w:ascii="Times New Roman" w:hAnsi="Times New Roman" w:cs="Times New Roman"/>
          <w:sz w:val="24"/>
          <w:szCs w:val="24"/>
        </w:rPr>
        <w:t>. The tapes were held down on a flat surface that was covered in a</w:t>
      </w:r>
      <w:r w:rsidR="00773D63">
        <w:rPr>
          <w:rFonts w:ascii="Times New Roman" w:hAnsi="Times New Roman" w:cs="Times New Roman"/>
          <w:sz w:val="24"/>
          <w:szCs w:val="24"/>
        </w:rPr>
        <w:t>n</w:t>
      </w:r>
      <w:r w:rsidR="00212E89">
        <w:rPr>
          <w:rFonts w:ascii="Times New Roman" w:hAnsi="Times New Roman" w:cs="Times New Roman"/>
          <w:sz w:val="24"/>
          <w:szCs w:val="24"/>
        </w:rPr>
        <w:t xml:space="preserve"> </w:t>
      </w:r>
      <w:r w:rsidR="00773D63">
        <w:rPr>
          <w:rFonts w:ascii="Times New Roman" w:hAnsi="Times New Roman" w:cs="Times New Roman"/>
          <w:sz w:val="24"/>
          <w:szCs w:val="24"/>
        </w:rPr>
        <w:t xml:space="preserve">insulating </w:t>
      </w:r>
      <w:r w:rsidR="00212E89">
        <w:rPr>
          <w:rFonts w:ascii="Times New Roman" w:hAnsi="Times New Roman" w:cs="Times New Roman"/>
          <w:sz w:val="24"/>
          <w:szCs w:val="24"/>
        </w:rPr>
        <w:t xml:space="preserve">Kapton layer.  Kapton tape was used to temporarily fix the tape to the layer and </w:t>
      </w:r>
      <w:r w:rsidR="00773D63">
        <w:rPr>
          <w:rFonts w:ascii="Times New Roman" w:hAnsi="Times New Roman" w:cs="Times New Roman"/>
          <w:sz w:val="24"/>
          <w:szCs w:val="24"/>
        </w:rPr>
        <w:t>h</w:t>
      </w:r>
      <w:r w:rsidR="006562A9" w:rsidRPr="008520FE">
        <w:rPr>
          <w:rFonts w:ascii="Times New Roman" w:hAnsi="Times New Roman" w:cs="Times New Roman"/>
          <w:sz w:val="24"/>
          <w:szCs w:val="24"/>
        </w:rPr>
        <w:t xml:space="preserve">eat </w:t>
      </w:r>
      <w:r w:rsidR="00212E89">
        <w:rPr>
          <w:rFonts w:ascii="Times New Roman" w:hAnsi="Times New Roman" w:cs="Times New Roman"/>
          <w:sz w:val="24"/>
          <w:szCs w:val="24"/>
        </w:rPr>
        <w:t xml:space="preserve">was then </w:t>
      </w:r>
      <w:r w:rsidR="006562A9" w:rsidRPr="008520FE">
        <w:rPr>
          <w:rFonts w:ascii="Times New Roman" w:hAnsi="Times New Roman" w:cs="Times New Roman"/>
          <w:sz w:val="24"/>
          <w:szCs w:val="24"/>
        </w:rPr>
        <w:t>applied to the tapes to join them together</w:t>
      </w:r>
      <w:r w:rsidR="00E93C7B">
        <w:rPr>
          <w:rFonts w:ascii="Times New Roman" w:hAnsi="Times New Roman" w:cs="Times New Roman"/>
          <w:sz w:val="24"/>
          <w:szCs w:val="24"/>
        </w:rPr>
        <w:t xml:space="preserve">. </w:t>
      </w:r>
      <w:r w:rsidR="006562A9" w:rsidRPr="008520FE">
        <w:rPr>
          <w:rFonts w:ascii="Times New Roman" w:hAnsi="Times New Roman" w:cs="Times New Roman"/>
          <w:sz w:val="24"/>
          <w:szCs w:val="24"/>
        </w:rPr>
        <w:t xml:space="preserve">The joints are characterised by a </w:t>
      </w:r>
      <w:r w:rsidR="00721F90" w:rsidRPr="008520FE">
        <w:rPr>
          <w:rFonts w:ascii="Times New Roman" w:hAnsi="Times New Roman" w:cs="Times New Roman"/>
          <w:sz w:val="24"/>
          <w:szCs w:val="24"/>
          <w:lang w:val="en-GB"/>
        </w:rPr>
        <w:t>joint resistivity (</w:t>
      </w:r>
      <w:r w:rsidR="00721F90" w:rsidRPr="008520FE">
        <w:rPr>
          <w:rFonts w:ascii="Times New Roman" w:hAnsi="Times New Roman" w:cs="Times New Roman"/>
          <w:i/>
          <w:sz w:val="24"/>
          <w:szCs w:val="24"/>
        </w:rPr>
        <w:t>R</w:t>
      </w:r>
      <w:r w:rsidR="00721F90" w:rsidRPr="008520FE">
        <w:rPr>
          <w:rFonts w:ascii="Times New Roman" w:hAnsi="Times New Roman" w:cs="Times New Roman"/>
          <w:sz w:val="24"/>
          <w:szCs w:val="24"/>
          <w:vertAlign w:val="subscript"/>
        </w:rPr>
        <w:t>J</w:t>
      </w:r>
      <w:r w:rsidR="00721F90" w:rsidRPr="008520FE">
        <w:rPr>
          <w:rFonts w:ascii="Times New Roman" w:hAnsi="Times New Roman" w:cs="Times New Roman"/>
          <w:sz w:val="24"/>
          <w:szCs w:val="24"/>
        </w:rPr>
        <w:t>)</w:t>
      </w:r>
      <w:r w:rsidR="00A85C6C" w:rsidRPr="008520FE">
        <w:rPr>
          <w:rFonts w:ascii="Times New Roman" w:hAnsi="Times New Roman" w:cs="Times New Roman"/>
          <w:sz w:val="24"/>
          <w:szCs w:val="24"/>
        </w:rPr>
        <w:t xml:space="preserve"> in </w:t>
      </w:r>
      <w:r w:rsidR="00A85C6C" w:rsidRPr="008520FE">
        <w:rPr>
          <w:rFonts w:ascii="Times New Roman" w:hAnsi="Times New Roman" w:cs="Times New Roman"/>
          <w:sz w:val="24"/>
          <w:szCs w:val="24"/>
          <w:lang w:val="en-GB"/>
        </w:rPr>
        <w:t>nΩ</w:t>
      </w:r>
      <w:r w:rsidR="00A85C6C" w:rsidRPr="008520FE">
        <w:rPr>
          <w:rFonts w:ascii="Times New Roman" w:hAnsi="Times New Roman" w:cs="Times New Roman"/>
          <w:sz w:val="24"/>
          <w:szCs w:val="24"/>
          <w:lang w:val="en-GB"/>
        </w:rPr>
        <w:sym w:font="Symbol" w:char="F0D7"/>
      </w:r>
      <w:r w:rsidR="00A85C6C" w:rsidRPr="008520FE">
        <w:rPr>
          <w:rFonts w:ascii="Times New Roman" w:hAnsi="Times New Roman" w:cs="Times New Roman"/>
          <w:sz w:val="24"/>
          <w:szCs w:val="24"/>
          <w:lang w:val="en-GB"/>
        </w:rPr>
        <w:t>cm</w:t>
      </w:r>
      <w:r w:rsidR="00A85C6C" w:rsidRPr="008520FE">
        <w:rPr>
          <w:rFonts w:ascii="Times New Roman" w:hAnsi="Times New Roman" w:cs="Times New Roman"/>
          <w:sz w:val="24"/>
          <w:szCs w:val="24"/>
          <w:vertAlign w:val="superscript"/>
          <w:lang w:val="en-GB"/>
        </w:rPr>
        <w:t>2</w:t>
      </w:r>
      <w:r w:rsidR="00A85C6C" w:rsidRPr="008520FE">
        <w:rPr>
          <w:rFonts w:ascii="Times New Roman" w:hAnsi="Times New Roman" w:cs="Times New Roman"/>
          <w:sz w:val="24"/>
          <w:szCs w:val="24"/>
          <w:lang w:val="en-GB"/>
        </w:rPr>
        <w:t xml:space="preserve">, </w:t>
      </w:r>
      <w:r w:rsidR="00721F90" w:rsidRPr="008520FE">
        <w:rPr>
          <w:rFonts w:ascii="Times New Roman" w:hAnsi="Times New Roman" w:cs="Times New Roman"/>
          <w:sz w:val="24"/>
          <w:szCs w:val="24"/>
          <w:lang w:val="en-GB"/>
        </w:rPr>
        <w:t xml:space="preserve">which </w:t>
      </w:r>
      <w:r w:rsidR="00721F90" w:rsidRPr="008520FE">
        <w:rPr>
          <w:rFonts w:ascii="Times New Roman" w:hAnsi="Times New Roman" w:cs="Times New Roman"/>
          <w:sz w:val="24"/>
          <w:szCs w:val="24"/>
        </w:rPr>
        <w:t xml:space="preserve">is </w:t>
      </w:r>
      <w:r w:rsidR="00F63A6A">
        <w:rPr>
          <w:rFonts w:ascii="Times New Roman" w:hAnsi="Times New Roman" w:cs="Times New Roman"/>
          <w:sz w:val="24"/>
          <w:szCs w:val="24"/>
        </w:rPr>
        <w:t>an int</w:t>
      </w:r>
      <w:r w:rsidR="007C7FF0">
        <w:rPr>
          <w:rFonts w:ascii="Times New Roman" w:hAnsi="Times New Roman" w:cs="Times New Roman"/>
          <w:sz w:val="24"/>
          <w:szCs w:val="24"/>
        </w:rPr>
        <w:t>ensive</w:t>
      </w:r>
      <w:r w:rsidR="00F63A6A">
        <w:rPr>
          <w:rFonts w:ascii="Times New Roman" w:hAnsi="Times New Roman" w:cs="Times New Roman"/>
          <w:sz w:val="24"/>
          <w:szCs w:val="24"/>
        </w:rPr>
        <w:t xml:space="preserve"> property given by </w:t>
      </w:r>
      <w:r w:rsidR="00721F90" w:rsidRPr="008520FE">
        <w:rPr>
          <w:rFonts w:ascii="Times New Roman" w:hAnsi="Times New Roman" w:cs="Times New Roman"/>
          <w:sz w:val="24"/>
          <w:szCs w:val="24"/>
        </w:rPr>
        <w:t xml:space="preserve">the product of the resistance and </w:t>
      </w:r>
      <w:r w:rsidR="00A47978">
        <w:rPr>
          <w:rFonts w:ascii="Times New Roman" w:hAnsi="Times New Roman" w:cs="Times New Roman"/>
          <w:sz w:val="24"/>
          <w:szCs w:val="24"/>
        </w:rPr>
        <w:t xml:space="preserve">the </w:t>
      </w:r>
      <w:r w:rsidR="00721F90" w:rsidRPr="008520FE">
        <w:rPr>
          <w:rFonts w:ascii="Times New Roman" w:hAnsi="Times New Roman" w:cs="Times New Roman"/>
          <w:sz w:val="24"/>
          <w:szCs w:val="24"/>
        </w:rPr>
        <w:t>area</w:t>
      </w:r>
      <w:r w:rsidR="00F63A6A">
        <w:rPr>
          <w:rFonts w:ascii="Times New Roman" w:hAnsi="Times New Roman" w:cs="Times New Roman"/>
          <w:sz w:val="24"/>
          <w:szCs w:val="24"/>
        </w:rPr>
        <w:t xml:space="preserve"> of the joint</w:t>
      </w:r>
      <w:r w:rsidR="00E93C7B">
        <w:rPr>
          <w:rFonts w:ascii="Times New Roman" w:hAnsi="Times New Roman" w:cs="Times New Roman"/>
          <w:sz w:val="24"/>
          <w:szCs w:val="24"/>
        </w:rPr>
        <w:t xml:space="preserve">. </w:t>
      </w:r>
      <w:r w:rsidR="001B33F4">
        <w:rPr>
          <w:rFonts w:ascii="Times New Roman" w:hAnsi="Times New Roman" w:cs="Times New Roman"/>
          <w:sz w:val="24"/>
          <w:szCs w:val="24"/>
        </w:rPr>
        <w:t>Since all solders and joints were prepared in air, we expect some small oxide content in the solder increase</w:t>
      </w:r>
      <w:r w:rsidR="000C79FA">
        <w:rPr>
          <w:rFonts w:ascii="Times New Roman" w:hAnsi="Times New Roman" w:cs="Times New Roman"/>
          <w:sz w:val="24"/>
          <w:szCs w:val="24"/>
        </w:rPr>
        <w:t>s</w:t>
      </w:r>
      <w:r w:rsidR="001B33F4">
        <w:rPr>
          <w:rFonts w:ascii="Times New Roman" w:hAnsi="Times New Roman" w:cs="Times New Roman"/>
          <w:sz w:val="24"/>
          <w:szCs w:val="24"/>
        </w:rPr>
        <w:t xml:space="preserve"> their resistivity by a few percent.    </w:t>
      </w:r>
    </w:p>
    <w:p w14:paraId="171B9495" w14:textId="77777777" w:rsidR="00CE104A" w:rsidRDefault="00CE104A" w:rsidP="00CE104A">
      <w:pPr>
        <w:spacing w:line="360" w:lineRule="auto"/>
        <w:rPr>
          <w:rFonts w:ascii="Times New Roman" w:eastAsiaTheme="minorEastAsia" w:hAnsi="Times New Roman" w:cs="Times New Roman"/>
          <w:iCs/>
          <w:color w:val="000000" w:themeColor="text1"/>
          <w:kern w:val="24"/>
          <w:sz w:val="24"/>
          <w:szCs w:val="24"/>
        </w:rPr>
      </w:pPr>
    </w:p>
    <w:p w14:paraId="181FDFEA" w14:textId="77777777" w:rsidR="00CE104A" w:rsidRDefault="00CE104A" w:rsidP="00CE104A">
      <w:pPr>
        <w:pStyle w:val="ListParagraph"/>
        <w:numPr>
          <w:ilvl w:val="1"/>
          <w:numId w:val="27"/>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The Structure of the Joints </w:t>
      </w:r>
    </w:p>
    <w:p w14:paraId="19DDC7F0" w14:textId="77777777" w:rsidR="00CE104A" w:rsidRPr="00EC0BB9" w:rsidRDefault="00CE104A" w:rsidP="00CE104A">
      <w:pPr>
        <w:spacing w:after="0" w:line="360" w:lineRule="auto"/>
        <w:jc w:val="both"/>
        <w:rPr>
          <w:rFonts w:ascii="Times New Roman" w:hAnsi="Times New Roman" w:cs="Times New Roman"/>
          <w:sz w:val="24"/>
          <w:szCs w:val="24"/>
        </w:rPr>
      </w:pPr>
    </w:p>
    <w:p w14:paraId="6C4BF0F1" w14:textId="17DFF9A4" w:rsidR="00CE104A" w:rsidRPr="001323BA" w:rsidRDefault="00CE104A" w:rsidP="00CE104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A </w:t>
      </w:r>
      <w:r w:rsidRPr="008520FE">
        <w:rPr>
          <w:rFonts w:ascii="Times New Roman" w:hAnsi="Times New Roman" w:cs="Times New Roman"/>
          <w:sz w:val="24"/>
          <w:szCs w:val="24"/>
        </w:rPr>
        <w:t xml:space="preserve">Hitachi Tabletop TM 1000 Scanning Electron Microscope </w:t>
      </w:r>
      <w:r>
        <w:rPr>
          <w:rFonts w:ascii="Times New Roman" w:hAnsi="Times New Roman" w:cs="Times New Roman"/>
          <w:sz w:val="24"/>
          <w:szCs w:val="24"/>
        </w:rPr>
        <w:t xml:space="preserve">was used </w:t>
      </w:r>
      <w:r w:rsidR="00AF273A">
        <w:rPr>
          <w:rFonts w:ascii="Times New Roman" w:hAnsi="Times New Roman" w:cs="Times New Roman"/>
          <w:sz w:val="24"/>
          <w:szCs w:val="24"/>
        </w:rPr>
        <w:t xml:space="preserve">to obtain all </w:t>
      </w:r>
      <w:r w:rsidRPr="008520FE">
        <w:rPr>
          <w:rFonts w:ascii="Times New Roman" w:hAnsi="Times New Roman" w:cs="Times New Roman"/>
          <w:sz w:val="24"/>
          <w:szCs w:val="24"/>
        </w:rPr>
        <w:t xml:space="preserve">SEM images. </w:t>
      </w:r>
      <w:r w:rsidRPr="00A85C6C">
        <w:rPr>
          <w:rFonts w:ascii="Times New Roman" w:hAnsi="Times New Roman" w:cs="Times New Roman"/>
          <w:sz w:val="24"/>
          <w:szCs w:val="24"/>
        </w:rPr>
        <w:t xml:space="preserve">Cross sectional SEM </w:t>
      </w:r>
      <w:r w:rsidRPr="00825E0C">
        <w:rPr>
          <w:rFonts w:ascii="Times New Roman" w:hAnsi="Times New Roman" w:cs="Times New Roman"/>
          <w:sz w:val="24"/>
          <w:szCs w:val="24"/>
        </w:rPr>
        <w:t xml:space="preserve">images of joints made using the two different solders are shown in </w:t>
      </w:r>
      <w:r w:rsidR="00825E0C" w:rsidRPr="006257EC">
        <w:rPr>
          <w:rFonts w:ascii="Times New Roman" w:hAnsi="Times New Roman" w:cs="Times New Roman"/>
          <w:sz w:val="24"/>
          <w:szCs w:val="24"/>
        </w:rPr>
        <w:fldChar w:fldCharType="begin"/>
      </w:r>
      <w:r w:rsidR="00825E0C" w:rsidRPr="00825E0C">
        <w:rPr>
          <w:rFonts w:ascii="Times New Roman" w:hAnsi="Times New Roman" w:cs="Times New Roman"/>
          <w:sz w:val="24"/>
          <w:szCs w:val="24"/>
        </w:rPr>
        <w:instrText xml:space="preserve"> REF _Ref428279228 </w:instrText>
      </w:r>
      <w:r w:rsidR="00825E0C">
        <w:rPr>
          <w:rFonts w:ascii="Times New Roman" w:hAnsi="Times New Roman" w:cs="Times New Roman"/>
          <w:sz w:val="24"/>
          <w:szCs w:val="24"/>
        </w:rPr>
        <w:instrText xml:space="preserve"> \* MERGEFORMAT </w:instrText>
      </w:r>
      <w:r w:rsidR="00825E0C" w:rsidRPr="006257EC">
        <w:rPr>
          <w:rFonts w:ascii="Times New Roman" w:hAnsi="Times New Roman" w:cs="Times New Roman"/>
          <w:sz w:val="24"/>
          <w:szCs w:val="24"/>
        </w:rPr>
        <w:fldChar w:fldCharType="separate"/>
      </w:r>
      <w:r w:rsidR="00B3464E" w:rsidRPr="00B3464E">
        <w:rPr>
          <w:rFonts w:ascii="Times New Roman" w:hAnsi="Times New Roman" w:cs="Times New Roman"/>
          <w:color w:val="000000" w:themeColor="text1"/>
          <w:sz w:val="24"/>
          <w:szCs w:val="24"/>
        </w:rPr>
        <w:t xml:space="preserve">Figure </w:t>
      </w:r>
      <w:r w:rsidR="00B3464E" w:rsidRPr="00B3464E">
        <w:rPr>
          <w:rFonts w:ascii="Times New Roman" w:hAnsi="Times New Roman" w:cs="Times New Roman"/>
          <w:noProof/>
          <w:color w:val="000000" w:themeColor="text1"/>
          <w:sz w:val="24"/>
          <w:szCs w:val="24"/>
        </w:rPr>
        <w:t>2</w:t>
      </w:r>
      <w:r w:rsidR="00825E0C" w:rsidRPr="006257EC">
        <w:rPr>
          <w:rFonts w:ascii="Times New Roman" w:hAnsi="Times New Roman" w:cs="Times New Roman"/>
          <w:sz w:val="24"/>
          <w:szCs w:val="24"/>
        </w:rPr>
        <w:fldChar w:fldCharType="end"/>
      </w:r>
      <w:r w:rsidR="00B41418">
        <w:rPr>
          <w:rFonts w:ascii="Times New Roman" w:hAnsi="Times New Roman" w:cs="Times New Roman"/>
          <w:sz w:val="24"/>
          <w:szCs w:val="24"/>
        </w:rPr>
        <w:t xml:space="preserve"> </w:t>
      </w:r>
      <w:r w:rsidRPr="00825E0C">
        <w:rPr>
          <w:rFonts w:ascii="Times New Roman" w:hAnsi="Times New Roman" w:cs="Times New Roman"/>
          <w:sz w:val="24"/>
          <w:szCs w:val="24"/>
        </w:rPr>
        <w:t xml:space="preserve"> (In</w:t>
      </w:r>
      <w:r w:rsidRPr="00825E0C">
        <w:rPr>
          <w:rFonts w:ascii="Times New Roman" w:hAnsi="Times New Roman" w:cs="Times New Roman"/>
          <w:sz w:val="24"/>
          <w:szCs w:val="24"/>
          <w:vertAlign w:val="subscript"/>
        </w:rPr>
        <w:t>52</w:t>
      </w:r>
      <w:r w:rsidRPr="00825E0C">
        <w:rPr>
          <w:rFonts w:ascii="Times New Roman" w:hAnsi="Times New Roman" w:cs="Times New Roman"/>
          <w:sz w:val="24"/>
          <w:szCs w:val="24"/>
        </w:rPr>
        <w:t>Sn</w:t>
      </w:r>
      <w:r w:rsidRPr="00825E0C">
        <w:rPr>
          <w:rFonts w:ascii="Times New Roman" w:hAnsi="Times New Roman" w:cs="Times New Roman"/>
          <w:sz w:val="24"/>
          <w:szCs w:val="24"/>
          <w:vertAlign w:val="subscript"/>
        </w:rPr>
        <w:t>48</w:t>
      </w:r>
      <w:r w:rsidRPr="00825E0C">
        <w:rPr>
          <w:rFonts w:ascii="Times New Roman" w:hAnsi="Times New Roman" w:cs="Times New Roman"/>
          <w:sz w:val="24"/>
          <w:szCs w:val="24"/>
        </w:rPr>
        <w:t>)</w:t>
      </w:r>
      <w:r w:rsidRPr="00825E0C">
        <w:rPr>
          <w:rFonts w:ascii="Times New Roman" w:hAnsi="Times New Roman" w:cs="Times New Roman"/>
          <w:sz w:val="24"/>
          <w:szCs w:val="24"/>
          <w:vertAlign w:val="subscript"/>
        </w:rPr>
        <w:t xml:space="preserve"> </w:t>
      </w:r>
      <w:r w:rsidRPr="00825E0C">
        <w:rPr>
          <w:rFonts w:ascii="Times New Roman" w:hAnsi="Times New Roman" w:cs="Times New Roman"/>
          <w:sz w:val="24"/>
          <w:szCs w:val="24"/>
        </w:rPr>
        <w:t xml:space="preserve">and </w:t>
      </w:r>
      <w:r w:rsidR="00825E0C" w:rsidRPr="006257EC">
        <w:rPr>
          <w:rFonts w:ascii="Times New Roman" w:hAnsi="Times New Roman" w:cs="Times New Roman"/>
          <w:sz w:val="24"/>
          <w:szCs w:val="24"/>
        </w:rPr>
        <w:fldChar w:fldCharType="begin"/>
      </w:r>
      <w:r w:rsidR="00825E0C" w:rsidRPr="00825E0C">
        <w:rPr>
          <w:rFonts w:ascii="Times New Roman" w:hAnsi="Times New Roman" w:cs="Times New Roman"/>
          <w:sz w:val="24"/>
          <w:szCs w:val="24"/>
        </w:rPr>
        <w:instrText xml:space="preserve"> REF _Ref428279443 </w:instrText>
      </w:r>
      <w:r w:rsidR="00825E0C">
        <w:rPr>
          <w:rFonts w:ascii="Times New Roman" w:hAnsi="Times New Roman" w:cs="Times New Roman"/>
          <w:sz w:val="24"/>
          <w:szCs w:val="24"/>
        </w:rPr>
        <w:instrText xml:space="preserve"> \* MERGEFORMAT </w:instrText>
      </w:r>
      <w:r w:rsidR="00825E0C" w:rsidRPr="006257EC">
        <w:rPr>
          <w:rFonts w:ascii="Times New Roman" w:hAnsi="Times New Roman" w:cs="Times New Roman"/>
          <w:sz w:val="24"/>
          <w:szCs w:val="24"/>
        </w:rPr>
        <w:fldChar w:fldCharType="separate"/>
      </w:r>
      <w:r w:rsidR="00B3464E" w:rsidRPr="00B3464E">
        <w:rPr>
          <w:rFonts w:ascii="Times New Roman" w:hAnsi="Times New Roman" w:cs="Times New Roman"/>
          <w:color w:val="000000" w:themeColor="text1"/>
          <w:sz w:val="24"/>
          <w:szCs w:val="24"/>
        </w:rPr>
        <w:t xml:space="preserve">Figure </w:t>
      </w:r>
      <w:r w:rsidR="00B3464E" w:rsidRPr="00B3464E">
        <w:rPr>
          <w:rFonts w:ascii="Times New Roman" w:hAnsi="Times New Roman" w:cs="Times New Roman"/>
          <w:noProof/>
          <w:color w:val="000000" w:themeColor="text1"/>
          <w:sz w:val="24"/>
          <w:szCs w:val="24"/>
        </w:rPr>
        <w:t>3</w:t>
      </w:r>
      <w:r w:rsidR="00825E0C" w:rsidRPr="006257EC">
        <w:rPr>
          <w:rFonts w:ascii="Times New Roman" w:hAnsi="Times New Roman" w:cs="Times New Roman"/>
          <w:sz w:val="24"/>
          <w:szCs w:val="24"/>
        </w:rPr>
        <w:fldChar w:fldCharType="end"/>
      </w:r>
      <w:r w:rsidR="00B41418">
        <w:rPr>
          <w:rFonts w:ascii="Times New Roman" w:hAnsi="Times New Roman" w:cs="Times New Roman"/>
          <w:sz w:val="24"/>
          <w:szCs w:val="24"/>
        </w:rPr>
        <w:t xml:space="preserve"> </w:t>
      </w:r>
      <w:r w:rsidRPr="00825E0C">
        <w:rPr>
          <w:rFonts w:ascii="Times New Roman" w:hAnsi="Times New Roman" w:cs="Times New Roman"/>
          <w:sz w:val="24"/>
          <w:szCs w:val="24"/>
        </w:rPr>
        <w:t>(Pb</w:t>
      </w:r>
      <w:r w:rsidRPr="00825E0C">
        <w:rPr>
          <w:rFonts w:ascii="Times New Roman" w:hAnsi="Times New Roman" w:cs="Times New Roman"/>
          <w:sz w:val="24"/>
          <w:szCs w:val="24"/>
          <w:vertAlign w:val="subscript"/>
        </w:rPr>
        <w:t>38</w:t>
      </w:r>
      <w:r w:rsidRPr="00825E0C">
        <w:rPr>
          <w:rFonts w:ascii="Times New Roman" w:hAnsi="Times New Roman" w:cs="Times New Roman"/>
          <w:sz w:val="24"/>
          <w:szCs w:val="24"/>
        </w:rPr>
        <w:t>Sn</w:t>
      </w:r>
      <w:r w:rsidRPr="00825E0C">
        <w:rPr>
          <w:rFonts w:ascii="Times New Roman" w:hAnsi="Times New Roman" w:cs="Times New Roman"/>
          <w:sz w:val="24"/>
          <w:szCs w:val="24"/>
          <w:vertAlign w:val="subscript"/>
        </w:rPr>
        <w:t>62</w:t>
      </w:r>
      <w:r w:rsidRPr="00825E0C">
        <w:rPr>
          <w:rFonts w:ascii="Times New Roman" w:hAnsi="Times New Roman" w:cs="Times New Roman"/>
          <w:sz w:val="24"/>
          <w:szCs w:val="24"/>
        </w:rPr>
        <w:t xml:space="preserve">). In addition to the solder layer, there is a thin continuous layer of intermetallic compound between the solder layer and the copper stabilizer which indicates good metallurgical bonding </w:t>
      </w:r>
      <w:r w:rsidRPr="006257EC">
        <w:rPr>
          <w:rFonts w:ascii="Times New Roman" w:hAnsi="Times New Roman" w:cs="Times New Roman"/>
          <w:sz w:val="24"/>
          <w:szCs w:val="24"/>
        </w:rPr>
        <w:fldChar w:fldCharType="begin"/>
      </w:r>
      <w:r w:rsidR="005C42E4">
        <w:rPr>
          <w:rFonts w:ascii="Times New Roman" w:hAnsi="Times New Roman" w:cs="Times New Roman"/>
          <w:sz w:val="24"/>
          <w:szCs w:val="24"/>
        </w:rPr>
        <w:instrText xml:space="preserve"> ADDIN EN.CITE &lt;EndNote&gt;&lt;Cite&gt;&lt;Author&gt;Laurila&lt;/Author&gt;&lt;Year&gt;2005&lt;/Year&gt;&lt;RecNum&gt;4269&lt;/RecNum&gt;&lt;DisplayText&gt;[44]&lt;/DisplayText&gt;&lt;record&gt;&lt;rec-number&gt;4269&lt;/rec-number&gt;&lt;foreign-keys&gt;&lt;key app="EN" db-id="xr5zatfwqvwpzqedrfmv05dqz0a90zs09905" timestamp="0"&gt;4269&lt;/key&gt;&lt;/foreign-keys&gt;&lt;ref-type name="Journal Article"&gt;17&lt;/ref-type&gt;&lt;contributors&gt;&lt;authors&gt;&lt;author&gt;Laurila, T.&lt;/author&gt;&lt;author&gt;Vuorinen, V.&lt;/author&gt;&lt;author&gt;Kivilahti, J.K.&lt;/author&gt;&lt;/authors&gt;&lt;/contributors&gt;&lt;titles&gt;&lt;title&gt;Interfacial reactions between lead-free solders and common base materials&lt;/title&gt;&lt;secondary-title&gt;Materials Science and Engineering&lt;/secondary-title&gt;&lt;/titles&gt;&lt;pages&gt;1&lt;/pages&gt;&lt;volume&gt;R49&lt;/volume&gt;&lt;dates&gt;&lt;year&gt;2005&lt;/year&gt;&lt;/dates&gt;&lt;urls&gt;&lt;/urls&gt;&lt;/record&gt;&lt;/Cite&gt;&lt;/EndNote&gt;</w:instrText>
      </w:r>
      <w:r w:rsidRPr="006257EC">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4" w:tooltip="Laurila, 2005 #4269" w:history="1">
        <w:r w:rsidR="005C42E4">
          <w:rPr>
            <w:rFonts w:ascii="Times New Roman" w:hAnsi="Times New Roman" w:cs="Times New Roman"/>
            <w:noProof/>
            <w:sz w:val="24"/>
            <w:szCs w:val="24"/>
          </w:rPr>
          <w:t>44</w:t>
        </w:r>
      </w:hyperlink>
      <w:r w:rsidR="00066DEE">
        <w:rPr>
          <w:rFonts w:ascii="Times New Roman" w:hAnsi="Times New Roman" w:cs="Times New Roman"/>
          <w:noProof/>
          <w:sz w:val="24"/>
          <w:szCs w:val="24"/>
        </w:rPr>
        <w:t>]</w:t>
      </w:r>
      <w:r w:rsidRPr="006257EC">
        <w:rPr>
          <w:rFonts w:ascii="Times New Roman" w:hAnsi="Times New Roman" w:cs="Times New Roman"/>
          <w:sz w:val="24"/>
          <w:szCs w:val="24"/>
        </w:rPr>
        <w:fldChar w:fldCharType="end"/>
      </w:r>
      <w:r w:rsidRPr="00825E0C">
        <w:rPr>
          <w:rFonts w:ascii="Times New Roman" w:hAnsi="Times New Roman" w:cs="Times New Roman"/>
          <w:sz w:val="24"/>
          <w:szCs w:val="24"/>
        </w:rPr>
        <w:t xml:space="preserve">. The typical thickness of the solder layer is </w:t>
      </w:r>
      <w:r w:rsidR="004A7FBA" w:rsidRPr="00F55C9F">
        <w:rPr>
          <w:rFonts w:ascii="Times New Roman" w:hAnsi="Times New Roman" w:cs="Times New Roman"/>
          <w:sz w:val="24"/>
          <w:szCs w:val="24"/>
        </w:rPr>
        <w:sym w:font="Symbol" w:char="F07E"/>
      </w:r>
      <w:r w:rsidR="004A7FBA">
        <w:rPr>
          <w:rFonts w:ascii="Times New Roman" w:hAnsi="Times New Roman" w:cs="Times New Roman"/>
          <w:sz w:val="24"/>
          <w:szCs w:val="24"/>
        </w:rPr>
        <w:t xml:space="preserve"> </w:t>
      </w:r>
      <w:r w:rsidRPr="00825E0C">
        <w:rPr>
          <w:rFonts w:ascii="Times New Roman" w:hAnsi="Times New Roman" w:cs="Times New Roman"/>
          <w:sz w:val="24"/>
          <w:szCs w:val="24"/>
        </w:rPr>
        <w:t>2</w:t>
      </w:r>
      <w:r w:rsidR="004A7FBA">
        <w:rPr>
          <w:rFonts w:ascii="Times New Roman" w:hAnsi="Times New Roman" w:cs="Times New Roman"/>
          <w:sz w:val="24"/>
          <w:szCs w:val="24"/>
        </w:rPr>
        <w:t>2</w:t>
      </w:r>
      <w:r w:rsidRPr="00825E0C">
        <w:rPr>
          <w:rFonts w:ascii="Times New Roman" w:hAnsi="Times New Roman" w:cs="Times New Roman"/>
          <w:sz w:val="24"/>
          <w:szCs w:val="24"/>
        </w:rPr>
        <w:t xml:space="preserve"> µm for both solders which at 77 K contributes roughly</w:t>
      </w:r>
      <w:r w:rsidRPr="002C22C5">
        <w:rPr>
          <w:rFonts w:ascii="Times New Roman" w:hAnsi="Times New Roman" w:cs="Times New Roman"/>
          <w:sz w:val="24"/>
          <w:szCs w:val="24"/>
        </w:rPr>
        <w:t xml:space="preserve"> 1</w:t>
      </w:r>
      <w:r w:rsidR="004A7FBA">
        <w:rPr>
          <w:rFonts w:ascii="Times New Roman" w:hAnsi="Times New Roman" w:cs="Times New Roman"/>
          <w:sz w:val="24"/>
          <w:szCs w:val="24"/>
        </w:rPr>
        <w:t>0</w:t>
      </w:r>
      <w:r w:rsidRPr="002C22C5">
        <w:rPr>
          <w:rFonts w:ascii="Times New Roman" w:hAnsi="Times New Roman" w:cs="Times New Roman"/>
          <w:sz w:val="24"/>
          <w:szCs w:val="24"/>
        </w:rPr>
        <w:t xml:space="preserve"> nΩ</w:t>
      </w:r>
      <w:r w:rsidRPr="002C22C5">
        <w:rPr>
          <w:rFonts w:ascii="Times New Roman" w:hAnsi="Times New Roman" w:cs="Times New Roman"/>
          <w:sz w:val="24"/>
          <w:szCs w:val="24"/>
        </w:rPr>
        <w:sym w:font="Symbol" w:char="F0D7"/>
      </w:r>
      <w:r w:rsidRPr="002C22C5">
        <w:rPr>
          <w:rFonts w:ascii="Times New Roman" w:hAnsi="Times New Roman" w:cs="Times New Roman"/>
          <w:sz w:val="24"/>
          <w:szCs w:val="24"/>
        </w:rPr>
        <w:t>cm</w:t>
      </w:r>
      <w:r w:rsidRPr="002C22C5">
        <w:rPr>
          <w:rFonts w:ascii="Times New Roman" w:hAnsi="Times New Roman" w:cs="Times New Roman"/>
          <w:sz w:val="24"/>
          <w:szCs w:val="24"/>
          <w:vertAlign w:val="superscript"/>
        </w:rPr>
        <w:t>2</w:t>
      </w:r>
      <w:r w:rsidRPr="002C22C5">
        <w:rPr>
          <w:rFonts w:ascii="Times New Roman" w:hAnsi="Times New Roman" w:cs="Times New Roman"/>
          <w:sz w:val="24"/>
          <w:szCs w:val="24"/>
        </w:rPr>
        <w:t xml:space="preserve"> for Pb</w:t>
      </w:r>
      <w:r w:rsidRPr="002C22C5">
        <w:rPr>
          <w:rFonts w:ascii="Times New Roman" w:hAnsi="Times New Roman" w:cs="Times New Roman"/>
          <w:sz w:val="24"/>
          <w:szCs w:val="24"/>
          <w:vertAlign w:val="subscript"/>
        </w:rPr>
        <w:t>38</w:t>
      </w:r>
      <w:r w:rsidRPr="002C22C5">
        <w:rPr>
          <w:rFonts w:ascii="Times New Roman" w:hAnsi="Times New Roman" w:cs="Times New Roman"/>
          <w:sz w:val="24"/>
          <w:szCs w:val="24"/>
        </w:rPr>
        <w:t>Sn</w:t>
      </w:r>
      <w:r w:rsidRPr="002C22C5">
        <w:rPr>
          <w:rFonts w:ascii="Times New Roman" w:hAnsi="Times New Roman" w:cs="Times New Roman"/>
          <w:sz w:val="24"/>
          <w:szCs w:val="24"/>
          <w:vertAlign w:val="subscript"/>
        </w:rPr>
        <w:t>62</w:t>
      </w:r>
      <w:r w:rsidRPr="002C22C5">
        <w:rPr>
          <w:rFonts w:ascii="Times New Roman" w:hAnsi="Times New Roman" w:cs="Times New Roman"/>
          <w:sz w:val="24"/>
          <w:szCs w:val="24"/>
        </w:rPr>
        <w:t xml:space="preserve"> </w:t>
      </w:r>
      <w:r>
        <w:rPr>
          <w:rFonts w:ascii="Times New Roman" w:hAnsi="Times New Roman" w:cs="Times New Roman"/>
          <w:sz w:val="24"/>
          <w:szCs w:val="24"/>
        </w:rPr>
        <w:t xml:space="preserve">and </w:t>
      </w:r>
      <w:r w:rsidRPr="002C22C5">
        <w:rPr>
          <w:rFonts w:ascii="Times New Roman" w:hAnsi="Times New Roman" w:cs="Times New Roman"/>
          <w:sz w:val="24"/>
          <w:szCs w:val="24"/>
        </w:rPr>
        <w:t>3</w:t>
      </w:r>
      <w:r w:rsidR="004A7FBA">
        <w:rPr>
          <w:rFonts w:ascii="Times New Roman" w:hAnsi="Times New Roman" w:cs="Times New Roman"/>
          <w:sz w:val="24"/>
          <w:szCs w:val="24"/>
        </w:rPr>
        <w:t>0</w:t>
      </w:r>
      <w:r w:rsidRPr="002C22C5">
        <w:rPr>
          <w:rFonts w:ascii="Times New Roman" w:hAnsi="Times New Roman" w:cs="Times New Roman"/>
          <w:sz w:val="24"/>
          <w:szCs w:val="24"/>
        </w:rPr>
        <w:t xml:space="preserve"> nΩ</w:t>
      </w:r>
      <w:r w:rsidRPr="002C22C5">
        <w:rPr>
          <w:rFonts w:ascii="Times New Roman" w:hAnsi="Times New Roman" w:cs="Times New Roman"/>
          <w:sz w:val="24"/>
          <w:szCs w:val="24"/>
        </w:rPr>
        <w:sym w:font="Symbol" w:char="F0D7"/>
      </w:r>
      <w:r w:rsidRPr="002C22C5">
        <w:rPr>
          <w:rFonts w:ascii="Times New Roman" w:hAnsi="Times New Roman" w:cs="Times New Roman"/>
          <w:sz w:val="24"/>
          <w:szCs w:val="24"/>
        </w:rPr>
        <w:t>cm</w:t>
      </w:r>
      <w:r w:rsidRPr="002C22C5">
        <w:rPr>
          <w:rFonts w:ascii="Times New Roman" w:hAnsi="Times New Roman" w:cs="Times New Roman"/>
          <w:sz w:val="24"/>
          <w:szCs w:val="24"/>
          <w:vertAlign w:val="superscript"/>
        </w:rPr>
        <w:t>2</w:t>
      </w:r>
      <w:r w:rsidRPr="002C22C5">
        <w:rPr>
          <w:rFonts w:ascii="Times New Roman" w:hAnsi="Times New Roman" w:cs="Times New Roman"/>
          <w:sz w:val="24"/>
          <w:szCs w:val="24"/>
        </w:rPr>
        <w:t xml:space="preserve"> </w:t>
      </w:r>
      <w:r>
        <w:rPr>
          <w:rFonts w:ascii="Times New Roman" w:hAnsi="Times New Roman" w:cs="Times New Roman"/>
          <w:sz w:val="24"/>
          <w:szCs w:val="24"/>
        </w:rPr>
        <w:t xml:space="preserve">for </w:t>
      </w:r>
      <w:r w:rsidRPr="002C22C5">
        <w:rPr>
          <w:rFonts w:ascii="Times New Roman" w:hAnsi="Times New Roman" w:cs="Times New Roman"/>
          <w:sz w:val="24"/>
          <w:szCs w:val="24"/>
        </w:rPr>
        <w:t>In</w:t>
      </w:r>
      <w:r w:rsidRPr="002C22C5">
        <w:rPr>
          <w:rFonts w:ascii="Times New Roman" w:hAnsi="Times New Roman" w:cs="Times New Roman"/>
          <w:sz w:val="24"/>
          <w:szCs w:val="24"/>
          <w:vertAlign w:val="subscript"/>
        </w:rPr>
        <w:t>52</w:t>
      </w:r>
      <w:r w:rsidRPr="002C22C5">
        <w:rPr>
          <w:rFonts w:ascii="Times New Roman" w:hAnsi="Times New Roman" w:cs="Times New Roman"/>
          <w:sz w:val="24"/>
          <w:szCs w:val="24"/>
        </w:rPr>
        <w:t>Sn</w:t>
      </w:r>
      <w:r w:rsidRPr="002C22C5">
        <w:rPr>
          <w:rFonts w:ascii="Times New Roman" w:hAnsi="Times New Roman" w:cs="Times New Roman"/>
          <w:sz w:val="24"/>
          <w:szCs w:val="24"/>
          <w:vertAlign w:val="subscript"/>
        </w:rPr>
        <w:t>48</w:t>
      </w:r>
      <w:r w:rsidRPr="002C22C5">
        <w:rPr>
          <w:rFonts w:ascii="Times New Roman" w:hAnsi="Times New Roman" w:cs="Times New Roman"/>
          <w:sz w:val="24"/>
          <w:szCs w:val="24"/>
        </w:rPr>
        <w:t xml:space="preserve"> solder</w:t>
      </w:r>
      <w:r>
        <w:rPr>
          <w:rFonts w:ascii="Times New Roman" w:hAnsi="Times New Roman" w:cs="Times New Roman"/>
          <w:sz w:val="24"/>
          <w:szCs w:val="24"/>
        </w:rPr>
        <w:t xml:space="preserve"> to the joint resistivity</w:t>
      </w:r>
      <w:r w:rsidRPr="002C22C5">
        <w:rPr>
          <w:rFonts w:ascii="Times New Roman" w:hAnsi="Times New Roman" w:cs="Times New Roman"/>
          <w:sz w:val="24"/>
          <w:szCs w:val="24"/>
        </w:rPr>
        <w:t xml:space="preserve">. </w:t>
      </w:r>
      <w:r w:rsidR="00403415" w:rsidRPr="00403415">
        <w:rPr>
          <w:rFonts w:ascii="Times New Roman" w:hAnsi="Times New Roman" w:cs="Times New Roman"/>
          <w:sz w:val="24"/>
          <w:szCs w:val="24"/>
          <w:lang w:val="en-GB"/>
        </w:rPr>
        <w:t>Although thinner solder layers with lower joint resistivities can be achieved by applying large pressures during fabrication, we chose not to use th</w:t>
      </w:r>
      <w:r w:rsidR="00DA7C95">
        <w:rPr>
          <w:rFonts w:ascii="Times New Roman" w:hAnsi="Times New Roman" w:cs="Times New Roman"/>
          <w:sz w:val="24"/>
          <w:szCs w:val="24"/>
          <w:lang w:val="en-GB"/>
        </w:rPr>
        <w:t xml:space="preserve">at </w:t>
      </w:r>
      <w:r w:rsidR="00403415" w:rsidRPr="00403415">
        <w:rPr>
          <w:rFonts w:ascii="Times New Roman" w:hAnsi="Times New Roman" w:cs="Times New Roman"/>
          <w:sz w:val="24"/>
          <w:szCs w:val="24"/>
          <w:lang w:val="en-GB"/>
        </w:rPr>
        <w:t xml:space="preserve">approach here in order to avoid damaging the brittle REBCO and </w:t>
      </w:r>
      <w:r w:rsidR="00DA7C95">
        <w:rPr>
          <w:rFonts w:ascii="Times New Roman" w:hAnsi="Times New Roman" w:cs="Times New Roman"/>
          <w:sz w:val="24"/>
          <w:szCs w:val="24"/>
          <w:lang w:val="en-GB"/>
        </w:rPr>
        <w:t xml:space="preserve">to </w:t>
      </w:r>
      <w:r w:rsidR="00403415" w:rsidRPr="00403415">
        <w:rPr>
          <w:rFonts w:ascii="Times New Roman" w:hAnsi="Times New Roman" w:cs="Times New Roman"/>
          <w:sz w:val="24"/>
          <w:szCs w:val="24"/>
          <w:lang w:val="en-GB"/>
        </w:rPr>
        <w:t xml:space="preserve">achieve better reproducibility of results </w:t>
      </w:r>
      <w:r w:rsidR="00403415">
        <w:rPr>
          <w:rFonts w:ascii="Times New Roman" w:hAnsi="Times New Roman" w:cs="Times New Roman"/>
          <w:sz w:val="24"/>
          <w:szCs w:val="24"/>
          <w:lang w:val="en-GB"/>
        </w:rPr>
        <w:fldChar w:fldCharType="begin">
          <w:fldData xml:space="preserve">PEVuZE5vdGU+PENpdGU+PEF1dGhvcj5TaGluPC9BdXRob3I+PFllYXI+MjAxNTwvWWVhcj48UmVj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</w:fldData>
        </w:fldChar>
      </w:r>
      <w:r w:rsidR="00066DEE">
        <w:rPr>
          <w:rFonts w:ascii="Times New Roman" w:hAnsi="Times New Roman" w:cs="Times New Roman"/>
          <w:sz w:val="24"/>
          <w:szCs w:val="24"/>
          <w:lang w:val="en-GB"/>
        </w:rPr>
        <w:instrText xml:space="preserve"> ADDIN EN.CITE </w:instrText>
      </w:r>
      <w:r w:rsidR="00066DEE">
        <w:rPr>
          <w:rFonts w:ascii="Times New Roman" w:hAnsi="Times New Roman" w:cs="Times New Roman"/>
          <w:sz w:val="24"/>
          <w:szCs w:val="24"/>
          <w:lang w:val="en-GB"/>
        </w:rPr>
        <w:fldChar w:fldCharType="begin">
          <w:fldData xml:space="preserve">PEVuZE5vdGU+PENpdGU+PEF1dGhvcj5TaGluPC9BdXRob3I+PFllYXI+MjAxNTwvWWVhcj48UmVj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</w:fldData>
        </w:fldChar>
      </w:r>
      <w:r w:rsidR="00066DEE">
        <w:rPr>
          <w:rFonts w:ascii="Times New Roman" w:hAnsi="Times New Roman" w:cs="Times New Roman"/>
          <w:sz w:val="24"/>
          <w:szCs w:val="24"/>
          <w:lang w:val="en-GB"/>
        </w:rPr>
        <w:instrText xml:space="preserve"> ADDIN EN.CITE.DATA </w:instrText>
      </w:r>
      <w:r w:rsidR="00066DEE">
        <w:rPr>
          <w:rFonts w:ascii="Times New Roman" w:hAnsi="Times New Roman" w:cs="Times New Roman"/>
          <w:sz w:val="24"/>
          <w:szCs w:val="24"/>
          <w:lang w:val="en-GB"/>
        </w:rPr>
      </w:r>
      <w:r w:rsidR="00066DEE">
        <w:rPr>
          <w:rFonts w:ascii="Times New Roman" w:hAnsi="Times New Roman" w:cs="Times New Roman"/>
          <w:sz w:val="24"/>
          <w:szCs w:val="24"/>
          <w:lang w:val="en-GB"/>
        </w:rPr>
        <w:fldChar w:fldCharType="end"/>
      </w:r>
      <w:r w:rsidR="00403415">
        <w:rPr>
          <w:rFonts w:ascii="Times New Roman" w:hAnsi="Times New Roman" w:cs="Times New Roman"/>
          <w:sz w:val="24"/>
          <w:szCs w:val="24"/>
          <w:lang w:val="en-GB"/>
        </w:rPr>
      </w:r>
      <w:r w:rsidR="00403415">
        <w:rPr>
          <w:rFonts w:ascii="Times New Roman" w:hAnsi="Times New Roman" w:cs="Times New Roman"/>
          <w:sz w:val="24"/>
          <w:szCs w:val="24"/>
          <w:lang w:val="en-GB"/>
        </w:rPr>
        <w:fldChar w:fldCharType="separate"/>
      </w:r>
      <w:r w:rsidR="00066DEE">
        <w:rPr>
          <w:rFonts w:ascii="Times New Roman" w:hAnsi="Times New Roman" w:cs="Times New Roman"/>
          <w:noProof/>
          <w:sz w:val="24"/>
          <w:szCs w:val="24"/>
          <w:lang w:val="en-GB"/>
        </w:rPr>
        <w:t>[</w:t>
      </w:r>
      <w:hyperlink w:anchor="_ENREF_45" w:tooltip="Shin, 2015 #4490" w:history="1">
        <w:r w:rsidR="005C42E4">
          <w:rPr>
            <w:rFonts w:ascii="Times New Roman" w:hAnsi="Times New Roman" w:cs="Times New Roman"/>
            <w:noProof/>
            <w:sz w:val="24"/>
            <w:szCs w:val="24"/>
            <w:lang w:val="en-GB"/>
          </w:rPr>
          <w:t>45</w:t>
        </w:r>
      </w:hyperlink>
      <w:r w:rsidR="00066DEE">
        <w:rPr>
          <w:rFonts w:ascii="Times New Roman" w:hAnsi="Times New Roman" w:cs="Times New Roman"/>
          <w:noProof/>
          <w:sz w:val="24"/>
          <w:szCs w:val="24"/>
          <w:lang w:val="en-GB"/>
        </w:rPr>
        <w:t xml:space="preserve">, </w:t>
      </w:r>
      <w:hyperlink w:anchor="_ENREF_46" w:tooltip="Shin, 2016 #4721" w:history="1">
        <w:r w:rsidR="005C42E4">
          <w:rPr>
            <w:rFonts w:ascii="Times New Roman" w:hAnsi="Times New Roman" w:cs="Times New Roman"/>
            <w:noProof/>
            <w:sz w:val="24"/>
            <w:szCs w:val="24"/>
            <w:lang w:val="en-GB"/>
          </w:rPr>
          <w:t>46</w:t>
        </w:r>
      </w:hyperlink>
      <w:r w:rsidR="00066DEE">
        <w:rPr>
          <w:rFonts w:ascii="Times New Roman" w:hAnsi="Times New Roman" w:cs="Times New Roman"/>
          <w:noProof/>
          <w:sz w:val="24"/>
          <w:szCs w:val="24"/>
          <w:lang w:val="en-GB"/>
        </w:rPr>
        <w:t>]</w:t>
      </w:r>
      <w:r w:rsidR="00403415">
        <w:rPr>
          <w:rFonts w:ascii="Times New Roman" w:hAnsi="Times New Roman" w:cs="Times New Roman"/>
          <w:sz w:val="24"/>
          <w:szCs w:val="24"/>
          <w:lang w:val="en-GB"/>
        </w:rPr>
        <w:fldChar w:fldCharType="end"/>
      </w:r>
      <w:r w:rsidR="00403415">
        <w:rPr>
          <w:rFonts w:ascii="Times New Roman" w:hAnsi="Times New Roman" w:cs="Times New Roman"/>
          <w:sz w:val="24"/>
          <w:szCs w:val="24"/>
          <w:lang w:val="en-GB"/>
        </w:rPr>
        <w:t xml:space="preserve">. </w:t>
      </w:r>
      <w:r w:rsidRPr="00F55C9F">
        <w:rPr>
          <w:rFonts w:ascii="Times New Roman" w:hAnsi="Times New Roman" w:cs="Times New Roman"/>
          <w:sz w:val="24"/>
          <w:szCs w:val="24"/>
        </w:rPr>
        <w:t xml:space="preserve">In the </w:t>
      </w:r>
      <w:r>
        <w:rPr>
          <w:rFonts w:ascii="Times New Roman" w:hAnsi="Times New Roman" w:cs="Times New Roman"/>
          <w:sz w:val="24"/>
          <w:szCs w:val="24"/>
        </w:rPr>
        <w:t xml:space="preserve">SEM image of the </w:t>
      </w:r>
      <w:r w:rsidRPr="002C22C5">
        <w:rPr>
          <w:rFonts w:ascii="Times New Roman" w:hAnsi="Times New Roman" w:cs="Times New Roman"/>
          <w:sz w:val="24"/>
          <w:szCs w:val="24"/>
        </w:rPr>
        <w:t>Pb</w:t>
      </w:r>
      <w:r w:rsidRPr="002C22C5">
        <w:rPr>
          <w:rFonts w:ascii="Times New Roman" w:hAnsi="Times New Roman" w:cs="Times New Roman"/>
          <w:sz w:val="24"/>
          <w:szCs w:val="24"/>
          <w:vertAlign w:val="subscript"/>
        </w:rPr>
        <w:t>38</w:t>
      </w:r>
      <w:r w:rsidRPr="002C22C5">
        <w:rPr>
          <w:rFonts w:ascii="Times New Roman" w:hAnsi="Times New Roman" w:cs="Times New Roman"/>
          <w:sz w:val="24"/>
          <w:szCs w:val="24"/>
        </w:rPr>
        <w:t>Sn</w:t>
      </w:r>
      <w:r w:rsidRPr="002C22C5">
        <w:rPr>
          <w:rFonts w:ascii="Times New Roman" w:hAnsi="Times New Roman" w:cs="Times New Roman"/>
          <w:sz w:val="24"/>
          <w:szCs w:val="24"/>
          <w:vertAlign w:val="subscript"/>
        </w:rPr>
        <w:t>62</w:t>
      </w:r>
      <w:r w:rsidRPr="002C22C5">
        <w:rPr>
          <w:rFonts w:ascii="Times New Roman" w:hAnsi="Times New Roman" w:cs="Times New Roman"/>
          <w:sz w:val="24"/>
          <w:szCs w:val="24"/>
        </w:rPr>
        <w:t xml:space="preserve"> </w:t>
      </w:r>
      <w:r w:rsidRPr="00F55C9F">
        <w:rPr>
          <w:rFonts w:ascii="Times New Roman" w:hAnsi="Times New Roman" w:cs="Times New Roman"/>
          <w:sz w:val="24"/>
          <w:szCs w:val="24"/>
        </w:rPr>
        <w:t xml:space="preserve">joint there is a clear gap of </w:t>
      </w:r>
      <w:r w:rsidRPr="00F55C9F">
        <w:rPr>
          <w:rFonts w:ascii="Times New Roman" w:hAnsi="Times New Roman" w:cs="Times New Roman"/>
          <w:sz w:val="24"/>
          <w:szCs w:val="24"/>
        </w:rPr>
        <w:sym w:font="Symbol" w:char="F07E"/>
      </w:r>
      <w:r w:rsidRPr="00F55C9F">
        <w:rPr>
          <w:rFonts w:ascii="Times New Roman" w:hAnsi="Times New Roman" w:cs="Times New Roman"/>
          <w:sz w:val="24"/>
          <w:szCs w:val="24"/>
        </w:rPr>
        <w:t xml:space="preserve"> 7 </w:t>
      </w:r>
      <w:r w:rsidRPr="00F55C9F">
        <w:rPr>
          <w:rFonts w:ascii="Times New Roman" w:hAnsi="Times New Roman" w:cs="Times New Roman"/>
          <w:sz w:val="24"/>
          <w:szCs w:val="24"/>
        </w:rPr>
        <w:sym w:font="Symbol" w:char="F06D"/>
      </w:r>
      <w:r w:rsidRPr="00F55C9F">
        <w:rPr>
          <w:rFonts w:ascii="Times New Roman" w:hAnsi="Times New Roman" w:cs="Times New Roman"/>
          <w:sz w:val="24"/>
          <w:szCs w:val="24"/>
        </w:rPr>
        <w:t xml:space="preserve">m </w:t>
      </w:r>
      <w:r w:rsidR="00300644">
        <w:rPr>
          <w:rFonts w:ascii="Times New Roman" w:hAnsi="Times New Roman" w:cs="Times New Roman"/>
          <w:sz w:val="24"/>
          <w:szCs w:val="24"/>
        </w:rPr>
        <w:t xml:space="preserve">in or close to the </w:t>
      </w:r>
      <w:r>
        <w:rPr>
          <w:rFonts w:ascii="Times New Roman" w:hAnsi="Times New Roman" w:cs="Times New Roman"/>
          <w:sz w:val="24"/>
          <w:szCs w:val="24"/>
        </w:rPr>
        <w:t>REBCO</w:t>
      </w:r>
      <w:r w:rsidRPr="00F55C9F">
        <w:rPr>
          <w:rFonts w:ascii="Times New Roman" w:hAnsi="Times New Roman" w:cs="Times New Roman"/>
          <w:sz w:val="24"/>
          <w:szCs w:val="24"/>
        </w:rPr>
        <w:t xml:space="preserve"> layer</w:t>
      </w:r>
      <w:r>
        <w:rPr>
          <w:rFonts w:ascii="Times New Roman" w:hAnsi="Times New Roman" w:cs="Times New Roman"/>
          <w:sz w:val="24"/>
          <w:szCs w:val="24"/>
        </w:rPr>
        <w:t xml:space="preserve">. We suggest this delamination may have occurred because of </w:t>
      </w:r>
      <w:r w:rsidRPr="00F55C9F">
        <w:rPr>
          <w:rFonts w:ascii="Times New Roman" w:hAnsi="Times New Roman" w:cs="Times New Roman"/>
          <w:sz w:val="24"/>
          <w:szCs w:val="24"/>
        </w:rPr>
        <w:t>the higher solder</w:t>
      </w:r>
      <w:r>
        <w:rPr>
          <w:rFonts w:ascii="Times New Roman" w:hAnsi="Times New Roman" w:cs="Times New Roman"/>
          <w:sz w:val="24"/>
          <w:szCs w:val="24"/>
        </w:rPr>
        <w:t>ing</w:t>
      </w:r>
      <w:r w:rsidRPr="00F55C9F">
        <w:rPr>
          <w:rFonts w:ascii="Times New Roman" w:hAnsi="Times New Roman" w:cs="Times New Roman"/>
          <w:sz w:val="24"/>
          <w:szCs w:val="24"/>
        </w:rPr>
        <w:t xml:space="preserve"> temperature </w:t>
      </w:r>
      <w:r>
        <w:rPr>
          <w:rFonts w:ascii="Times New Roman" w:hAnsi="Times New Roman" w:cs="Times New Roman"/>
          <w:sz w:val="24"/>
          <w:szCs w:val="24"/>
        </w:rPr>
        <w:t xml:space="preserve">used with </w:t>
      </w:r>
      <w:r w:rsidRPr="00F55C9F">
        <w:rPr>
          <w:rFonts w:ascii="Times New Roman" w:hAnsi="Times New Roman" w:cs="Times New Roman"/>
          <w:sz w:val="24"/>
          <w:szCs w:val="24"/>
        </w:rPr>
        <w:t>Pb</w:t>
      </w:r>
      <w:r w:rsidRPr="00F55C9F">
        <w:rPr>
          <w:rFonts w:ascii="Times New Roman" w:hAnsi="Times New Roman" w:cs="Times New Roman"/>
          <w:sz w:val="24"/>
          <w:szCs w:val="24"/>
          <w:vertAlign w:val="subscript"/>
        </w:rPr>
        <w:t>38</w:t>
      </w:r>
      <w:r w:rsidRPr="00F55C9F">
        <w:rPr>
          <w:rFonts w:ascii="Times New Roman" w:hAnsi="Times New Roman" w:cs="Times New Roman"/>
          <w:sz w:val="24"/>
          <w:szCs w:val="24"/>
        </w:rPr>
        <w:t>Sn</w:t>
      </w:r>
      <w:r w:rsidRPr="00F55C9F">
        <w:rPr>
          <w:rFonts w:ascii="Times New Roman" w:hAnsi="Times New Roman" w:cs="Times New Roman"/>
          <w:sz w:val="24"/>
          <w:szCs w:val="24"/>
          <w:vertAlign w:val="subscript"/>
        </w:rPr>
        <w:t>62</w:t>
      </w:r>
      <w:r w:rsidRPr="00F55C9F">
        <w:rPr>
          <w:rFonts w:ascii="Times New Roman" w:hAnsi="Times New Roman" w:cs="Times New Roman"/>
          <w:sz w:val="24"/>
          <w:szCs w:val="24"/>
        </w:rPr>
        <w:t xml:space="preserve"> solder </w:t>
      </w:r>
      <w:r>
        <w:rPr>
          <w:rFonts w:ascii="Times New Roman" w:hAnsi="Times New Roman" w:cs="Times New Roman"/>
          <w:sz w:val="24"/>
          <w:szCs w:val="24"/>
        </w:rPr>
        <w:t xml:space="preserve">and helps explain the greater variability, we find in this work and found in the literature, </w:t>
      </w:r>
      <w:r w:rsidRPr="00F55C9F">
        <w:rPr>
          <w:rFonts w:ascii="Times New Roman" w:hAnsi="Times New Roman" w:cs="Times New Roman"/>
          <w:sz w:val="24"/>
          <w:szCs w:val="24"/>
        </w:rPr>
        <w:t>for joints fabricated using Pb</w:t>
      </w:r>
      <w:r w:rsidRPr="00F55C9F">
        <w:rPr>
          <w:rFonts w:ascii="Times New Roman" w:hAnsi="Times New Roman" w:cs="Times New Roman"/>
          <w:sz w:val="24"/>
          <w:szCs w:val="24"/>
          <w:vertAlign w:val="subscript"/>
        </w:rPr>
        <w:t>38</w:t>
      </w:r>
      <w:r w:rsidRPr="00F55C9F">
        <w:rPr>
          <w:rFonts w:ascii="Times New Roman" w:hAnsi="Times New Roman" w:cs="Times New Roman"/>
          <w:sz w:val="24"/>
          <w:szCs w:val="24"/>
        </w:rPr>
        <w:t>Sn</w:t>
      </w:r>
      <w:r w:rsidRPr="00F55C9F">
        <w:rPr>
          <w:rFonts w:ascii="Times New Roman" w:hAnsi="Times New Roman" w:cs="Times New Roman"/>
          <w:sz w:val="24"/>
          <w:szCs w:val="24"/>
          <w:vertAlign w:val="subscript"/>
        </w:rPr>
        <w:t>62</w:t>
      </w:r>
      <w:r w:rsidRPr="00F55C9F">
        <w:rPr>
          <w:rFonts w:ascii="Times New Roman" w:hAnsi="Times New Roman" w:cs="Times New Roman"/>
          <w:sz w:val="24"/>
          <w:szCs w:val="24"/>
        </w:rPr>
        <w:t xml:space="preserve"> solder</w:t>
      </w:r>
      <w:r w:rsidRPr="001323BA">
        <w:rPr>
          <w:rFonts w:ascii="Times New Roman" w:hAnsi="Times New Roman" w:cs="Times New Roman"/>
          <w:sz w:val="24"/>
          <w:szCs w:val="24"/>
        </w:rPr>
        <w:t xml:space="preserve">. </w:t>
      </w:r>
    </w:p>
    <w:p w14:paraId="38673494" w14:textId="77777777" w:rsidR="00CE104A" w:rsidRDefault="00CE104A" w:rsidP="00CE104A">
      <w:pPr>
        <w:pStyle w:val="ListParagraph"/>
        <w:spacing w:line="360" w:lineRule="auto"/>
        <w:ind w:left="0"/>
        <w:jc w:val="both"/>
        <w:rPr>
          <w:rFonts w:ascii="Times New Roman" w:hAnsi="Times New Roman" w:cs="Times New Roman"/>
          <w:i/>
          <w:sz w:val="24"/>
          <w:szCs w:val="24"/>
        </w:rPr>
      </w:pPr>
    </w:p>
    <w:p w14:paraId="6A58E250" w14:textId="77777777" w:rsidR="00CE104A" w:rsidRPr="00F63A6A" w:rsidRDefault="00CE104A" w:rsidP="00CE104A">
      <w:pPr>
        <w:pStyle w:val="ListParagraph"/>
        <w:numPr>
          <w:ilvl w:val="1"/>
          <w:numId w:val="27"/>
        </w:numPr>
        <w:spacing w:after="0" w:line="360" w:lineRule="auto"/>
        <w:ind w:left="0" w:firstLine="0"/>
        <w:jc w:val="both"/>
        <w:rPr>
          <w:rFonts w:ascii="Times New Roman" w:hAnsi="Times New Roman" w:cs="Times New Roman"/>
          <w:i/>
          <w:sz w:val="24"/>
          <w:szCs w:val="24"/>
        </w:rPr>
      </w:pPr>
      <w:r w:rsidRPr="00F63A6A">
        <w:rPr>
          <w:rFonts w:ascii="Times New Roman" w:hAnsi="Times New Roman" w:cs="Times New Roman"/>
          <w:i/>
          <w:sz w:val="24"/>
          <w:szCs w:val="24"/>
        </w:rPr>
        <w:t>The Superconducting solders Pb</w:t>
      </w:r>
      <w:r w:rsidRPr="00F63A6A">
        <w:rPr>
          <w:rFonts w:ascii="Times New Roman" w:hAnsi="Times New Roman" w:cs="Times New Roman"/>
          <w:i/>
          <w:sz w:val="24"/>
          <w:szCs w:val="24"/>
          <w:vertAlign w:val="subscript"/>
        </w:rPr>
        <w:t>38</w:t>
      </w:r>
      <w:r w:rsidRPr="00F63A6A">
        <w:rPr>
          <w:rFonts w:ascii="Times New Roman" w:hAnsi="Times New Roman" w:cs="Times New Roman"/>
          <w:i/>
          <w:sz w:val="24"/>
          <w:szCs w:val="24"/>
        </w:rPr>
        <w:t>Sn</w:t>
      </w:r>
      <w:r w:rsidRPr="00F63A6A">
        <w:rPr>
          <w:rFonts w:ascii="Times New Roman" w:hAnsi="Times New Roman" w:cs="Times New Roman"/>
          <w:i/>
          <w:sz w:val="24"/>
          <w:szCs w:val="24"/>
          <w:vertAlign w:val="subscript"/>
        </w:rPr>
        <w:t>62</w:t>
      </w:r>
      <w:r w:rsidRPr="00F63A6A">
        <w:rPr>
          <w:rFonts w:ascii="Times New Roman" w:hAnsi="Times New Roman" w:cs="Times New Roman"/>
          <w:i/>
          <w:sz w:val="24"/>
          <w:szCs w:val="24"/>
        </w:rPr>
        <w:t xml:space="preserve"> and In</w:t>
      </w:r>
      <w:r w:rsidRPr="00F63A6A">
        <w:rPr>
          <w:rFonts w:ascii="Times New Roman" w:hAnsi="Times New Roman" w:cs="Times New Roman"/>
          <w:i/>
          <w:sz w:val="24"/>
          <w:szCs w:val="24"/>
          <w:vertAlign w:val="subscript"/>
        </w:rPr>
        <w:t>52</w:t>
      </w:r>
      <w:r w:rsidRPr="00F63A6A">
        <w:rPr>
          <w:rFonts w:ascii="Times New Roman" w:hAnsi="Times New Roman" w:cs="Times New Roman"/>
          <w:i/>
          <w:sz w:val="24"/>
          <w:szCs w:val="24"/>
        </w:rPr>
        <w:t>Sn</w:t>
      </w:r>
      <w:r w:rsidRPr="00F63A6A">
        <w:rPr>
          <w:rFonts w:ascii="Times New Roman" w:hAnsi="Times New Roman" w:cs="Times New Roman"/>
          <w:i/>
          <w:sz w:val="24"/>
          <w:szCs w:val="24"/>
          <w:vertAlign w:val="subscript"/>
        </w:rPr>
        <w:t>48</w:t>
      </w:r>
    </w:p>
    <w:p w14:paraId="6EEEFB04" w14:textId="77777777" w:rsidR="00CE104A" w:rsidRDefault="00CE104A" w:rsidP="00CE104A">
      <w:pPr>
        <w:pStyle w:val="ListParagraph"/>
        <w:spacing w:after="0" w:line="360" w:lineRule="auto"/>
        <w:ind w:left="0"/>
        <w:jc w:val="both"/>
        <w:rPr>
          <w:rFonts w:ascii="Times New Roman" w:hAnsi="Times New Roman" w:cs="Times New Roman"/>
          <w:i/>
          <w:sz w:val="24"/>
          <w:szCs w:val="24"/>
        </w:rPr>
      </w:pPr>
    </w:p>
    <w:p w14:paraId="6120AE21" w14:textId="6075AC1B" w:rsidR="00CE104A" w:rsidRDefault="00CE104A" w:rsidP="00CE104A">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The normal-state </w:t>
      </w:r>
      <w:r w:rsidRPr="00914756">
        <w:rPr>
          <w:rFonts w:ascii="Times New Roman" w:hAnsi="Times New Roman" w:cs="Times New Roman"/>
          <w:sz w:val="24"/>
          <w:szCs w:val="24"/>
        </w:rPr>
        <w:t xml:space="preserve">resistivity </w:t>
      </w:r>
      <w:r>
        <w:rPr>
          <w:rFonts w:ascii="Times New Roman" w:hAnsi="Times New Roman" w:cs="Times New Roman"/>
          <w:sz w:val="24"/>
          <w:szCs w:val="24"/>
        </w:rPr>
        <w:t xml:space="preserve">and superconducting properties in-field </w:t>
      </w:r>
      <w:r w:rsidRPr="00914756">
        <w:rPr>
          <w:rFonts w:ascii="Times New Roman" w:hAnsi="Times New Roman" w:cs="Times New Roman"/>
          <w:sz w:val="24"/>
          <w:szCs w:val="24"/>
        </w:rPr>
        <w:t>of both Pb</w:t>
      </w:r>
      <w:r w:rsidRPr="00914756">
        <w:rPr>
          <w:rFonts w:ascii="Times New Roman" w:hAnsi="Times New Roman" w:cs="Times New Roman"/>
          <w:sz w:val="24"/>
          <w:szCs w:val="24"/>
          <w:vertAlign w:val="subscript"/>
        </w:rPr>
        <w:t>38</w:t>
      </w:r>
      <w:r w:rsidRPr="00914756">
        <w:rPr>
          <w:rFonts w:ascii="Times New Roman" w:hAnsi="Times New Roman" w:cs="Times New Roman"/>
          <w:sz w:val="24"/>
          <w:szCs w:val="24"/>
        </w:rPr>
        <w:t>Sn</w:t>
      </w:r>
      <w:r w:rsidRPr="00914756">
        <w:rPr>
          <w:rFonts w:ascii="Times New Roman" w:hAnsi="Times New Roman" w:cs="Times New Roman"/>
          <w:sz w:val="24"/>
          <w:szCs w:val="24"/>
          <w:vertAlign w:val="subscript"/>
        </w:rPr>
        <w:t>62</w:t>
      </w:r>
      <w:r w:rsidRPr="00914756">
        <w:rPr>
          <w:rFonts w:ascii="Times New Roman" w:hAnsi="Times New Roman" w:cs="Times New Roman"/>
          <w:sz w:val="24"/>
          <w:szCs w:val="24"/>
        </w:rPr>
        <w:t xml:space="preserve"> and In</w:t>
      </w:r>
      <w:r w:rsidRPr="00914756">
        <w:rPr>
          <w:rFonts w:ascii="Times New Roman" w:hAnsi="Times New Roman" w:cs="Times New Roman"/>
          <w:sz w:val="24"/>
          <w:szCs w:val="24"/>
          <w:vertAlign w:val="subscript"/>
        </w:rPr>
        <w:t>52</w:t>
      </w:r>
      <w:r w:rsidRPr="00914756">
        <w:rPr>
          <w:rFonts w:ascii="Times New Roman" w:hAnsi="Times New Roman" w:cs="Times New Roman"/>
          <w:sz w:val="24"/>
          <w:szCs w:val="24"/>
        </w:rPr>
        <w:t>Sn</w:t>
      </w:r>
      <w:r w:rsidRPr="00914756">
        <w:rPr>
          <w:rFonts w:ascii="Times New Roman" w:hAnsi="Times New Roman" w:cs="Times New Roman"/>
          <w:sz w:val="24"/>
          <w:szCs w:val="24"/>
          <w:vertAlign w:val="subscript"/>
        </w:rPr>
        <w:t>48</w:t>
      </w:r>
      <w:r w:rsidRPr="00914756">
        <w:rPr>
          <w:rFonts w:ascii="Times New Roman" w:hAnsi="Times New Roman" w:cs="Times New Roman"/>
          <w:sz w:val="24"/>
          <w:szCs w:val="24"/>
        </w:rPr>
        <w:t xml:space="preserve"> solders </w:t>
      </w:r>
      <w:r w:rsidR="00AF273A">
        <w:rPr>
          <w:rFonts w:ascii="Times New Roman" w:hAnsi="Times New Roman" w:cs="Times New Roman"/>
          <w:sz w:val="24"/>
          <w:szCs w:val="24"/>
        </w:rPr>
        <w:t xml:space="preserve">used in the joints </w:t>
      </w:r>
      <w:r>
        <w:rPr>
          <w:rFonts w:ascii="Times New Roman" w:hAnsi="Times New Roman" w:cs="Times New Roman"/>
          <w:sz w:val="24"/>
          <w:szCs w:val="24"/>
        </w:rPr>
        <w:t xml:space="preserve">were measured </w:t>
      </w:r>
      <w:r w:rsidRPr="00914756">
        <w:rPr>
          <w:rFonts w:ascii="Times New Roman" w:hAnsi="Times New Roman" w:cs="Times New Roman"/>
          <w:sz w:val="24"/>
          <w:szCs w:val="24"/>
        </w:rPr>
        <w:t>at different temperatures and magnetic fields</w:t>
      </w:r>
      <w:r>
        <w:rPr>
          <w:rFonts w:ascii="Times New Roman" w:hAnsi="Times New Roman" w:cs="Times New Roman"/>
          <w:sz w:val="24"/>
          <w:szCs w:val="24"/>
        </w:rPr>
        <w:t xml:space="preserve">. In these </w:t>
      </w:r>
      <w:r>
        <w:rPr>
          <w:rFonts w:ascii="Times New Roman" w:hAnsi="Times New Roman" w:cs="Times New Roman"/>
          <w:sz w:val="24"/>
          <w:szCs w:val="24"/>
        </w:rPr>
        <w:lastRenderedPageBreak/>
        <w:t xml:space="preserve">measurements the solder </w:t>
      </w:r>
      <w:r w:rsidRPr="00825E0C">
        <w:rPr>
          <w:rFonts w:ascii="Times New Roman" w:hAnsi="Times New Roman" w:cs="Times New Roman"/>
          <w:sz w:val="24"/>
          <w:szCs w:val="24"/>
        </w:rPr>
        <w:t xml:space="preserve">served both as the sample and as the material for connecting the instrumentation leads. </w:t>
      </w:r>
      <w:r w:rsidR="00463B91" w:rsidRPr="00463B91">
        <w:rPr>
          <w:rFonts w:ascii="Times New Roman" w:hAnsi="Times New Roman" w:cs="Times New Roman"/>
          <w:sz w:val="24"/>
          <w:szCs w:val="24"/>
        </w:rPr>
        <w:fldChar w:fldCharType="begin"/>
      </w:r>
      <w:r w:rsidR="00463B91" w:rsidRPr="00463B91">
        <w:rPr>
          <w:rFonts w:ascii="Times New Roman" w:hAnsi="Times New Roman" w:cs="Times New Roman"/>
          <w:sz w:val="24"/>
          <w:szCs w:val="24"/>
        </w:rPr>
        <w:instrText xml:space="preserve"> REF _Ref440547725 \h </w:instrText>
      </w:r>
      <w:r w:rsidR="00463B91">
        <w:rPr>
          <w:rFonts w:ascii="Times New Roman" w:hAnsi="Times New Roman" w:cs="Times New Roman"/>
          <w:sz w:val="24"/>
          <w:szCs w:val="24"/>
        </w:rPr>
        <w:instrText xml:space="preserve"> \* MERGEFORMAT </w:instrText>
      </w:r>
      <w:r w:rsidR="00463B91" w:rsidRPr="00463B91">
        <w:rPr>
          <w:rFonts w:ascii="Times New Roman" w:hAnsi="Times New Roman" w:cs="Times New Roman"/>
          <w:sz w:val="24"/>
          <w:szCs w:val="24"/>
        </w:rPr>
      </w:r>
      <w:r w:rsidR="00463B91" w:rsidRPr="00463B91">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4</w:t>
      </w:r>
      <w:r w:rsidR="00463B91" w:rsidRPr="00463B91">
        <w:rPr>
          <w:rFonts w:ascii="Times New Roman" w:hAnsi="Times New Roman" w:cs="Times New Roman"/>
          <w:sz w:val="24"/>
          <w:szCs w:val="24"/>
        </w:rPr>
        <w:fldChar w:fldCharType="end"/>
      </w:r>
      <w:r w:rsidR="000C79FA" w:rsidRPr="00825E0C">
        <w:rPr>
          <w:rFonts w:ascii="Times New Roman" w:hAnsi="Times New Roman" w:cs="Times New Roman"/>
          <w:sz w:val="24"/>
          <w:szCs w:val="24"/>
        </w:rPr>
        <w:t xml:space="preserve"> </w:t>
      </w:r>
      <w:r w:rsidRPr="00825E0C">
        <w:rPr>
          <w:rFonts w:ascii="Times New Roman" w:hAnsi="Times New Roman" w:cs="Times New Roman"/>
          <w:sz w:val="24"/>
          <w:szCs w:val="24"/>
        </w:rPr>
        <w:t xml:space="preserve">shows normal state properties below </w:t>
      </w:r>
      <w:r w:rsidR="000C79FA">
        <w:rPr>
          <w:rFonts w:ascii="Times New Roman" w:hAnsi="Times New Roman" w:cs="Times New Roman"/>
          <w:sz w:val="24"/>
          <w:szCs w:val="24"/>
        </w:rPr>
        <w:t>3</w:t>
      </w:r>
      <w:r w:rsidRPr="00825E0C">
        <w:rPr>
          <w:rFonts w:ascii="Times New Roman" w:hAnsi="Times New Roman" w:cs="Times New Roman"/>
          <w:sz w:val="24"/>
          <w:szCs w:val="24"/>
        </w:rPr>
        <w:t>00 K.   Pb</w:t>
      </w:r>
      <w:r w:rsidRPr="00825E0C">
        <w:rPr>
          <w:rFonts w:ascii="Times New Roman" w:hAnsi="Times New Roman" w:cs="Times New Roman"/>
          <w:sz w:val="24"/>
          <w:szCs w:val="24"/>
          <w:vertAlign w:val="subscript"/>
        </w:rPr>
        <w:t>38</w:t>
      </w:r>
      <w:r w:rsidRPr="00825E0C">
        <w:rPr>
          <w:rFonts w:ascii="Times New Roman" w:hAnsi="Times New Roman" w:cs="Times New Roman"/>
          <w:sz w:val="24"/>
          <w:szCs w:val="24"/>
        </w:rPr>
        <w:t>Sn</w:t>
      </w:r>
      <w:r w:rsidRPr="00825E0C">
        <w:rPr>
          <w:rFonts w:ascii="Times New Roman" w:hAnsi="Times New Roman" w:cs="Times New Roman"/>
          <w:sz w:val="24"/>
          <w:szCs w:val="24"/>
          <w:vertAlign w:val="subscript"/>
        </w:rPr>
        <w:t>62</w:t>
      </w:r>
      <w:r w:rsidRPr="00825E0C">
        <w:rPr>
          <w:rFonts w:ascii="Times New Roman" w:hAnsi="Times New Roman" w:cs="Times New Roman"/>
          <w:sz w:val="24"/>
          <w:szCs w:val="24"/>
        </w:rPr>
        <w:t xml:space="preserve"> solder has a much lower resistivity than In</w:t>
      </w:r>
      <w:r w:rsidRPr="00825E0C">
        <w:rPr>
          <w:rFonts w:ascii="Times New Roman" w:hAnsi="Times New Roman" w:cs="Times New Roman"/>
          <w:sz w:val="24"/>
          <w:szCs w:val="24"/>
          <w:vertAlign w:val="subscript"/>
        </w:rPr>
        <w:t>52</w:t>
      </w:r>
      <w:r w:rsidRPr="00825E0C">
        <w:rPr>
          <w:rFonts w:ascii="Times New Roman" w:hAnsi="Times New Roman" w:cs="Times New Roman"/>
          <w:sz w:val="24"/>
          <w:szCs w:val="24"/>
        </w:rPr>
        <w:t>Sn</w:t>
      </w:r>
      <w:r w:rsidRPr="00825E0C">
        <w:rPr>
          <w:rFonts w:ascii="Times New Roman" w:hAnsi="Times New Roman" w:cs="Times New Roman"/>
          <w:sz w:val="24"/>
          <w:szCs w:val="24"/>
          <w:vertAlign w:val="subscript"/>
        </w:rPr>
        <w:t>48</w:t>
      </w:r>
      <w:r w:rsidRPr="00825E0C">
        <w:rPr>
          <w:rFonts w:ascii="Times New Roman" w:hAnsi="Times New Roman" w:cs="Times New Roman"/>
          <w:sz w:val="24"/>
          <w:szCs w:val="24"/>
        </w:rPr>
        <w:t xml:space="preserve"> solder</w:t>
      </w:r>
      <w:r w:rsidR="000C79FA">
        <w:rPr>
          <w:rFonts w:ascii="Times New Roman" w:hAnsi="Times New Roman" w:cs="Times New Roman"/>
          <w:sz w:val="24"/>
          <w:szCs w:val="24"/>
        </w:rPr>
        <w:t xml:space="preserve"> at low temperatures</w:t>
      </w:r>
      <w:r w:rsidRPr="00825E0C">
        <w:rPr>
          <w:rFonts w:ascii="Times New Roman" w:hAnsi="Times New Roman" w:cs="Times New Roman"/>
          <w:sz w:val="24"/>
          <w:szCs w:val="24"/>
        </w:rPr>
        <w:t>.</w:t>
      </w:r>
      <w:r w:rsidR="00152ECE" w:rsidRPr="00152ECE">
        <w:rPr>
          <w:rFonts w:ascii="Times New Roman" w:hAnsi="Times New Roman" w:cs="Times New Roman"/>
          <w:color w:val="0070C0"/>
          <w:sz w:val="24"/>
          <w:szCs w:val="24"/>
        </w:rPr>
        <w:t xml:space="preserve"> </w:t>
      </w:r>
      <w:r w:rsidR="00152ECE" w:rsidRPr="00152ECE">
        <w:rPr>
          <w:rFonts w:ascii="Times New Roman" w:hAnsi="Times New Roman" w:cs="Times New Roman"/>
          <w:sz w:val="24"/>
          <w:szCs w:val="24"/>
        </w:rPr>
        <w:t>We also include</w:t>
      </w:r>
      <w:r w:rsidR="00A420DE">
        <w:rPr>
          <w:rFonts w:ascii="Times New Roman" w:hAnsi="Times New Roman" w:cs="Times New Roman"/>
          <w:sz w:val="24"/>
          <w:szCs w:val="24"/>
        </w:rPr>
        <w:t>d</w:t>
      </w:r>
      <w:r w:rsidR="00152ECE" w:rsidRPr="00152ECE">
        <w:rPr>
          <w:rFonts w:ascii="Times New Roman" w:hAnsi="Times New Roman" w:cs="Times New Roman"/>
          <w:sz w:val="24"/>
          <w:szCs w:val="24"/>
        </w:rPr>
        <w:t xml:space="preserve"> data for </w:t>
      </w:r>
      <w:r w:rsidR="007624A6">
        <w:rPr>
          <w:rFonts w:ascii="Times New Roman" w:hAnsi="Times New Roman" w:cs="Times New Roman"/>
          <w:sz w:val="24"/>
          <w:szCs w:val="24"/>
        </w:rPr>
        <w:t xml:space="preserve">the </w:t>
      </w:r>
      <w:r w:rsidR="00152ECE" w:rsidRPr="00152ECE">
        <w:rPr>
          <w:rFonts w:ascii="Times New Roman" w:hAnsi="Times New Roman" w:cs="Times New Roman"/>
          <w:sz w:val="24"/>
          <w:szCs w:val="24"/>
        </w:rPr>
        <w:t>widely used non-eutectic commercial solder Pb</w:t>
      </w:r>
      <w:r w:rsidR="00152ECE" w:rsidRPr="00152ECE">
        <w:rPr>
          <w:rFonts w:ascii="Times New Roman" w:hAnsi="Times New Roman" w:cs="Times New Roman"/>
          <w:sz w:val="24"/>
          <w:szCs w:val="24"/>
          <w:vertAlign w:val="subscript"/>
        </w:rPr>
        <w:t>40</w:t>
      </w:r>
      <w:r w:rsidR="00152ECE" w:rsidRPr="00152ECE">
        <w:rPr>
          <w:rFonts w:ascii="Times New Roman" w:hAnsi="Times New Roman" w:cs="Times New Roman"/>
          <w:sz w:val="24"/>
          <w:szCs w:val="24"/>
        </w:rPr>
        <w:t>Sn</w:t>
      </w:r>
      <w:r w:rsidR="00152ECE" w:rsidRPr="00152ECE">
        <w:rPr>
          <w:rFonts w:ascii="Times New Roman" w:hAnsi="Times New Roman" w:cs="Times New Roman"/>
          <w:sz w:val="24"/>
          <w:szCs w:val="24"/>
          <w:vertAlign w:val="subscript"/>
        </w:rPr>
        <w:t>60</w:t>
      </w:r>
      <w:r w:rsidR="00152ECE" w:rsidRPr="00152ECE">
        <w:rPr>
          <w:rFonts w:ascii="Times New Roman" w:hAnsi="Times New Roman" w:cs="Times New Roman"/>
          <w:sz w:val="24"/>
          <w:szCs w:val="24"/>
        </w:rPr>
        <w:t xml:space="preserve"> for comparison</w:t>
      </w:r>
      <w:r w:rsidR="0005378B">
        <w:rPr>
          <w:rFonts w:ascii="Times New Roman" w:hAnsi="Times New Roman" w:cs="Times New Roman"/>
          <w:sz w:val="24"/>
          <w:szCs w:val="24"/>
        </w:rPr>
        <w:t>.</w:t>
      </w:r>
      <w:r w:rsidRPr="00825E0C">
        <w:rPr>
          <w:rFonts w:ascii="Times New Roman" w:hAnsi="Times New Roman" w:cs="Times New Roman"/>
          <w:sz w:val="24"/>
          <w:szCs w:val="24"/>
        </w:rPr>
        <w:t xml:space="preserve"> </w:t>
      </w:r>
      <w:r w:rsidR="00403415" w:rsidRPr="00D60E09">
        <w:rPr>
          <w:rFonts w:ascii="Times New Roman" w:hAnsi="Times New Roman" w:cs="Times New Roman"/>
          <w:sz w:val="24"/>
          <w:szCs w:val="24"/>
        </w:rPr>
        <w:fldChar w:fldCharType="begin"/>
      </w:r>
      <w:r w:rsidR="00403415" w:rsidRPr="00403415">
        <w:rPr>
          <w:rFonts w:ascii="Times New Roman" w:hAnsi="Times New Roman" w:cs="Times New Roman"/>
          <w:sz w:val="24"/>
          <w:szCs w:val="24"/>
        </w:rPr>
        <w:instrText xml:space="preserve"> REF _Ref440547725 \h </w:instrText>
      </w:r>
      <w:r w:rsidR="00403415">
        <w:rPr>
          <w:rFonts w:ascii="Times New Roman" w:hAnsi="Times New Roman" w:cs="Times New Roman"/>
          <w:sz w:val="24"/>
          <w:szCs w:val="24"/>
        </w:rPr>
        <w:instrText xml:space="preserve"> \* MERGEFORMAT </w:instrText>
      </w:r>
      <w:r w:rsidR="00403415" w:rsidRPr="00D60E09">
        <w:rPr>
          <w:rFonts w:ascii="Times New Roman" w:hAnsi="Times New Roman" w:cs="Times New Roman"/>
          <w:sz w:val="24"/>
          <w:szCs w:val="24"/>
        </w:rPr>
      </w:r>
      <w:r w:rsidR="00403415" w:rsidRPr="00D60E09">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DA7C95">
        <w:rPr>
          <w:rFonts w:ascii="Times New Roman" w:hAnsi="Times New Roman" w:cs="Times New Roman"/>
          <w:sz w:val="24"/>
          <w:szCs w:val="24"/>
        </w:rPr>
        <w:t>5</w:t>
      </w:r>
      <w:r w:rsidR="00403415" w:rsidRPr="00D60E09">
        <w:rPr>
          <w:rFonts w:ascii="Times New Roman" w:hAnsi="Times New Roman" w:cs="Times New Roman"/>
          <w:sz w:val="24"/>
          <w:szCs w:val="24"/>
        </w:rPr>
        <w:fldChar w:fldCharType="end"/>
      </w:r>
      <w:r w:rsidR="00825E0C" w:rsidRPr="00825E0C">
        <w:rPr>
          <w:rFonts w:ascii="Times New Roman" w:hAnsi="Times New Roman" w:cs="Times New Roman"/>
          <w:sz w:val="24"/>
          <w:szCs w:val="24"/>
        </w:rPr>
        <w:t xml:space="preserve"> s</w:t>
      </w:r>
      <w:r w:rsidRPr="00825E0C">
        <w:rPr>
          <w:rFonts w:ascii="Times New Roman" w:hAnsi="Times New Roman" w:cs="Times New Roman"/>
          <w:sz w:val="24"/>
          <w:szCs w:val="24"/>
        </w:rPr>
        <w:t xml:space="preserve">hows low temperature in-field data and the superconducting phase diagrams. </w:t>
      </w:r>
    </w:p>
    <w:p w14:paraId="7F9DEFC2" w14:textId="77777777" w:rsidR="000C79FA" w:rsidRDefault="000C79FA" w:rsidP="00CE104A">
      <w:pPr>
        <w:pStyle w:val="ListParagraph"/>
        <w:spacing w:after="0" w:line="360" w:lineRule="auto"/>
        <w:ind w:left="0"/>
        <w:jc w:val="both"/>
        <w:rPr>
          <w:rFonts w:ascii="Times New Roman" w:hAnsi="Times New Roman" w:cs="Times New Roman"/>
          <w:sz w:val="24"/>
          <w:szCs w:val="24"/>
        </w:rPr>
      </w:pPr>
    </w:p>
    <w:p w14:paraId="0D98E4B0" w14:textId="1EAB1C9D" w:rsidR="00CE104A" w:rsidRDefault="00CE104A" w:rsidP="00B417C9">
      <w:pPr>
        <w:pStyle w:val="ListParagraph"/>
        <w:numPr>
          <w:ilvl w:val="0"/>
          <w:numId w:val="27"/>
        </w:numPr>
        <w:spacing w:line="360" w:lineRule="auto"/>
        <w:jc w:val="both"/>
        <w:rPr>
          <w:rFonts w:ascii="Times New Roman" w:hAnsi="Times New Roman" w:cs="Times New Roman"/>
          <w:b/>
          <w:sz w:val="24"/>
          <w:szCs w:val="24"/>
        </w:rPr>
      </w:pPr>
      <w:bookmarkStart w:id="4" w:name="_Ref309046857"/>
      <w:r>
        <w:rPr>
          <w:rFonts w:ascii="Times New Roman" w:hAnsi="Times New Roman" w:cs="Times New Roman"/>
          <w:b/>
          <w:sz w:val="24"/>
          <w:szCs w:val="24"/>
        </w:rPr>
        <w:t xml:space="preserve">Finite element analysis of temperature and voltages in joints.  </w:t>
      </w:r>
    </w:p>
    <w:bookmarkEnd w:id="4"/>
    <w:p w14:paraId="58C9110A" w14:textId="4B88CAA0" w:rsidR="006562A9" w:rsidRDefault="006562A9" w:rsidP="007E3181">
      <w:pPr>
        <w:pStyle w:val="ListParagraph"/>
        <w:spacing w:line="360" w:lineRule="auto"/>
        <w:ind w:left="0"/>
        <w:jc w:val="both"/>
        <w:rPr>
          <w:rFonts w:ascii="Times New Roman" w:hAnsi="Times New Roman" w:cs="Times New Roman"/>
          <w:sz w:val="24"/>
          <w:szCs w:val="24"/>
          <w:lang w:val="en-GB"/>
        </w:rPr>
      </w:pPr>
    </w:p>
    <w:p w14:paraId="6DA32B5E" w14:textId="717A59A6" w:rsidR="005E0117" w:rsidRPr="00933A2F" w:rsidRDefault="00155701" w:rsidP="00B510E3">
      <w:pPr>
        <w:spacing w:line="360" w:lineRule="auto"/>
        <w:jc w:val="both"/>
        <w:rPr>
          <w:rFonts w:ascii="Times New Roman" w:hAnsi="Times New Roman" w:cs="Times New Roman"/>
          <w:sz w:val="24"/>
          <w:szCs w:val="24"/>
        </w:rPr>
      </w:pPr>
      <w:r>
        <w:rPr>
          <w:rFonts w:ascii="Times New Roman" w:hAnsi="Times New Roman" w:cs="Times New Roman"/>
          <w:sz w:val="24"/>
          <w:szCs w:val="24"/>
        </w:rPr>
        <w:t>N</w:t>
      </w:r>
      <w:r w:rsidRPr="00933A2F">
        <w:rPr>
          <w:rFonts w:ascii="Times New Roman" w:hAnsi="Times New Roman" w:cs="Times New Roman"/>
          <w:sz w:val="24"/>
          <w:szCs w:val="24"/>
        </w:rPr>
        <w:t xml:space="preserve">umerical calculations of </w:t>
      </w:r>
      <w:r w:rsidRPr="00933A2F">
        <w:rPr>
          <w:rFonts w:ascii="Times New Roman" w:hAnsi="Times New Roman" w:cs="Times New Roman"/>
          <w:sz w:val="24"/>
          <w:szCs w:val="24"/>
          <w:lang w:val="en-GB"/>
        </w:rPr>
        <w:t>current flow through the joints and the</w:t>
      </w:r>
      <w:r>
        <w:rPr>
          <w:rFonts w:ascii="Times New Roman" w:hAnsi="Times New Roman" w:cs="Times New Roman"/>
          <w:sz w:val="24"/>
          <w:szCs w:val="24"/>
          <w:lang w:val="en-GB"/>
        </w:rPr>
        <w:t xml:space="preserve"> resulting</w:t>
      </w:r>
      <w:r w:rsidRPr="00933A2F">
        <w:rPr>
          <w:rFonts w:ascii="Times New Roman" w:hAnsi="Times New Roman" w:cs="Times New Roman"/>
          <w:sz w:val="24"/>
          <w:szCs w:val="24"/>
          <w:lang w:val="en-GB"/>
        </w:rPr>
        <w:t xml:space="preserve"> temperature profile </w:t>
      </w:r>
      <w:r>
        <w:rPr>
          <w:rFonts w:ascii="Times New Roman" w:hAnsi="Times New Roman" w:cs="Times New Roman"/>
          <w:sz w:val="24"/>
          <w:szCs w:val="24"/>
          <w:lang w:val="en-GB"/>
        </w:rPr>
        <w:t>were made using</w:t>
      </w:r>
      <w:r w:rsidR="008520FE" w:rsidRPr="00933A2F">
        <w:rPr>
          <w:rFonts w:ascii="Times New Roman" w:hAnsi="Times New Roman" w:cs="Times New Roman"/>
          <w:sz w:val="24"/>
          <w:szCs w:val="24"/>
        </w:rPr>
        <w:t xml:space="preserve"> a commercial </w:t>
      </w:r>
      <w:r w:rsidR="008520FE" w:rsidRPr="00933A2F">
        <w:rPr>
          <w:rFonts w:ascii="Times New Roman" w:hAnsi="Times New Roman" w:cs="Times New Roman"/>
          <w:sz w:val="24"/>
          <w:szCs w:val="24"/>
          <w:lang w:val="en-GB"/>
        </w:rPr>
        <w:t>finite element analysis (</w:t>
      </w:r>
      <w:r w:rsidR="008520FE" w:rsidRPr="00825E0C">
        <w:rPr>
          <w:rFonts w:ascii="Times New Roman" w:hAnsi="Times New Roman" w:cs="Times New Roman"/>
          <w:sz w:val="24"/>
          <w:szCs w:val="24"/>
          <w:lang w:val="en-GB"/>
        </w:rPr>
        <w:t xml:space="preserve">FEA) </w:t>
      </w:r>
      <w:r w:rsidR="008520FE" w:rsidRPr="00825E0C">
        <w:rPr>
          <w:rFonts w:ascii="Times New Roman" w:hAnsi="Times New Roman" w:cs="Times New Roman"/>
          <w:sz w:val="24"/>
          <w:szCs w:val="24"/>
        </w:rPr>
        <w:t>package (FlexPDE</w:t>
      </w:r>
      <w:r w:rsidR="002605A7" w:rsidRPr="00825E0C">
        <w:rPr>
          <w:rFonts w:ascii="Times New Roman" w:hAnsi="Times New Roman" w:cs="Times New Roman"/>
          <w:sz w:val="24"/>
          <w:szCs w:val="24"/>
          <w:vertAlign w:val="superscript"/>
        </w:rPr>
        <w:t>TM</w:t>
      </w:r>
      <w:r w:rsidR="008520FE" w:rsidRPr="00825E0C">
        <w:rPr>
          <w:rFonts w:ascii="Times New Roman" w:hAnsi="Times New Roman" w:cs="Times New Roman"/>
          <w:sz w:val="24"/>
          <w:szCs w:val="24"/>
        </w:rPr>
        <w:t>)</w:t>
      </w:r>
      <w:r w:rsidR="008520FE" w:rsidRPr="00825E0C">
        <w:rPr>
          <w:rFonts w:ascii="Times New Roman" w:hAnsi="Times New Roman" w:cs="Times New Roman"/>
          <w:sz w:val="24"/>
          <w:szCs w:val="24"/>
          <w:lang w:val="en-GB"/>
        </w:rPr>
        <w:t xml:space="preserve">. </w:t>
      </w:r>
      <w:r w:rsidR="00403415" w:rsidRPr="00403415">
        <w:rPr>
          <w:rFonts w:ascii="Times New Roman" w:hAnsi="Times New Roman" w:cs="Times New Roman"/>
          <w:sz w:val="24"/>
          <w:szCs w:val="24"/>
          <w:lang w:val="en-GB"/>
        </w:rPr>
        <w:t xml:space="preserve">During the fabrication of REBCO tapes, they are first cut (or slit) to the required width and then electroplated with copper. The multilayered structure of the joint that we have modelled is shown in Figure 6 </w:t>
      </w:r>
      <w:r w:rsidR="00075D2F">
        <w:rPr>
          <w:rFonts w:ascii="Times New Roman" w:hAnsi="Times New Roman" w:cs="Times New Roman"/>
          <w:sz w:val="24"/>
          <w:szCs w:val="24"/>
          <w:lang w:val="en-GB"/>
        </w:rPr>
        <w:t xml:space="preserve">and </w:t>
      </w:r>
      <w:r w:rsidR="00403415" w:rsidRPr="00403415">
        <w:rPr>
          <w:rFonts w:ascii="Times New Roman" w:hAnsi="Times New Roman" w:cs="Times New Roman"/>
          <w:sz w:val="24"/>
          <w:szCs w:val="24"/>
          <w:lang w:val="en-GB"/>
        </w:rPr>
        <w:t xml:space="preserve">does not include copper on the sides of the tape.  We have omitted this Cu </w:t>
      </w:r>
      <w:r w:rsidR="00DA7C95">
        <w:rPr>
          <w:rFonts w:ascii="Times New Roman" w:hAnsi="Times New Roman" w:cs="Times New Roman"/>
          <w:sz w:val="24"/>
          <w:szCs w:val="24"/>
          <w:lang w:val="en-GB"/>
        </w:rPr>
        <w:t xml:space="preserve">because it often becomes partially detached from the tapes and by omitting it, </w:t>
      </w:r>
      <w:r w:rsidR="00403415" w:rsidRPr="00403415">
        <w:rPr>
          <w:rFonts w:ascii="Times New Roman" w:hAnsi="Times New Roman" w:cs="Times New Roman"/>
          <w:sz w:val="24"/>
          <w:szCs w:val="24"/>
          <w:lang w:val="en-GB"/>
        </w:rPr>
        <w:t>our FEA calculations and conclusions are relevant not just for the narrow tapes investigated here, but also for the wider tapes that may be use</w:t>
      </w:r>
      <w:r w:rsidR="00403415">
        <w:rPr>
          <w:rFonts w:ascii="Times New Roman" w:hAnsi="Times New Roman" w:cs="Times New Roman"/>
          <w:sz w:val="24"/>
          <w:szCs w:val="24"/>
          <w:lang w:val="en-GB"/>
        </w:rPr>
        <w:t>d in large scale fusion devices</w:t>
      </w:r>
      <w:r w:rsidR="00E93C7B" w:rsidRPr="00825E0C">
        <w:rPr>
          <w:rFonts w:ascii="Times New Roman" w:hAnsi="Times New Roman" w:cs="Times New Roman"/>
          <w:sz w:val="24"/>
          <w:szCs w:val="24"/>
        </w:rPr>
        <w:t xml:space="preserve">. </w:t>
      </w:r>
      <w:r w:rsidR="009D692B" w:rsidRPr="00825E0C">
        <w:rPr>
          <w:rFonts w:ascii="Times New Roman" w:hAnsi="Times New Roman" w:cs="Times New Roman"/>
          <w:sz w:val="24"/>
          <w:szCs w:val="24"/>
        </w:rPr>
        <w:t>The resistivity and thermal conductivity of different components of a joint used for</w:t>
      </w:r>
      <w:r w:rsidR="009D692B" w:rsidRPr="00933A2F">
        <w:rPr>
          <w:rFonts w:ascii="Times New Roman" w:hAnsi="Times New Roman" w:cs="Times New Roman"/>
          <w:sz w:val="24"/>
          <w:szCs w:val="24"/>
        </w:rPr>
        <w:t xml:space="preserve"> the computations are listed in </w:t>
      </w:r>
      <w:r w:rsidR="007E3181" w:rsidRPr="00933A2F">
        <w:rPr>
          <w:rFonts w:ascii="Times New Roman" w:hAnsi="Times New Roman" w:cs="Times New Roman"/>
          <w:sz w:val="24"/>
          <w:szCs w:val="24"/>
        </w:rPr>
        <w:fldChar w:fldCharType="begin"/>
      </w:r>
      <w:r w:rsidR="007E3181" w:rsidRPr="00933A2F">
        <w:rPr>
          <w:rFonts w:ascii="Times New Roman" w:hAnsi="Times New Roman" w:cs="Times New Roman"/>
          <w:sz w:val="24"/>
          <w:szCs w:val="24"/>
        </w:rPr>
        <w:instrText xml:space="preserve"> REF _Ref398130015 \h </w:instrText>
      </w:r>
      <w:r w:rsidR="0031428B" w:rsidRPr="00933A2F">
        <w:rPr>
          <w:rFonts w:ascii="Times New Roman" w:hAnsi="Times New Roman" w:cs="Times New Roman"/>
          <w:sz w:val="24"/>
          <w:szCs w:val="24"/>
        </w:rPr>
        <w:instrText xml:space="preserve"> \* MERGEFORMAT </w:instrText>
      </w:r>
      <w:r w:rsidR="007E3181" w:rsidRPr="00933A2F">
        <w:rPr>
          <w:rFonts w:ascii="Times New Roman" w:hAnsi="Times New Roman" w:cs="Times New Roman"/>
          <w:sz w:val="24"/>
          <w:szCs w:val="24"/>
        </w:rPr>
      </w:r>
      <w:r w:rsidR="007E3181" w:rsidRPr="00933A2F">
        <w:rPr>
          <w:rFonts w:ascii="Times New Roman" w:hAnsi="Times New Roman" w:cs="Times New Roman"/>
          <w:sz w:val="24"/>
          <w:szCs w:val="24"/>
        </w:rPr>
        <w:fldChar w:fldCharType="separate"/>
      </w:r>
      <w:r w:rsidR="00B3464E" w:rsidRPr="00B3464E">
        <w:rPr>
          <w:rFonts w:ascii="Times New Roman" w:hAnsi="Times New Roman" w:cs="Times New Roman"/>
          <w:color w:val="000000" w:themeColor="text1"/>
          <w:sz w:val="24"/>
          <w:szCs w:val="24"/>
        </w:rPr>
        <w:t xml:space="preserve">Table </w:t>
      </w:r>
      <w:r w:rsidR="00B3464E" w:rsidRPr="00B3464E">
        <w:rPr>
          <w:rFonts w:ascii="Times New Roman" w:hAnsi="Times New Roman" w:cs="Times New Roman"/>
          <w:noProof/>
          <w:color w:val="000000" w:themeColor="text1"/>
          <w:sz w:val="24"/>
          <w:szCs w:val="24"/>
        </w:rPr>
        <w:t>3</w:t>
      </w:r>
      <w:r w:rsidR="007E3181" w:rsidRPr="00933A2F">
        <w:rPr>
          <w:rFonts w:ascii="Times New Roman" w:hAnsi="Times New Roman" w:cs="Times New Roman"/>
          <w:sz w:val="24"/>
          <w:szCs w:val="24"/>
        </w:rPr>
        <w:fldChar w:fldCharType="end"/>
      </w:r>
      <w:r w:rsidR="007E3181" w:rsidRPr="00933A2F">
        <w:rPr>
          <w:rFonts w:ascii="Times New Roman" w:hAnsi="Times New Roman" w:cs="Times New Roman"/>
          <w:sz w:val="24"/>
          <w:szCs w:val="24"/>
        </w:rPr>
        <w:t xml:space="preserve"> </w:t>
      </w:r>
      <w:r w:rsidR="009D692B" w:rsidRPr="00933A2F">
        <w:rPr>
          <w:rFonts w:ascii="Times New Roman" w:hAnsi="Times New Roman" w:cs="Times New Roman"/>
          <w:sz w:val="24"/>
          <w:szCs w:val="24"/>
        </w:rPr>
        <w:t xml:space="preserve">and were obtained either from the literature or in-house measurements. </w:t>
      </w:r>
      <w:r w:rsidR="00B67291">
        <w:rPr>
          <w:rFonts w:ascii="Times New Roman" w:hAnsi="Times New Roman" w:cs="Times New Roman"/>
          <w:sz w:val="24"/>
          <w:szCs w:val="24"/>
        </w:rPr>
        <w:t>The buffer stack has been ignored because it is very thin and we find experimentally that the two copper layers are electrically well-connected</w:t>
      </w:r>
      <w:r w:rsidR="00E93C7B">
        <w:rPr>
          <w:rFonts w:ascii="Times New Roman" w:hAnsi="Times New Roman" w:cs="Times New Roman"/>
          <w:sz w:val="24"/>
          <w:szCs w:val="24"/>
        </w:rPr>
        <w:t xml:space="preserve">. </w:t>
      </w:r>
      <w:r w:rsidR="009D692B" w:rsidRPr="00933A2F">
        <w:rPr>
          <w:rFonts w:ascii="Times New Roman" w:hAnsi="Times New Roman" w:cs="Times New Roman"/>
          <w:sz w:val="24"/>
          <w:szCs w:val="24"/>
        </w:rPr>
        <w:t xml:space="preserve">In the FEA, we assume the joint </w:t>
      </w:r>
      <w:r w:rsidR="00C875F8">
        <w:rPr>
          <w:rFonts w:ascii="Times New Roman" w:hAnsi="Times New Roman" w:cs="Times New Roman"/>
          <w:sz w:val="24"/>
          <w:szCs w:val="24"/>
        </w:rPr>
        <w:t>is</w:t>
      </w:r>
      <w:r w:rsidR="009D692B" w:rsidRPr="00933A2F">
        <w:rPr>
          <w:rFonts w:ascii="Times New Roman" w:hAnsi="Times New Roman" w:cs="Times New Roman"/>
          <w:sz w:val="24"/>
          <w:szCs w:val="24"/>
        </w:rPr>
        <w:t xml:space="preserve"> complete</w:t>
      </w:r>
      <w:r w:rsidR="0031428B" w:rsidRPr="00933A2F">
        <w:rPr>
          <w:rFonts w:ascii="Times New Roman" w:hAnsi="Times New Roman" w:cs="Times New Roman"/>
          <w:sz w:val="24"/>
          <w:szCs w:val="24"/>
        </w:rPr>
        <w:t>ly</w:t>
      </w:r>
      <w:r w:rsidR="009D692B" w:rsidRPr="00933A2F">
        <w:rPr>
          <w:rFonts w:ascii="Times New Roman" w:hAnsi="Times New Roman" w:cs="Times New Roman"/>
          <w:sz w:val="24"/>
          <w:szCs w:val="24"/>
        </w:rPr>
        <w:t xml:space="preserve"> surrounded by </w:t>
      </w:r>
      <w:r w:rsidR="003B489B" w:rsidRPr="00933A2F">
        <w:rPr>
          <w:rFonts w:ascii="Times New Roman" w:hAnsi="Times New Roman" w:cs="Times New Roman"/>
          <w:sz w:val="24"/>
          <w:szCs w:val="24"/>
        </w:rPr>
        <w:t>liquid helium (4.2 K) or nitrogen (77 K)</w:t>
      </w:r>
      <w:r w:rsidR="00C875F8">
        <w:rPr>
          <w:rFonts w:ascii="Times New Roman" w:hAnsi="Times New Roman" w:cs="Times New Roman"/>
          <w:sz w:val="24"/>
          <w:szCs w:val="24"/>
        </w:rPr>
        <w:t xml:space="preserve">, as is the case for our experiments below, </w:t>
      </w:r>
      <w:r w:rsidR="009D692B" w:rsidRPr="00933A2F">
        <w:rPr>
          <w:rFonts w:ascii="Times New Roman" w:hAnsi="Times New Roman" w:cs="Times New Roman"/>
          <w:sz w:val="24"/>
          <w:szCs w:val="24"/>
        </w:rPr>
        <w:t xml:space="preserve">with </w:t>
      </w:r>
      <w:r w:rsidR="00A47978" w:rsidRPr="00933A2F">
        <w:rPr>
          <w:rFonts w:ascii="Times New Roman" w:hAnsi="Times New Roman" w:cs="Times New Roman"/>
          <w:sz w:val="24"/>
          <w:szCs w:val="24"/>
        </w:rPr>
        <w:t>c</w:t>
      </w:r>
      <w:r w:rsidR="00F63A6A" w:rsidRPr="00933A2F">
        <w:rPr>
          <w:rFonts w:ascii="Times New Roman" w:hAnsi="Times New Roman" w:cs="Times New Roman"/>
          <w:sz w:val="24"/>
          <w:szCs w:val="24"/>
        </w:rPr>
        <w:t xml:space="preserve">ryogen </w:t>
      </w:r>
      <w:r w:rsidR="009D692B" w:rsidRPr="00933A2F">
        <w:rPr>
          <w:rFonts w:ascii="Times New Roman" w:hAnsi="Times New Roman" w:cs="Times New Roman"/>
          <w:sz w:val="24"/>
          <w:szCs w:val="24"/>
        </w:rPr>
        <w:t>properties given in</w:t>
      </w:r>
      <w:r w:rsidR="001201C2">
        <w:rPr>
          <w:rFonts w:ascii="Times New Roman" w:hAnsi="Times New Roman" w:cs="Times New Roman"/>
          <w:sz w:val="24"/>
          <w:szCs w:val="24"/>
        </w:rPr>
        <w:t xml:space="preserve"> Table 4</w:t>
      </w:r>
      <w:r w:rsidR="00E93C7B">
        <w:rPr>
          <w:rFonts w:ascii="Times New Roman" w:hAnsi="Times New Roman" w:cs="Times New Roman"/>
          <w:sz w:val="24"/>
          <w:szCs w:val="24"/>
        </w:rPr>
        <w:t xml:space="preserve">. </w:t>
      </w:r>
      <w:r w:rsidR="00B51435">
        <w:rPr>
          <w:rFonts w:ascii="Times New Roman" w:hAnsi="Times New Roman" w:cs="Times New Roman"/>
          <w:sz w:val="24"/>
          <w:szCs w:val="24"/>
        </w:rPr>
        <w:t xml:space="preserve">By solving </w:t>
      </w:r>
      <w:r w:rsidR="007D4F22" w:rsidRPr="0031428B">
        <w:rPr>
          <w:rFonts w:ascii="Times New Roman" w:hAnsi="Times New Roman" w:cs="Times New Roman"/>
          <w:sz w:val="24"/>
          <w:szCs w:val="24"/>
        </w:rPr>
        <w:t>Laplace’s equation:</w:t>
      </w:r>
    </w:p>
    <w:p w14:paraId="27C3AD8F" w14:textId="77777777" w:rsidR="005E0117" w:rsidRPr="005E0117" w:rsidRDefault="005E0117" w:rsidP="005E0117">
      <w:pPr>
        <w:pStyle w:val="Caption"/>
        <w:keepNext/>
        <w:rPr>
          <w:rFonts w:ascii="Times New Roman" w:hAnsi="Times New Roman" w:cs="Times New Roman"/>
          <w:b w:val="0"/>
          <w:color w:val="auto"/>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5E0117" w14:paraId="6F476500" w14:textId="77777777" w:rsidTr="007D24DF">
        <w:tc>
          <w:tcPr>
            <w:tcW w:w="3116" w:type="dxa"/>
          </w:tcPr>
          <w:p w14:paraId="18E61CE5" w14:textId="77777777" w:rsidR="005E0117" w:rsidRDefault="005E0117" w:rsidP="00B417C9">
            <w:pPr>
              <w:pStyle w:val="ListParagraph"/>
              <w:spacing w:line="360" w:lineRule="auto"/>
              <w:ind w:left="0"/>
              <w:jc w:val="both"/>
              <w:rPr>
                <w:rFonts w:ascii="Times New Roman" w:hAnsi="Times New Roman" w:cs="Times New Roman"/>
                <w:sz w:val="24"/>
                <w:szCs w:val="24"/>
              </w:rPr>
            </w:pPr>
          </w:p>
        </w:tc>
        <w:tc>
          <w:tcPr>
            <w:tcW w:w="3117" w:type="dxa"/>
          </w:tcPr>
          <w:p w14:paraId="4EEF3DC7" w14:textId="0975ED9A" w:rsidR="005E0117" w:rsidRDefault="00CB23FA" w:rsidP="007D4F22">
            <w:pPr>
              <w:pStyle w:val="ListParagraph"/>
              <w:spacing w:line="360" w:lineRule="auto"/>
              <w:ind w:left="0"/>
              <w:jc w:val="center"/>
              <w:rPr>
                <w:rFonts w:ascii="Times New Roman" w:hAnsi="Times New Roman" w:cs="Times New Roman"/>
                <w:sz w:val="24"/>
                <w:szCs w:val="24"/>
              </w:rPr>
            </w:pPr>
            <m:oMath>
              <m:sSup>
                <m:sSupPr>
                  <m:ctrlPr>
                    <w:rPr>
                      <w:rFonts w:ascii="Cambria Math" w:eastAsiaTheme="minorEastAsia" w:hAnsi="Cambria Math" w:cs="Times New Roman"/>
                      <w:i/>
                      <w:sz w:val="24"/>
                      <w:szCs w:val="24"/>
                    </w:rPr>
                  </m:ctrlPr>
                </m:sSupPr>
                <m:e>
                  <m:r>
                    <m:rPr>
                      <m:sty m:val="p"/>
                    </m:rPr>
                    <w:rPr>
                      <w:rFonts w:ascii="Cambria Math" w:eastAsiaTheme="minorEastAsia" w:hAnsi="Cambria Math" w:cs="Times New Roman"/>
                      <w:sz w:val="24"/>
                      <w:szCs w:val="24"/>
                    </w:rPr>
                    <m: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V=0</m:t>
              </m:r>
            </m:oMath>
            <w:r w:rsidR="007D24DF">
              <w:rPr>
                <w:rFonts w:ascii="Times New Roman" w:eastAsiaTheme="minorEastAsia" w:hAnsi="Times New Roman" w:cs="Times New Roman"/>
                <w:sz w:val="24"/>
                <w:szCs w:val="24"/>
              </w:rPr>
              <w:t>,</w:t>
            </w:r>
          </w:p>
        </w:tc>
        <w:tc>
          <w:tcPr>
            <w:tcW w:w="3117" w:type="dxa"/>
            <w:vAlign w:val="center"/>
          </w:tcPr>
          <w:p w14:paraId="4B21EB29" w14:textId="28B668FD" w:rsidR="005E0117" w:rsidRPr="005E0117" w:rsidRDefault="00825E0C" w:rsidP="00AF273A">
            <w:pPr>
              <w:pStyle w:val="ListParagraph"/>
              <w:spacing w:line="360" w:lineRule="auto"/>
              <w:ind w:left="0"/>
              <w:jc w:val="right"/>
              <w:rPr>
                <w:rFonts w:ascii="Times New Roman" w:hAnsi="Times New Roman" w:cs="Times New Roman"/>
                <w:sz w:val="24"/>
                <w:szCs w:val="24"/>
              </w:rPr>
            </w:pPr>
            <w:bookmarkStart w:id="5" w:name="_Ref390183031"/>
            <w:bookmarkStart w:id="6" w:name="_Ref386455792"/>
            <w:r>
              <w:rPr>
                <w:rFonts w:ascii="Times New Roman" w:hAnsi="Times New Roman" w:cs="Times New Roman"/>
                <w:sz w:val="24"/>
                <w:szCs w:val="24"/>
              </w:rPr>
              <w:t>4</w:t>
            </w:r>
            <w:r w:rsidR="007A72A8">
              <w:rPr>
                <w:rFonts w:ascii="Times New Roman" w:hAnsi="Times New Roman" w:cs="Times New Roman"/>
                <w:sz w:val="24"/>
                <w:szCs w:val="24"/>
              </w:rPr>
              <w:t>.</w:t>
            </w:r>
            <w:r w:rsidR="005E0117" w:rsidRPr="005E0117">
              <w:rPr>
                <w:rFonts w:ascii="Times New Roman" w:hAnsi="Times New Roman" w:cs="Times New Roman"/>
                <w:sz w:val="24"/>
                <w:szCs w:val="24"/>
              </w:rPr>
              <w:fldChar w:fldCharType="begin"/>
            </w:r>
            <w:r w:rsidR="005E0117" w:rsidRPr="005E0117">
              <w:rPr>
                <w:rFonts w:ascii="Times New Roman" w:hAnsi="Times New Roman" w:cs="Times New Roman"/>
                <w:sz w:val="24"/>
                <w:szCs w:val="24"/>
              </w:rPr>
              <w:instrText xml:space="preserve"> SEQ Equation \* ARABIC </w:instrText>
            </w:r>
            <w:r w:rsidR="005E0117" w:rsidRPr="005E0117">
              <w:rPr>
                <w:rFonts w:ascii="Times New Roman" w:hAnsi="Times New Roman" w:cs="Times New Roman"/>
                <w:sz w:val="24"/>
                <w:szCs w:val="24"/>
              </w:rPr>
              <w:fldChar w:fldCharType="separate"/>
            </w:r>
            <w:r w:rsidR="00B3464E">
              <w:rPr>
                <w:rFonts w:ascii="Times New Roman" w:hAnsi="Times New Roman" w:cs="Times New Roman"/>
                <w:noProof/>
                <w:sz w:val="24"/>
                <w:szCs w:val="24"/>
              </w:rPr>
              <w:t>1</w:t>
            </w:r>
            <w:r w:rsidR="005E0117" w:rsidRPr="005E0117">
              <w:rPr>
                <w:rFonts w:ascii="Times New Roman" w:hAnsi="Times New Roman" w:cs="Times New Roman"/>
                <w:sz w:val="24"/>
                <w:szCs w:val="24"/>
              </w:rPr>
              <w:fldChar w:fldCharType="end"/>
            </w:r>
            <w:bookmarkEnd w:id="5"/>
            <w:bookmarkEnd w:id="6"/>
          </w:p>
        </w:tc>
      </w:tr>
    </w:tbl>
    <w:p w14:paraId="1D14BBCF" w14:textId="77777777" w:rsidR="007D4F22" w:rsidRDefault="007D4F22" w:rsidP="00B417C9">
      <w:pPr>
        <w:pStyle w:val="ListParagraph"/>
        <w:spacing w:line="360" w:lineRule="auto"/>
        <w:ind w:left="0"/>
        <w:jc w:val="both"/>
        <w:rPr>
          <w:rFonts w:ascii="Times New Roman" w:hAnsi="Times New Roman" w:cs="Times New Roman"/>
          <w:sz w:val="24"/>
          <w:szCs w:val="24"/>
        </w:rPr>
      </w:pPr>
    </w:p>
    <w:p w14:paraId="522853C0" w14:textId="77777777" w:rsidR="00CE104A" w:rsidRDefault="007D4F22" w:rsidP="007C1086">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where </w:t>
      </w:r>
      <w:r w:rsidRPr="007D4F22">
        <w:rPr>
          <w:rFonts w:ascii="Times New Roman" w:hAnsi="Times New Roman" w:cs="Times New Roman"/>
          <w:i/>
          <w:sz w:val="24"/>
          <w:szCs w:val="24"/>
        </w:rPr>
        <w:t>V</w:t>
      </w:r>
      <w:r>
        <w:rPr>
          <w:rFonts w:ascii="Times New Roman" w:hAnsi="Times New Roman" w:cs="Times New Roman"/>
          <w:sz w:val="24"/>
          <w:szCs w:val="24"/>
        </w:rPr>
        <w:t xml:space="preserve"> is the voltage</w:t>
      </w:r>
      <w:r w:rsidR="00B51435">
        <w:rPr>
          <w:rFonts w:ascii="Times New Roman" w:hAnsi="Times New Roman" w:cs="Times New Roman"/>
          <w:sz w:val="24"/>
          <w:szCs w:val="24"/>
        </w:rPr>
        <w:t xml:space="preserve">, </w:t>
      </w:r>
      <w:r w:rsidR="009B3333">
        <w:rPr>
          <w:rFonts w:ascii="Times New Roman" w:hAnsi="Times New Roman" w:cs="Times New Roman"/>
          <w:sz w:val="24"/>
          <w:szCs w:val="24"/>
        </w:rPr>
        <w:t xml:space="preserve">together with </w:t>
      </w:r>
      <w:r w:rsidR="00F63A6A">
        <w:rPr>
          <w:rFonts w:ascii="Times New Roman" w:hAnsi="Times New Roman" w:cs="Times New Roman"/>
          <w:sz w:val="24"/>
          <w:szCs w:val="24"/>
        </w:rPr>
        <w:t>the boundary conditions</w:t>
      </w:r>
      <w:r w:rsidR="007C7FF0">
        <w:rPr>
          <w:rFonts w:ascii="Times New Roman" w:hAnsi="Times New Roman" w:cs="Times New Roman"/>
          <w:sz w:val="24"/>
          <w:szCs w:val="24"/>
        </w:rPr>
        <w:t xml:space="preserve"> necessary to inject and extract current</w:t>
      </w:r>
      <w:r w:rsidR="00F63A6A">
        <w:rPr>
          <w:rFonts w:ascii="Times New Roman" w:hAnsi="Times New Roman" w:cs="Times New Roman"/>
          <w:sz w:val="24"/>
          <w:szCs w:val="24"/>
        </w:rPr>
        <w:t>,</w:t>
      </w:r>
      <w:r w:rsidR="007C1086">
        <w:rPr>
          <w:rFonts w:ascii="Times New Roman" w:hAnsi="Times New Roman" w:cs="Times New Roman"/>
          <w:sz w:val="24"/>
          <w:szCs w:val="24"/>
        </w:rPr>
        <w:t xml:space="preserve"> the electrical field throughout the system</w:t>
      </w:r>
      <w:r w:rsidR="001201C2">
        <w:rPr>
          <w:rFonts w:ascii="Times New Roman" w:hAnsi="Times New Roman" w:cs="Times New Roman"/>
          <w:sz w:val="24"/>
          <w:szCs w:val="24"/>
        </w:rPr>
        <w:t xml:space="preserve"> is</w:t>
      </w:r>
      <w:r w:rsidR="001201C2" w:rsidRPr="001201C2">
        <w:rPr>
          <w:rFonts w:ascii="Times New Roman" w:hAnsi="Times New Roman" w:cs="Times New Roman"/>
          <w:sz w:val="24"/>
          <w:szCs w:val="24"/>
        </w:rPr>
        <w:t xml:space="preserve"> </w:t>
      </w:r>
      <w:r w:rsidR="001201C2">
        <w:rPr>
          <w:rFonts w:ascii="Times New Roman" w:hAnsi="Times New Roman" w:cs="Times New Roman"/>
          <w:sz w:val="24"/>
          <w:szCs w:val="24"/>
        </w:rPr>
        <w:t>calculated</w:t>
      </w:r>
      <w:r w:rsidR="00E93C7B">
        <w:rPr>
          <w:rFonts w:ascii="Times New Roman" w:hAnsi="Times New Roman" w:cs="Times New Roman"/>
          <w:sz w:val="24"/>
          <w:szCs w:val="24"/>
        </w:rPr>
        <w:t xml:space="preserve">. </w:t>
      </w:r>
      <w:r w:rsidR="007C1086">
        <w:rPr>
          <w:rFonts w:ascii="Times New Roman" w:hAnsi="Times New Roman" w:cs="Times New Roman"/>
          <w:sz w:val="24"/>
          <w:szCs w:val="24"/>
        </w:rPr>
        <w:t xml:space="preserve">From the electrical conductivity of the components of the joint, the current density </w:t>
      </w:r>
      <w:r w:rsidR="00A97A82">
        <w:rPr>
          <w:rFonts w:ascii="Times New Roman" w:hAnsi="Times New Roman" w:cs="Times New Roman"/>
          <w:sz w:val="24"/>
          <w:szCs w:val="24"/>
        </w:rPr>
        <w:t xml:space="preserve">flowing </w:t>
      </w:r>
      <w:r w:rsidR="007C1086">
        <w:rPr>
          <w:rFonts w:ascii="Times New Roman" w:hAnsi="Times New Roman" w:cs="Times New Roman"/>
          <w:sz w:val="24"/>
          <w:szCs w:val="24"/>
        </w:rPr>
        <w:t xml:space="preserve">and the power density </w:t>
      </w:r>
      <w:r w:rsidR="00A97A82">
        <w:rPr>
          <w:rFonts w:ascii="Times New Roman" w:hAnsi="Times New Roman" w:cs="Times New Roman"/>
          <w:sz w:val="24"/>
          <w:szCs w:val="24"/>
        </w:rPr>
        <w:t xml:space="preserve">dissipated </w:t>
      </w:r>
      <w:r w:rsidR="007C1086">
        <w:rPr>
          <w:rFonts w:ascii="Times New Roman" w:hAnsi="Times New Roman" w:cs="Times New Roman"/>
          <w:sz w:val="24"/>
          <w:szCs w:val="24"/>
        </w:rPr>
        <w:t>throughout the joint</w:t>
      </w:r>
      <w:r w:rsidR="001201C2">
        <w:rPr>
          <w:rFonts w:ascii="Times New Roman" w:hAnsi="Times New Roman" w:cs="Times New Roman"/>
          <w:sz w:val="24"/>
          <w:szCs w:val="24"/>
        </w:rPr>
        <w:t xml:space="preserve"> </w:t>
      </w:r>
      <w:r w:rsidR="00B51435">
        <w:rPr>
          <w:rFonts w:ascii="Times New Roman" w:hAnsi="Times New Roman" w:cs="Times New Roman"/>
          <w:sz w:val="24"/>
          <w:szCs w:val="24"/>
        </w:rPr>
        <w:t>are</w:t>
      </w:r>
      <w:r w:rsidR="001201C2">
        <w:rPr>
          <w:rFonts w:ascii="Times New Roman" w:hAnsi="Times New Roman" w:cs="Times New Roman"/>
          <w:sz w:val="24"/>
          <w:szCs w:val="24"/>
        </w:rPr>
        <w:t xml:space="preserve"> then obtained</w:t>
      </w:r>
      <w:r w:rsidR="00E93C7B">
        <w:rPr>
          <w:rFonts w:ascii="Times New Roman" w:hAnsi="Times New Roman" w:cs="Times New Roman"/>
          <w:sz w:val="24"/>
          <w:szCs w:val="24"/>
        </w:rPr>
        <w:t xml:space="preserve">. </w:t>
      </w:r>
      <w:r w:rsidR="007C1086">
        <w:rPr>
          <w:rFonts w:ascii="Times New Roman" w:hAnsi="Times New Roman" w:cs="Times New Roman"/>
          <w:sz w:val="24"/>
          <w:szCs w:val="24"/>
        </w:rPr>
        <w:t>F</w:t>
      </w:r>
      <w:r>
        <w:rPr>
          <w:rFonts w:ascii="Times New Roman" w:hAnsi="Times New Roman" w:cs="Times New Roman"/>
          <w:sz w:val="24"/>
          <w:szCs w:val="24"/>
        </w:rPr>
        <w:t>rom the definition of the thermal conductivity and the conservation of energy, in steady state</w:t>
      </w:r>
      <w:r w:rsidR="002605A7">
        <w:rPr>
          <w:rFonts w:ascii="Times New Roman" w:hAnsi="Times New Roman" w:cs="Times New Roman"/>
          <w:sz w:val="24"/>
          <w:szCs w:val="24"/>
        </w:rPr>
        <w:t xml:space="preserve"> one can derive</w:t>
      </w:r>
      <w:r>
        <w:rPr>
          <w:rFonts w:ascii="Times New Roman" w:hAnsi="Times New Roman" w:cs="Times New Roman"/>
          <w:sz w:val="24"/>
          <w:szCs w:val="24"/>
        </w:rPr>
        <w:t>:</w:t>
      </w:r>
    </w:p>
    <w:p w14:paraId="20FA9A6D" w14:textId="7021DD97" w:rsidR="005E0117" w:rsidRDefault="007D4F22" w:rsidP="007C1086">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5E0117" w14:paraId="2F17762E" w14:textId="77777777" w:rsidTr="009E7E0A">
        <w:tc>
          <w:tcPr>
            <w:tcW w:w="3116" w:type="dxa"/>
          </w:tcPr>
          <w:p w14:paraId="490310F4" w14:textId="77777777" w:rsidR="005E0117" w:rsidRDefault="005E0117" w:rsidP="007C1086">
            <w:pPr>
              <w:pStyle w:val="ListParagraph"/>
              <w:spacing w:line="360" w:lineRule="auto"/>
              <w:ind w:left="0"/>
              <w:jc w:val="both"/>
              <w:rPr>
                <w:rFonts w:ascii="Times New Roman" w:hAnsi="Times New Roman" w:cs="Times New Roman"/>
                <w:sz w:val="24"/>
                <w:szCs w:val="24"/>
              </w:rPr>
            </w:pPr>
          </w:p>
        </w:tc>
        <w:tc>
          <w:tcPr>
            <w:tcW w:w="3117" w:type="dxa"/>
          </w:tcPr>
          <w:p w14:paraId="15AE33D0" w14:textId="36FFDFEF" w:rsidR="005E0117" w:rsidRPr="007D24DF" w:rsidRDefault="00CB23FA" w:rsidP="007C1086">
            <w:pPr>
              <w:pStyle w:val="ListParagraph"/>
              <w:spacing w:line="360" w:lineRule="auto"/>
              <w:ind w:left="0"/>
              <w:jc w:val="both"/>
              <w:rPr>
                <w:rFonts w:ascii="Times New Roman" w:hAnsi="Times New Roman" w:cs="Times New Roman"/>
                <w:sz w:val="24"/>
                <w:szCs w:val="24"/>
              </w:rPr>
            </w:pPr>
            <m:oMathPara>
              <m:oMathParaPr>
                <m:jc m:val="center"/>
              </m:oMathParaPr>
              <m:oMath>
                <m:sSup>
                  <m:sSupPr>
                    <m:ctrlPr>
                      <w:rPr>
                        <w:rFonts w:ascii="Cambria Math" w:eastAsiaTheme="minorEastAsia" w:hAnsi="Cambria Math" w:cs="Times New Roman"/>
                        <w:i/>
                        <w:sz w:val="24"/>
                        <w:szCs w:val="24"/>
                      </w:rPr>
                    </m:ctrlPr>
                  </m:sSupPr>
                  <m:e>
                    <m:r>
                      <m:rPr>
                        <m:sty m:val="p"/>
                      </m:rPr>
                      <w:rPr>
                        <w:rFonts w:ascii="Cambria Math" w:eastAsiaTheme="minorEastAsia" w:hAnsi="Cambria Math" w:cs="Times New Roman"/>
                        <w:sz w:val="24"/>
                        <w:szCs w:val="24"/>
                      </w:rPr>
                      <m: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sSub>
                      <m:sSubPr>
                        <m:ctrlPr>
                          <w:rPr>
                            <w:rFonts w:ascii="Cambria Math" w:eastAsiaTheme="minorEastAsia" w:hAnsi="Cambria Math" w:cs="Times New Roman"/>
                            <w:i/>
                            <w:sz w:val="24"/>
                            <w:szCs w:val="24"/>
                          </w:rPr>
                        </m:ctrlPr>
                      </m:sSub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n</m:t>
                            </m:r>
                          </m:sub>
                        </m:sSub>
                        <m:r>
                          <w:rPr>
                            <w:rFonts w:ascii="Cambria Math" w:eastAsiaTheme="minorEastAsia" w:hAnsi="Cambria Math" w:cs="Times New Roman"/>
                            <w:sz w:val="24"/>
                            <w:szCs w:val="24"/>
                          </w:rPr>
                          <m:t>σ</m:t>
                        </m:r>
                      </m:e>
                      <m:sub>
                        <m:r>
                          <w:rPr>
                            <w:rFonts w:ascii="Cambria Math" w:eastAsiaTheme="minorEastAsia" w:hAnsi="Cambria Math" w:cs="Times New Roman"/>
                            <w:sz w:val="24"/>
                            <w:szCs w:val="24"/>
                          </w:rPr>
                          <m:t>n</m:t>
                        </m:r>
                      </m:sub>
                    </m:sSub>
                  </m:den>
                </m:f>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J</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=0,</m:t>
                </m:r>
              </m:oMath>
            </m:oMathPara>
          </w:p>
        </w:tc>
        <w:tc>
          <w:tcPr>
            <w:tcW w:w="3117" w:type="dxa"/>
            <w:vAlign w:val="center"/>
          </w:tcPr>
          <w:p w14:paraId="57067DDD" w14:textId="78E6812E" w:rsidR="005E0117" w:rsidRPr="009E7E0A" w:rsidRDefault="00825E0C" w:rsidP="00AF273A">
            <w:pPr>
              <w:pStyle w:val="ListParagraph"/>
              <w:spacing w:line="360" w:lineRule="auto"/>
              <w:ind w:left="0"/>
              <w:jc w:val="right"/>
              <w:rPr>
                <w:rFonts w:ascii="Times New Roman" w:hAnsi="Times New Roman" w:cs="Times New Roman"/>
                <w:sz w:val="24"/>
                <w:szCs w:val="24"/>
              </w:rPr>
            </w:pPr>
            <w:bookmarkStart w:id="7" w:name="_Ref386455795"/>
            <w:r>
              <w:rPr>
                <w:rFonts w:ascii="Times New Roman" w:hAnsi="Times New Roman" w:cs="Times New Roman"/>
                <w:sz w:val="24"/>
                <w:szCs w:val="24"/>
              </w:rPr>
              <w:t>4</w:t>
            </w:r>
            <w:r w:rsidR="007A72A8">
              <w:rPr>
                <w:rFonts w:ascii="Times New Roman" w:hAnsi="Times New Roman" w:cs="Times New Roman"/>
                <w:sz w:val="24"/>
                <w:szCs w:val="24"/>
              </w:rPr>
              <w:t>.</w:t>
            </w:r>
            <w:r w:rsidR="005E0117" w:rsidRPr="009E7E0A">
              <w:rPr>
                <w:rFonts w:ascii="Times New Roman" w:hAnsi="Times New Roman" w:cs="Times New Roman"/>
                <w:sz w:val="24"/>
                <w:szCs w:val="24"/>
              </w:rPr>
              <w:fldChar w:fldCharType="begin"/>
            </w:r>
            <w:r w:rsidR="005E0117" w:rsidRPr="009E7E0A">
              <w:rPr>
                <w:rFonts w:ascii="Times New Roman" w:hAnsi="Times New Roman" w:cs="Times New Roman"/>
                <w:sz w:val="24"/>
                <w:szCs w:val="24"/>
              </w:rPr>
              <w:instrText xml:space="preserve"> SEQ Equation \* ARABIC </w:instrText>
            </w:r>
            <w:r w:rsidR="005E0117"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2</w:t>
            </w:r>
            <w:r w:rsidR="005E0117" w:rsidRPr="009E7E0A">
              <w:rPr>
                <w:rFonts w:ascii="Times New Roman" w:hAnsi="Times New Roman" w:cs="Times New Roman"/>
                <w:sz w:val="24"/>
                <w:szCs w:val="24"/>
              </w:rPr>
              <w:fldChar w:fldCharType="end"/>
            </w:r>
            <w:bookmarkEnd w:id="7"/>
          </w:p>
        </w:tc>
      </w:tr>
    </w:tbl>
    <w:p w14:paraId="321D95F5" w14:textId="77777777" w:rsidR="005E0117" w:rsidRDefault="005E0117" w:rsidP="007C1086">
      <w:pPr>
        <w:pStyle w:val="ListParagraph"/>
        <w:spacing w:line="360" w:lineRule="auto"/>
        <w:ind w:left="0"/>
        <w:jc w:val="both"/>
        <w:rPr>
          <w:rFonts w:ascii="Times New Roman" w:hAnsi="Times New Roman" w:cs="Times New Roman"/>
          <w:sz w:val="24"/>
          <w:szCs w:val="24"/>
        </w:rPr>
      </w:pPr>
    </w:p>
    <w:p w14:paraId="4CD28E11" w14:textId="5665328B" w:rsidR="000B6DC4" w:rsidRDefault="007D24DF" w:rsidP="007C1086">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where  </w:t>
      </w:r>
      <w:r>
        <w:rPr>
          <w:rFonts w:ascii="Times New Roman" w:hAnsi="Times New Roman" w:cs="Times New Roman"/>
          <w:i/>
          <w:sz w:val="24"/>
          <w:szCs w:val="24"/>
        </w:rPr>
        <w:t>J</w:t>
      </w:r>
      <w:r>
        <w:rPr>
          <w:rFonts w:ascii="Times New Roman" w:hAnsi="Times New Roman" w:cs="Times New Roman"/>
          <w:sz w:val="24"/>
          <w:szCs w:val="24"/>
        </w:rPr>
        <w:t xml:space="preserve">, </w:t>
      </w:r>
      <w:r>
        <w:rPr>
          <w:rFonts w:ascii="Times New Roman" w:hAnsi="Times New Roman" w:cs="Times New Roman"/>
          <w:i/>
          <w:sz w:val="24"/>
          <w:szCs w:val="24"/>
        </w:rPr>
        <w:t>T</w:t>
      </w:r>
      <w:r>
        <w:rPr>
          <w:rFonts w:ascii="Times New Roman" w:hAnsi="Times New Roman" w:cs="Times New Roman"/>
          <w:sz w:val="24"/>
          <w:szCs w:val="24"/>
        </w:rPr>
        <w:t xml:space="preserve">, </w:t>
      </w:r>
      <w:r w:rsidRPr="007D24DF">
        <w:rPr>
          <w:rFonts w:ascii="Times New Roman" w:hAnsi="Times New Roman" w:cs="Times New Roman"/>
          <w:i/>
          <w:sz w:val="24"/>
          <w:szCs w:val="24"/>
        </w:rPr>
        <w:sym w:font="Symbol" w:char="F073"/>
      </w:r>
      <w:r>
        <w:rPr>
          <w:rFonts w:ascii="Times New Roman" w:hAnsi="Times New Roman" w:cs="Times New Roman"/>
          <w:i/>
          <w:sz w:val="24"/>
          <w:szCs w:val="24"/>
          <w:vertAlign w:val="subscript"/>
        </w:rPr>
        <w:t>n</w:t>
      </w:r>
      <w:r>
        <w:rPr>
          <w:rFonts w:ascii="Times New Roman" w:hAnsi="Times New Roman" w:cs="Times New Roman"/>
          <w:sz w:val="24"/>
          <w:szCs w:val="24"/>
        </w:rPr>
        <w:t xml:space="preserve"> and </w:t>
      </w:r>
      <w:r w:rsidRPr="007D24DF">
        <w:rPr>
          <w:rFonts w:ascii="Times New Roman" w:hAnsi="Times New Roman" w:cs="Times New Roman"/>
          <w:i/>
          <w:sz w:val="24"/>
          <w:szCs w:val="24"/>
        </w:rPr>
        <w:sym w:font="Symbol" w:char="F06B"/>
      </w:r>
      <w:r>
        <w:rPr>
          <w:rFonts w:ascii="Times New Roman" w:hAnsi="Times New Roman" w:cs="Times New Roman"/>
          <w:i/>
          <w:sz w:val="24"/>
          <w:szCs w:val="24"/>
          <w:vertAlign w:val="subscript"/>
        </w:rPr>
        <w:t>n</w:t>
      </w:r>
      <w:r>
        <w:rPr>
          <w:rFonts w:ascii="Times New Roman" w:hAnsi="Times New Roman" w:cs="Times New Roman"/>
          <w:sz w:val="24"/>
          <w:szCs w:val="24"/>
        </w:rPr>
        <w:t xml:space="preserve"> are the current density, temperature, electrical and thermal conductivity of the </w:t>
      </w:r>
      <w:r w:rsidR="000539E3">
        <w:rPr>
          <w:rFonts w:ascii="Times New Roman" w:hAnsi="Times New Roman" w:cs="Times New Roman"/>
          <w:sz w:val="24"/>
          <w:szCs w:val="24"/>
        </w:rPr>
        <w:t>solid components in the joint respectively</w:t>
      </w:r>
      <w:r w:rsidR="00E93C7B">
        <w:rPr>
          <w:rFonts w:ascii="Times New Roman" w:hAnsi="Times New Roman" w:cs="Times New Roman"/>
          <w:sz w:val="24"/>
          <w:szCs w:val="24"/>
        </w:rPr>
        <w:t xml:space="preserve">. </w:t>
      </w:r>
      <w:r w:rsidR="00A47978">
        <w:rPr>
          <w:rFonts w:ascii="Times New Roman" w:hAnsi="Times New Roman" w:cs="Times New Roman"/>
          <w:sz w:val="24"/>
          <w:szCs w:val="24"/>
        </w:rPr>
        <w:t xml:space="preserve">Solving Eqn. </w:t>
      </w:r>
      <w:r w:rsidR="00825E0C">
        <w:rPr>
          <w:rFonts w:ascii="Times New Roman" w:hAnsi="Times New Roman" w:cs="Times New Roman"/>
          <w:sz w:val="24"/>
          <w:szCs w:val="24"/>
        </w:rPr>
        <w:t>4</w:t>
      </w:r>
      <w:r w:rsidR="00A47978">
        <w:rPr>
          <w:rFonts w:ascii="Times New Roman" w:hAnsi="Times New Roman" w:cs="Times New Roman"/>
          <w:sz w:val="24"/>
          <w:szCs w:val="24"/>
        </w:rPr>
        <w:t>.2 then gives the temperature profile throughout the joint</w:t>
      </w:r>
      <w:r w:rsidR="00E93C7B">
        <w:rPr>
          <w:rFonts w:ascii="Times New Roman" w:hAnsi="Times New Roman" w:cs="Times New Roman"/>
          <w:sz w:val="24"/>
          <w:szCs w:val="24"/>
        </w:rPr>
        <w:t xml:space="preserve">. </w:t>
      </w:r>
      <w:r w:rsidR="007C1086">
        <w:rPr>
          <w:rFonts w:ascii="Times New Roman" w:hAnsi="Times New Roman" w:cs="Times New Roman"/>
          <w:sz w:val="24"/>
          <w:szCs w:val="24"/>
        </w:rPr>
        <w:t xml:space="preserve">Accurate knowledge of the heat flux across the boundaries of the joint into the cryogen is </w:t>
      </w:r>
      <w:r w:rsidR="000539E3">
        <w:rPr>
          <w:rFonts w:ascii="Times New Roman" w:hAnsi="Times New Roman" w:cs="Times New Roman"/>
          <w:sz w:val="24"/>
          <w:szCs w:val="24"/>
        </w:rPr>
        <w:t>demanding</w:t>
      </w:r>
      <w:r w:rsidR="00F63A6A">
        <w:rPr>
          <w:rFonts w:ascii="Times New Roman" w:hAnsi="Times New Roman" w:cs="Times New Roman"/>
          <w:sz w:val="24"/>
          <w:szCs w:val="24"/>
        </w:rPr>
        <w:t>,</w:t>
      </w:r>
      <w:r w:rsidR="009C0D47">
        <w:rPr>
          <w:rFonts w:ascii="Times New Roman" w:hAnsi="Times New Roman" w:cs="Times New Roman"/>
          <w:sz w:val="24"/>
          <w:szCs w:val="24"/>
        </w:rPr>
        <w:t xml:space="preserve"> because both conduction and convection are important</w:t>
      </w:r>
      <w:r w:rsidR="000539E3">
        <w:rPr>
          <w:rFonts w:ascii="Times New Roman" w:hAnsi="Times New Roman" w:cs="Times New Roman"/>
          <w:sz w:val="24"/>
          <w:szCs w:val="24"/>
        </w:rPr>
        <w:t xml:space="preserve">. If we </w:t>
      </w:r>
      <w:r w:rsidR="00F63A6A">
        <w:rPr>
          <w:rFonts w:ascii="Times New Roman" w:hAnsi="Times New Roman" w:cs="Times New Roman"/>
          <w:sz w:val="24"/>
          <w:szCs w:val="24"/>
        </w:rPr>
        <w:t xml:space="preserve">simply </w:t>
      </w:r>
      <w:r w:rsidR="000539E3">
        <w:rPr>
          <w:rFonts w:ascii="Times New Roman" w:hAnsi="Times New Roman" w:cs="Times New Roman"/>
          <w:sz w:val="24"/>
          <w:szCs w:val="24"/>
        </w:rPr>
        <w:t xml:space="preserve">assume the edges of the joint are at the temperature of the cryogen, we overestimate the </w:t>
      </w:r>
      <w:r w:rsidR="000B6DC4">
        <w:rPr>
          <w:rFonts w:ascii="Times New Roman" w:hAnsi="Times New Roman" w:cs="Times New Roman"/>
          <w:sz w:val="24"/>
          <w:szCs w:val="24"/>
        </w:rPr>
        <w:t>heat transfer into the cryogen</w:t>
      </w:r>
      <w:r w:rsidR="00E93C7B">
        <w:rPr>
          <w:rFonts w:ascii="Times New Roman" w:hAnsi="Times New Roman" w:cs="Times New Roman"/>
          <w:sz w:val="24"/>
          <w:szCs w:val="24"/>
        </w:rPr>
        <w:t xml:space="preserve">. </w:t>
      </w:r>
      <w:r w:rsidR="000B6DC4">
        <w:rPr>
          <w:rFonts w:ascii="Times New Roman" w:hAnsi="Times New Roman" w:cs="Times New Roman"/>
          <w:sz w:val="24"/>
          <w:szCs w:val="24"/>
        </w:rPr>
        <w:t>Equally</w:t>
      </w:r>
      <w:r w:rsidR="003B489B">
        <w:rPr>
          <w:rFonts w:ascii="Times New Roman" w:hAnsi="Times New Roman" w:cs="Times New Roman"/>
          <w:sz w:val="24"/>
          <w:szCs w:val="24"/>
        </w:rPr>
        <w:t>,</w:t>
      </w:r>
      <w:r w:rsidR="000B6DC4">
        <w:rPr>
          <w:rFonts w:ascii="Times New Roman" w:hAnsi="Times New Roman" w:cs="Times New Roman"/>
          <w:sz w:val="24"/>
          <w:szCs w:val="24"/>
        </w:rPr>
        <w:t xml:space="preserve"> assuming the cryogen is simply a solid with finite thermal conductivity underestimates </w:t>
      </w:r>
      <w:r w:rsidR="006A4D07">
        <w:rPr>
          <w:rFonts w:ascii="Times New Roman" w:hAnsi="Times New Roman" w:cs="Times New Roman"/>
          <w:sz w:val="24"/>
          <w:szCs w:val="24"/>
        </w:rPr>
        <w:t xml:space="preserve">the heat transfer into the cryogen by ignoring </w:t>
      </w:r>
      <w:r w:rsidR="000B6DC4">
        <w:rPr>
          <w:rFonts w:ascii="Times New Roman" w:hAnsi="Times New Roman" w:cs="Times New Roman"/>
          <w:sz w:val="24"/>
          <w:szCs w:val="24"/>
        </w:rPr>
        <w:t>convection</w:t>
      </w:r>
      <w:r w:rsidR="00E93C7B">
        <w:rPr>
          <w:rFonts w:ascii="Times New Roman" w:hAnsi="Times New Roman" w:cs="Times New Roman"/>
          <w:sz w:val="24"/>
          <w:szCs w:val="24"/>
        </w:rPr>
        <w:t xml:space="preserve">. </w:t>
      </w:r>
      <w:r w:rsidR="000B6DC4">
        <w:rPr>
          <w:rFonts w:ascii="Times New Roman" w:hAnsi="Times New Roman" w:cs="Times New Roman"/>
          <w:sz w:val="24"/>
          <w:szCs w:val="24"/>
        </w:rPr>
        <w:t xml:space="preserve">In this paper we follow standard cryogenic engineering </w:t>
      </w:r>
      <w:r w:rsidR="007C7FF0">
        <w:rPr>
          <w:rFonts w:ascii="Times New Roman" w:hAnsi="Times New Roman" w:cs="Times New Roman"/>
          <w:sz w:val="24"/>
          <w:szCs w:val="24"/>
        </w:rPr>
        <w:t>approximations</w:t>
      </w:r>
      <w:r w:rsidR="000B6DC4">
        <w:rPr>
          <w:rFonts w:ascii="Times New Roman" w:hAnsi="Times New Roman" w:cs="Times New Roman"/>
          <w:sz w:val="24"/>
          <w:szCs w:val="24"/>
        </w:rPr>
        <w:t xml:space="preserve"> </w:t>
      </w:r>
      <w:r w:rsidR="006A4D07">
        <w:rPr>
          <w:rFonts w:ascii="Times New Roman" w:hAnsi="Times New Roman" w:cs="Times New Roman"/>
          <w:sz w:val="24"/>
          <w:szCs w:val="24"/>
        </w:rPr>
        <w:t xml:space="preserve">for describing heat flux across a heated surface into a </w:t>
      </w:r>
      <w:r w:rsidR="000B6DC4">
        <w:rPr>
          <w:rFonts w:ascii="Times New Roman" w:hAnsi="Times New Roman" w:cs="Times New Roman"/>
          <w:sz w:val="24"/>
          <w:szCs w:val="24"/>
        </w:rPr>
        <w:t>cryogen</w:t>
      </w:r>
      <w:r w:rsidR="007C7FF0">
        <w:rPr>
          <w:rFonts w:ascii="Times New Roman" w:hAnsi="Times New Roman" w:cs="Times New Roman"/>
          <w:sz w:val="24"/>
          <w:szCs w:val="24"/>
        </w:rPr>
        <w:t xml:space="preserve"> (cf Equations </w:t>
      </w:r>
      <w:r w:rsidR="00825E0C">
        <w:rPr>
          <w:rFonts w:ascii="Times New Roman" w:hAnsi="Times New Roman" w:cs="Times New Roman"/>
          <w:sz w:val="24"/>
          <w:szCs w:val="24"/>
        </w:rPr>
        <w:t>4</w:t>
      </w:r>
      <w:r w:rsidR="007C7FF0">
        <w:rPr>
          <w:rFonts w:ascii="Times New Roman" w:hAnsi="Times New Roman" w:cs="Times New Roman"/>
          <w:sz w:val="24"/>
          <w:szCs w:val="24"/>
        </w:rPr>
        <w:t xml:space="preserve">.3 – </w:t>
      </w:r>
      <w:r w:rsidR="00825E0C">
        <w:rPr>
          <w:rFonts w:ascii="Times New Roman" w:hAnsi="Times New Roman" w:cs="Times New Roman"/>
          <w:sz w:val="24"/>
          <w:szCs w:val="24"/>
        </w:rPr>
        <w:t>4</w:t>
      </w:r>
      <w:r w:rsidR="007C7FF0">
        <w:rPr>
          <w:rFonts w:ascii="Times New Roman" w:hAnsi="Times New Roman" w:cs="Times New Roman"/>
          <w:sz w:val="24"/>
          <w:szCs w:val="24"/>
        </w:rPr>
        <w:t xml:space="preserve">.10)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&lt;EndNote&gt;&lt;Cite&gt;&lt;Author&gt;Incropera&lt;/Author&gt;&lt;Year&gt;1990&lt;/Year&gt;&lt;RecNum&gt;4389&lt;/RecNum&gt;&lt;DisplayText&gt;[47]&lt;/DisplayText&gt;&lt;record&gt;&lt;rec-number&gt;4389&lt;/rec-number&gt;&lt;foreign-keys&gt;&lt;key app="EN" db-id="xr5zatfwqvwpzqedrfmv05dqz0a90zs09905" timestamp="1407151537"&gt;4389&lt;/key&gt;&lt;/foreign-keys&gt;&lt;ref-type name="Book"&gt;6&lt;/ref-type&gt;&lt;contributors&gt;&lt;authors&gt;&lt;author&gt;Incropera, F P&lt;/author&gt;&lt;author&gt;De Witt, D P&lt;/author&gt;&lt;/authors&gt;&lt;/contributors&gt;&lt;titles&gt;&lt;title&gt;Fundamentals of heat and mass transfer&lt;/title&gt;&lt;/titles&gt;&lt;pages&gt;529-570&lt;/pages&gt;&lt;dates&gt;&lt;year&gt;1990&lt;/year&gt;&lt;/dates&gt;&lt;publisher&gt;John Wiley and Sons&lt;/publisher&gt;&lt;urls&gt;&lt;/urls&gt;&lt;/record&gt;&lt;/Cite&gt;&lt;/EndNote&gt;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7" w:tooltip="Incropera, 1990 #4389" w:history="1">
        <w:r w:rsidR="005C42E4">
          <w:rPr>
            <w:rFonts w:ascii="Times New Roman" w:hAnsi="Times New Roman" w:cs="Times New Roman"/>
            <w:noProof/>
            <w:sz w:val="24"/>
            <w:szCs w:val="24"/>
          </w:rPr>
          <w:t>47</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E93C7B">
        <w:rPr>
          <w:rFonts w:ascii="Times New Roman" w:hAnsi="Times New Roman" w:cs="Times New Roman"/>
          <w:sz w:val="24"/>
          <w:szCs w:val="24"/>
        </w:rPr>
        <w:t xml:space="preserve">. </w:t>
      </w:r>
      <w:r w:rsidR="000B6DC4">
        <w:rPr>
          <w:rFonts w:ascii="Times New Roman" w:hAnsi="Times New Roman" w:cs="Times New Roman"/>
          <w:sz w:val="24"/>
          <w:szCs w:val="24"/>
        </w:rPr>
        <w:t xml:space="preserve">We assume heat transfer is governed by Newton’s law of cooling: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0B6DC4" w14:paraId="6DF12058" w14:textId="77777777" w:rsidTr="007C1086">
        <w:tc>
          <w:tcPr>
            <w:tcW w:w="3116" w:type="dxa"/>
          </w:tcPr>
          <w:p w14:paraId="20430B47" w14:textId="77777777" w:rsidR="000B6DC4" w:rsidRDefault="000B6DC4" w:rsidP="007C1086">
            <w:pPr>
              <w:pStyle w:val="ListParagraph"/>
              <w:spacing w:line="360" w:lineRule="auto"/>
              <w:ind w:left="0"/>
              <w:jc w:val="both"/>
              <w:rPr>
                <w:rFonts w:ascii="Times New Roman" w:hAnsi="Times New Roman" w:cs="Times New Roman"/>
                <w:sz w:val="24"/>
                <w:szCs w:val="24"/>
              </w:rPr>
            </w:pPr>
          </w:p>
        </w:tc>
        <w:tc>
          <w:tcPr>
            <w:tcW w:w="3117" w:type="dxa"/>
          </w:tcPr>
          <w:p w14:paraId="47147597" w14:textId="56770564" w:rsidR="000B6DC4" w:rsidRPr="003A2B6B" w:rsidRDefault="00CB23FA" w:rsidP="007C1086">
            <w:pPr>
              <w:pStyle w:val="ListParagraph"/>
              <w:spacing w:line="360" w:lineRule="auto"/>
              <w:ind w:left="0"/>
              <w:jc w:val="both"/>
              <w:rPr>
                <w:rFonts w:ascii="Times New Roman" w:hAnsi="Times New Roman" w:cs="Times New Roman"/>
                <w:sz w:val="24"/>
                <w:szCs w:val="24"/>
              </w:rPr>
            </w:pPr>
            <m:oMathPara>
              <m:oMathParaPr>
                <m:jc m:val="center"/>
              </m:oMathParaPr>
              <m:oMath>
                <m:f>
                  <m:fPr>
                    <m:ctrlPr>
                      <w:rPr>
                        <w:rFonts w:ascii="Cambria Math" w:eastAsiaTheme="minorEastAsia" w:hAnsi="Cambria Math"/>
                        <w:i/>
                        <w:iCs/>
                        <w:color w:val="000000" w:themeColor="text1"/>
                        <w:kern w:val="24"/>
                        <w:sz w:val="24"/>
                        <w:szCs w:val="24"/>
                      </w:rPr>
                    </m:ctrlPr>
                  </m:fPr>
                  <m:num>
                    <m:acc>
                      <m:accPr>
                        <m:chr m:val="̇"/>
                        <m:ctrlPr>
                          <w:rPr>
                            <w:rFonts w:ascii="Cambria Math" w:eastAsiaTheme="minorEastAsia" w:hAnsi="Cambria Math"/>
                            <w:i/>
                            <w:iCs/>
                            <w:color w:val="000000" w:themeColor="text1"/>
                            <w:kern w:val="24"/>
                            <w:sz w:val="24"/>
                            <w:szCs w:val="24"/>
                          </w:rPr>
                        </m:ctrlPr>
                      </m:accPr>
                      <m:e>
                        <m:r>
                          <w:rPr>
                            <w:rFonts w:ascii="Cambria Math" w:eastAsiaTheme="minorEastAsia" w:hAnsi="Cambria Math"/>
                            <w:color w:val="000000" w:themeColor="text1"/>
                            <w:kern w:val="24"/>
                            <w:sz w:val="24"/>
                            <w:szCs w:val="24"/>
                          </w:rPr>
                          <m:t>q</m:t>
                        </m:r>
                      </m:e>
                    </m:acc>
                  </m:num>
                  <m:den>
                    <m:r>
                      <w:rPr>
                        <w:rFonts w:ascii="Cambria Math" w:eastAsiaTheme="minorEastAsia" w:hAnsi="Cambria Math"/>
                        <w:color w:val="000000" w:themeColor="text1"/>
                        <w:kern w:val="24"/>
                        <w:sz w:val="24"/>
                        <w:szCs w:val="24"/>
                      </w:rPr>
                      <m:t>A</m:t>
                    </m:r>
                  </m:den>
                </m:f>
                <m:r>
                  <w:rPr>
                    <w:rFonts w:ascii="Cambria Math" w:eastAsiaTheme="minorEastAsia" w:hAnsi="Cambria Math"/>
                    <w:color w:val="000000" w:themeColor="text1"/>
                    <w:kern w:val="24"/>
                    <w:sz w:val="24"/>
                    <w:szCs w:val="24"/>
                  </w:rPr>
                  <m:t>=-h(</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w:rPr>
                        <w:rFonts w:ascii="Cambria Math" w:eastAsiaTheme="minorEastAsia" w:hAnsi="Cambria Math"/>
                        <w:color w:val="000000" w:themeColor="text1"/>
                        <w:kern w:val="24"/>
                        <w:sz w:val="24"/>
                        <w:szCs w:val="24"/>
                      </w:rPr>
                      <m:t>s</m:t>
                    </m:r>
                  </m:sub>
                </m:sSub>
                <m:r>
                  <w:rPr>
                    <w:rFonts w:ascii="Cambria Math" w:eastAsiaTheme="minorEastAsia" w:hAnsi="Cambria Math"/>
                    <w:color w:val="000000" w:themeColor="text1"/>
                    <w:kern w:val="24"/>
                    <w:sz w:val="24"/>
                    <w:szCs w:val="24"/>
                  </w:rPr>
                  <m:t> -</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w:rPr>
                        <w:rFonts w:ascii="Cambria Math" w:eastAsia="Cambria Math" w:hAnsi="Cambria Math"/>
                        <w:color w:val="000000" w:themeColor="text1"/>
                        <w:kern w:val="24"/>
                        <w:sz w:val="24"/>
                        <w:szCs w:val="24"/>
                      </w:rPr>
                      <m:t>Cryo</m:t>
                    </m:r>
                  </m:sub>
                </m:sSub>
                <m:r>
                  <w:rPr>
                    <w:rFonts w:ascii="Cambria Math" w:eastAsiaTheme="minorEastAsia" w:hAnsi="Cambria Math"/>
                    <w:color w:val="000000" w:themeColor="text1"/>
                    <w:kern w:val="24"/>
                    <w:sz w:val="24"/>
                    <w:szCs w:val="24"/>
                  </w:rPr>
                  <m:t>)</m:t>
                </m:r>
              </m:oMath>
            </m:oMathPara>
          </w:p>
        </w:tc>
        <w:tc>
          <w:tcPr>
            <w:tcW w:w="3117" w:type="dxa"/>
            <w:vAlign w:val="center"/>
          </w:tcPr>
          <w:p w14:paraId="76EFF0AD" w14:textId="36767150" w:rsidR="000B6DC4" w:rsidRPr="009E7E0A" w:rsidRDefault="00825E0C" w:rsidP="007C1086">
            <w:pPr>
              <w:pStyle w:val="ListParagraph"/>
              <w:spacing w:line="360" w:lineRule="auto"/>
              <w:ind w:left="0"/>
              <w:jc w:val="right"/>
              <w:rPr>
                <w:rFonts w:ascii="Times New Roman" w:hAnsi="Times New Roman" w:cs="Times New Roman"/>
                <w:sz w:val="24"/>
                <w:szCs w:val="24"/>
              </w:rPr>
            </w:pPr>
            <w:r>
              <w:rPr>
                <w:rFonts w:ascii="Times New Roman" w:hAnsi="Times New Roman" w:cs="Times New Roman"/>
                <w:sz w:val="24"/>
                <w:szCs w:val="24"/>
              </w:rPr>
              <w:t>4</w:t>
            </w:r>
            <w:r w:rsidR="000B6DC4">
              <w:rPr>
                <w:rFonts w:ascii="Times New Roman" w:hAnsi="Times New Roman" w:cs="Times New Roman"/>
                <w:sz w:val="24"/>
                <w:szCs w:val="24"/>
              </w:rPr>
              <w:t>.</w:t>
            </w:r>
            <w:r w:rsidR="000B6DC4" w:rsidRPr="009E7E0A">
              <w:rPr>
                <w:rFonts w:ascii="Times New Roman" w:hAnsi="Times New Roman" w:cs="Times New Roman"/>
                <w:sz w:val="24"/>
                <w:szCs w:val="24"/>
              </w:rPr>
              <w:fldChar w:fldCharType="begin"/>
            </w:r>
            <w:r w:rsidR="000B6DC4" w:rsidRPr="009E7E0A">
              <w:rPr>
                <w:rFonts w:ascii="Times New Roman" w:hAnsi="Times New Roman" w:cs="Times New Roman"/>
                <w:sz w:val="24"/>
                <w:szCs w:val="24"/>
              </w:rPr>
              <w:instrText xml:space="preserve"> SEQ Equation \* ARABIC </w:instrText>
            </w:r>
            <w:r w:rsidR="000B6DC4"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3</w:t>
            </w:r>
            <w:r w:rsidR="000B6DC4" w:rsidRPr="009E7E0A">
              <w:rPr>
                <w:rFonts w:ascii="Times New Roman" w:hAnsi="Times New Roman" w:cs="Times New Roman"/>
                <w:sz w:val="24"/>
                <w:szCs w:val="24"/>
              </w:rPr>
              <w:fldChar w:fldCharType="end"/>
            </w:r>
          </w:p>
        </w:tc>
      </w:tr>
    </w:tbl>
    <w:p w14:paraId="0E4E6736" w14:textId="1578A9B7" w:rsidR="007D4F22" w:rsidRDefault="003A2B6B" w:rsidP="007C1086">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w</w:t>
      </w:r>
      <w:r w:rsidR="007D4F22">
        <w:rPr>
          <w:rFonts w:ascii="Times New Roman" w:hAnsi="Times New Roman" w:cs="Times New Roman"/>
          <w:sz w:val="24"/>
          <w:szCs w:val="24"/>
        </w:rPr>
        <w:t xml:space="preserve">here </w:t>
      </w:r>
      <m:oMath>
        <m:f>
          <m:fPr>
            <m:type m:val="lin"/>
            <m:ctrlPr>
              <w:rPr>
                <w:rFonts w:ascii="Cambria Math" w:eastAsiaTheme="minorEastAsia" w:hAnsi="Cambria Math"/>
                <w:i/>
                <w:iCs/>
                <w:color w:val="000000" w:themeColor="text1"/>
                <w:kern w:val="24"/>
                <w:sz w:val="24"/>
                <w:szCs w:val="24"/>
              </w:rPr>
            </m:ctrlPr>
          </m:fPr>
          <m:num>
            <m:acc>
              <m:accPr>
                <m:chr m:val="̇"/>
                <m:ctrlPr>
                  <w:rPr>
                    <w:rFonts w:ascii="Cambria Math" w:eastAsiaTheme="minorEastAsia" w:hAnsi="Cambria Math"/>
                    <w:i/>
                    <w:iCs/>
                    <w:color w:val="000000" w:themeColor="text1"/>
                    <w:kern w:val="24"/>
                    <w:sz w:val="24"/>
                    <w:szCs w:val="24"/>
                  </w:rPr>
                </m:ctrlPr>
              </m:accPr>
              <m:e>
                <m:r>
                  <w:rPr>
                    <w:rFonts w:ascii="Cambria Math" w:eastAsiaTheme="minorEastAsia" w:hAnsi="Cambria Math"/>
                    <w:color w:val="000000" w:themeColor="text1"/>
                    <w:kern w:val="24"/>
                    <w:sz w:val="24"/>
                    <w:szCs w:val="24"/>
                  </w:rPr>
                  <m:t>q</m:t>
                </m:r>
              </m:e>
            </m:acc>
          </m:num>
          <m:den>
            <m:r>
              <w:rPr>
                <w:rFonts w:ascii="Cambria Math" w:eastAsiaTheme="minorEastAsia" w:hAnsi="Cambria Math"/>
                <w:color w:val="000000" w:themeColor="text1"/>
                <w:kern w:val="24"/>
                <w:sz w:val="24"/>
                <w:szCs w:val="24"/>
              </w:rPr>
              <m:t>A</m:t>
            </m:r>
          </m:den>
        </m:f>
      </m:oMath>
      <w:r w:rsidR="009B3333">
        <w:rPr>
          <w:rFonts w:ascii="Times New Roman" w:eastAsiaTheme="minorEastAsia" w:hAnsi="Times New Roman" w:cs="Times New Roman"/>
          <w:iCs/>
          <w:color w:val="000000" w:themeColor="text1"/>
          <w:kern w:val="24"/>
          <w:sz w:val="24"/>
          <w:szCs w:val="24"/>
        </w:rPr>
        <w:t xml:space="preserve"> is the heat flux, </w:t>
      </w:r>
      <w:r w:rsidR="007D4F22" w:rsidRPr="003B489B">
        <w:rPr>
          <w:rFonts w:ascii="Times New Roman" w:hAnsi="Times New Roman" w:cs="Times New Roman"/>
          <w:i/>
          <w:sz w:val="24"/>
          <w:szCs w:val="24"/>
        </w:rPr>
        <w:t>h</w:t>
      </w:r>
      <w:r w:rsidR="007D4F22">
        <w:rPr>
          <w:rFonts w:ascii="Times New Roman" w:hAnsi="Times New Roman" w:cs="Times New Roman"/>
          <w:sz w:val="24"/>
          <w:szCs w:val="24"/>
        </w:rPr>
        <w:t xml:space="preserve"> is the heat transfer coefficient</w:t>
      </w:r>
      <w:r w:rsidR="009C0D47">
        <w:rPr>
          <w:rFonts w:ascii="Times New Roman" w:hAnsi="Times New Roman" w:cs="Times New Roman"/>
          <w:sz w:val="24"/>
          <w:szCs w:val="24"/>
        </w:rPr>
        <w:t xml:space="preserve">, </w:t>
      </w:r>
      <m:oMath>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w:rPr>
                <w:rFonts w:ascii="Cambria Math" w:eastAsiaTheme="minorEastAsia" w:hAnsi="Cambria Math"/>
                <w:color w:val="000000" w:themeColor="text1"/>
                <w:kern w:val="24"/>
                <w:sz w:val="24"/>
                <w:szCs w:val="24"/>
              </w:rPr>
              <m:t>s</m:t>
            </m:r>
          </m:sub>
        </m:sSub>
        <m:r>
          <w:rPr>
            <w:rFonts w:ascii="Cambria Math" w:eastAsiaTheme="minorEastAsia" w:hAnsi="Cambria Math"/>
            <w:color w:val="000000" w:themeColor="text1"/>
            <w:kern w:val="24"/>
            <w:sz w:val="24"/>
            <w:szCs w:val="24"/>
          </w:rPr>
          <m:t> </m:t>
        </m:r>
      </m:oMath>
      <w:r w:rsidR="009C0D47">
        <w:rPr>
          <w:rFonts w:ascii="Times New Roman" w:eastAsiaTheme="minorEastAsia" w:hAnsi="Times New Roman" w:cs="Times New Roman"/>
          <w:iCs/>
          <w:color w:val="000000" w:themeColor="text1"/>
          <w:kern w:val="24"/>
          <w:sz w:val="24"/>
          <w:szCs w:val="24"/>
        </w:rPr>
        <w:t>is the temperature at the surface and</w:t>
      </w:r>
      <w:r w:rsidR="007D4F22">
        <w:rPr>
          <w:rFonts w:ascii="Times New Roman" w:hAnsi="Times New Roman" w:cs="Times New Roman"/>
          <w:sz w:val="24"/>
          <w:szCs w:val="24"/>
        </w:rPr>
        <w:t xml:space="preserve"> </w:t>
      </w:r>
      <m:oMath>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w:rPr>
                <w:rFonts w:ascii="Cambria Math" w:eastAsia="Cambria Math" w:hAnsi="Cambria Math"/>
                <w:color w:val="000000" w:themeColor="text1"/>
                <w:kern w:val="24"/>
                <w:sz w:val="24"/>
                <w:szCs w:val="24"/>
              </w:rPr>
              <m:t>Cryo</m:t>
            </m:r>
          </m:sub>
        </m:sSub>
      </m:oMath>
      <w:r w:rsidR="009C0D47">
        <w:rPr>
          <w:rFonts w:ascii="Times New Roman" w:eastAsiaTheme="minorEastAsia" w:hAnsi="Times New Roman" w:cs="Times New Roman"/>
          <w:iCs/>
          <w:color w:val="000000" w:themeColor="text1"/>
          <w:kern w:val="24"/>
          <w:sz w:val="24"/>
          <w:szCs w:val="24"/>
        </w:rPr>
        <w:t xml:space="preserve"> is the temperature far from the </w:t>
      </w:r>
      <w:r w:rsidR="007C7FF0">
        <w:rPr>
          <w:rFonts w:ascii="Times New Roman" w:eastAsiaTheme="minorEastAsia" w:hAnsi="Times New Roman" w:cs="Times New Roman"/>
          <w:iCs/>
          <w:color w:val="000000" w:themeColor="text1"/>
          <w:kern w:val="24"/>
          <w:sz w:val="24"/>
          <w:szCs w:val="24"/>
        </w:rPr>
        <w:t>heat sources</w:t>
      </w:r>
      <w:r w:rsidR="009C0D47">
        <w:rPr>
          <w:rFonts w:ascii="Times New Roman" w:eastAsiaTheme="minorEastAsia" w:hAnsi="Times New Roman" w:cs="Times New Roman"/>
          <w:iCs/>
          <w:color w:val="000000" w:themeColor="text1"/>
          <w:kern w:val="24"/>
          <w:sz w:val="24"/>
          <w:szCs w:val="24"/>
        </w:rPr>
        <w:t xml:space="preserve"> </w:t>
      </w:r>
      <w:r w:rsidR="003B489B">
        <w:rPr>
          <w:rFonts w:ascii="Times New Roman" w:eastAsiaTheme="minorEastAsia" w:hAnsi="Times New Roman" w:cs="Times New Roman"/>
          <w:iCs/>
          <w:color w:val="000000" w:themeColor="text1"/>
          <w:kern w:val="24"/>
          <w:sz w:val="24"/>
          <w:szCs w:val="24"/>
        </w:rPr>
        <w:t xml:space="preserve">(i.e. the boiling point </w:t>
      </w:r>
      <w:r w:rsidR="009C0D47">
        <w:rPr>
          <w:rFonts w:ascii="Times New Roman" w:eastAsiaTheme="minorEastAsia" w:hAnsi="Times New Roman" w:cs="Times New Roman"/>
          <w:iCs/>
          <w:color w:val="000000" w:themeColor="text1"/>
          <w:kern w:val="24"/>
          <w:sz w:val="24"/>
          <w:szCs w:val="24"/>
        </w:rPr>
        <w:t>of the cryogen</w:t>
      </w:r>
      <w:r w:rsidR="007C7FF0">
        <w:rPr>
          <w:rFonts w:ascii="Times New Roman" w:eastAsiaTheme="minorEastAsia" w:hAnsi="Times New Roman" w:cs="Times New Roman"/>
          <w:iCs/>
          <w:color w:val="000000" w:themeColor="text1"/>
          <w:kern w:val="24"/>
          <w:sz w:val="24"/>
          <w:szCs w:val="24"/>
        </w:rPr>
        <w:t>)</w:t>
      </w:r>
      <w:r w:rsidR="00E93C7B">
        <w:rPr>
          <w:rFonts w:ascii="Times New Roman" w:eastAsiaTheme="minorEastAsia" w:hAnsi="Times New Roman" w:cs="Times New Roman"/>
          <w:iCs/>
          <w:color w:val="000000" w:themeColor="text1"/>
          <w:kern w:val="24"/>
          <w:sz w:val="24"/>
          <w:szCs w:val="24"/>
        </w:rPr>
        <w:t xml:space="preserve">. </w:t>
      </w:r>
      <w:r w:rsidR="009C0D47">
        <w:rPr>
          <w:rFonts w:ascii="Times New Roman" w:eastAsiaTheme="minorEastAsia" w:hAnsi="Times New Roman" w:cs="Times New Roman"/>
          <w:iCs/>
          <w:color w:val="000000" w:themeColor="text1"/>
          <w:kern w:val="24"/>
          <w:sz w:val="24"/>
          <w:szCs w:val="24"/>
        </w:rPr>
        <w:t xml:space="preserve">The heat transfer coefficient </w:t>
      </w:r>
      <w:r w:rsidR="009B4BC1">
        <w:rPr>
          <w:rFonts w:ascii="Times New Roman" w:eastAsiaTheme="minorEastAsia" w:hAnsi="Times New Roman" w:cs="Times New Roman"/>
          <w:iCs/>
          <w:color w:val="000000" w:themeColor="text1"/>
          <w:kern w:val="24"/>
          <w:sz w:val="24"/>
          <w:szCs w:val="24"/>
        </w:rPr>
        <w:t>(</w:t>
      </w:r>
      <w:r w:rsidR="009B4BC1" w:rsidRPr="009B4BC1">
        <w:rPr>
          <w:rFonts w:ascii="Times New Roman" w:eastAsiaTheme="minorEastAsia" w:hAnsi="Times New Roman" w:cs="Times New Roman"/>
          <w:i/>
          <w:iCs/>
          <w:color w:val="000000" w:themeColor="text1"/>
          <w:kern w:val="24"/>
          <w:sz w:val="24"/>
          <w:szCs w:val="24"/>
        </w:rPr>
        <w:t>h</w:t>
      </w:r>
      <w:r w:rsidR="009B4BC1">
        <w:rPr>
          <w:rFonts w:ascii="Times New Roman" w:eastAsiaTheme="minorEastAsia" w:hAnsi="Times New Roman" w:cs="Times New Roman"/>
          <w:iCs/>
          <w:color w:val="000000" w:themeColor="text1"/>
          <w:kern w:val="24"/>
          <w:sz w:val="24"/>
          <w:szCs w:val="24"/>
        </w:rPr>
        <w:t xml:space="preserve">) </w:t>
      </w:r>
      <w:r w:rsidR="009E0D2B">
        <w:rPr>
          <w:rFonts w:ascii="Times New Roman" w:eastAsiaTheme="minorEastAsia" w:hAnsi="Times New Roman" w:cs="Times New Roman"/>
          <w:iCs/>
          <w:color w:val="000000" w:themeColor="text1"/>
          <w:kern w:val="24"/>
          <w:sz w:val="24"/>
          <w:szCs w:val="24"/>
        </w:rPr>
        <w:t xml:space="preserve">is </w:t>
      </w:r>
      <w:r w:rsidR="007D4F22">
        <w:rPr>
          <w:rFonts w:ascii="Times New Roman" w:hAnsi="Times New Roman" w:cs="Times New Roman"/>
          <w:sz w:val="24"/>
          <w:szCs w:val="24"/>
        </w:rPr>
        <w:t xml:space="preserve">written in terms of the Nusselt number </w:t>
      </w:r>
      <w:r>
        <w:rPr>
          <w:rFonts w:ascii="Times New Roman" w:eastAsiaTheme="minorEastAsia" w:hAnsi="Times New Roman" w:cs="Times New Roman"/>
          <w:sz w:val="24"/>
          <w:szCs w:val="24"/>
        </w:rPr>
        <w:t>(</w:t>
      </w:r>
      <m:oMath>
        <m:r>
          <w:rPr>
            <w:rFonts w:ascii="Cambria Math" w:eastAsiaTheme="minorEastAsia" w:hAnsi="Cambria Math"/>
            <w:color w:val="000000" w:themeColor="text1"/>
            <w:kern w:val="24"/>
          </w:rPr>
          <m:t>N</m:t>
        </m:r>
        <m:r>
          <w:rPr>
            <w:rFonts w:ascii="Cambria Math" w:eastAsiaTheme="minorEastAsia" w:hAnsi="Cambria Math"/>
            <w:color w:val="000000" w:themeColor="text1"/>
            <w:kern w:val="24"/>
            <w:position w:val="-9"/>
            <w:vertAlign w:val="subscript"/>
          </w:rPr>
          <m:t>u</m:t>
        </m:r>
      </m:oMath>
      <w:r>
        <w:rPr>
          <w:rFonts w:ascii="Times New Roman" w:hAnsi="Times New Roman" w:cs="Times New Roman"/>
          <w:sz w:val="24"/>
          <w:szCs w:val="24"/>
        </w:rPr>
        <w:t>)</w:t>
      </w:r>
      <w:r w:rsidR="009C0D47">
        <w:rPr>
          <w:rFonts w:ascii="Times New Roman" w:hAnsi="Times New Roman" w:cs="Times New Roman"/>
          <w:sz w:val="24"/>
          <w:szCs w:val="24"/>
        </w:rPr>
        <w:t xml:space="preserve"> </w:t>
      </w:r>
      <w:r w:rsidR="007D4F22">
        <w:rPr>
          <w:rFonts w:ascii="Times New Roman" w:hAnsi="Times New Roman" w:cs="Times New Roman"/>
          <w:sz w:val="24"/>
          <w:szCs w:val="24"/>
        </w:rPr>
        <w:t>where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7D4F22" w14:paraId="0166184D" w14:textId="77777777" w:rsidTr="007C1086">
        <w:tc>
          <w:tcPr>
            <w:tcW w:w="3116" w:type="dxa"/>
          </w:tcPr>
          <w:p w14:paraId="5243F812" w14:textId="77777777" w:rsidR="007D4F22" w:rsidRDefault="007D4F22" w:rsidP="007C1086">
            <w:pPr>
              <w:pStyle w:val="ListParagraph"/>
              <w:spacing w:line="360" w:lineRule="auto"/>
              <w:ind w:left="0"/>
              <w:jc w:val="both"/>
              <w:rPr>
                <w:rFonts w:ascii="Times New Roman" w:hAnsi="Times New Roman" w:cs="Times New Roman"/>
                <w:sz w:val="24"/>
                <w:szCs w:val="24"/>
              </w:rPr>
            </w:pPr>
          </w:p>
        </w:tc>
        <w:tc>
          <w:tcPr>
            <w:tcW w:w="3117" w:type="dxa"/>
          </w:tcPr>
          <w:p w14:paraId="420D81F1" w14:textId="1BB90512" w:rsidR="003A2B6B" w:rsidRPr="003A2B6B" w:rsidRDefault="003A2B6B" w:rsidP="007C1086">
            <w:pPr>
              <w:pStyle w:val="ListParagraph"/>
              <w:spacing w:line="360" w:lineRule="auto"/>
              <w:ind w:left="0"/>
              <w:rPr>
                <w:rFonts w:ascii="Times New Roman" w:hAnsi="Times New Roman" w:cs="Times New Roman"/>
                <w:sz w:val="24"/>
                <w:szCs w:val="24"/>
              </w:rPr>
            </w:pPr>
            <m:oMathPara>
              <m:oMath>
                <m:r>
                  <w:rPr>
                    <w:rFonts w:ascii="Cambria Math" w:eastAsiaTheme="minorEastAsia" w:hAnsi="Cambria Math"/>
                    <w:color w:val="000000" w:themeColor="text1"/>
                    <w:kern w:val="24"/>
                    <w:sz w:val="24"/>
                    <w:szCs w:val="24"/>
                  </w:rPr>
                  <m:t>h=N</m:t>
                </m:r>
                <m:r>
                  <w:rPr>
                    <w:rFonts w:ascii="Cambria Math" w:eastAsiaTheme="minorEastAsia" w:hAnsi="Cambria Math"/>
                    <w:color w:val="000000" w:themeColor="text1"/>
                    <w:kern w:val="24"/>
                    <w:position w:val="-9"/>
                    <w:sz w:val="24"/>
                    <w:szCs w:val="24"/>
                    <w:vertAlign w:val="subscript"/>
                  </w:rPr>
                  <m:t>u</m:t>
                </m:r>
                <m:f>
                  <m:fPr>
                    <m:ctrlPr>
                      <w:rPr>
                        <w:rFonts w:ascii="Cambria Math" w:eastAsiaTheme="minorEastAsia" w:hAnsi="Cambria Math"/>
                        <w:i/>
                        <w:iCs/>
                        <w:color w:val="000000" w:themeColor="text1"/>
                        <w:kern w:val="24"/>
                        <w:sz w:val="24"/>
                        <w:szCs w:val="24"/>
                        <w:lang w:val="el-GR"/>
                      </w:rPr>
                    </m:ctrlPr>
                  </m:fPr>
                  <m:num>
                    <m:sSub>
                      <m:sSubPr>
                        <m:ctrlPr>
                          <w:rPr>
                            <w:rFonts w:ascii="Cambria Math" w:eastAsiaTheme="minorEastAsia" w:hAnsi="Cambria Math"/>
                            <w:i/>
                            <w:iCs/>
                            <w:color w:val="000000" w:themeColor="text1"/>
                            <w:kern w:val="24"/>
                            <w:sz w:val="24"/>
                            <w:szCs w:val="24"/>
                            <w:lang w:val="el-GR"/>
                          </w:rPr>
                        </m:ctrlPr>
                      </m:sSubPr>
                      <m:e>
                        <m:r>
                          <w:rPr>
                            <w:rFonts w:ascii="Cambria Math" w:eastAsiaTheme="minorEastAsia" w:hAnsi="Cambria Math"/>
                            <w:color w:val="000000" w:themeColor="text1"/>
                            <w:kern w:val="24"/>
                            <w:sz w:val="24"/>
                            <w:szCs w:val="24"/>
                            <w:lang w:val="el-GR"/>
                          </w:rPr>
                          <m:t>κ</m:t>
                        </m:r>
                      </m:e>
                      <m:sub>
                        <m:r>
                          <w:rPr>
                            <w:rFonts w:ascii="Cambria Math" w:eastAsiaTheme="minorEastAsia" w:hAnsi="Cambria Math"/>
                            <w:color w:val="000000" w:themeColor="text1"/>
                            <w:kern w:val="24"/>
                            <w:sz w:val="24"/>
                            <w:szCs w:val="24"/>
                            <w:lang w:val="el-GR"/>
                          </w:rPr>
                          <m:t>Cryo</m:t>
                        </m:r>
                      </m:sub>
                    </m:sSub>
                  </m:num>
                  <m:den>
                    <m:r>
                      <w:rPr>
                        <w:rFonts w:ascii="Cambria Math" w:eastAsiaTheme="minorEastAsia" w:hAnsi="Cambria Math"/>
                        <w:color w:val="000000" w:themeColor="text1"/>
                        <w:kern w:val="24"/>
                        <w:sz w:val="24"/>
                        <w:szCs w:val="24"/>
                      </w:rPr>
                      <m:t>L</m:t>
                    </m:r>
                  </m:den>
                </m:f>
              </m:oMath>
            </m:oMathPara>
          </w:p>
          <w:p w14:paraId="1490A175" w14:textId="22FEF018" w:rsidR="007D4F22" w:rsidRPr="007D24DF" w:rsidRDefault="007D4F22" w:rsidP="007C1086">
            <w:pPr>
              <w:pStyle w:val="ListParagraph"/>
              <w:spacing w:line="360" w:lineRule="auto"/>
              <w:ind w:left="0"/>
              <w:jc w:val="both"/>
              <w:rPr>
                <w:rFonts w:ascii="Times New Roman" w:hAnsi="Times New Roman" w:cs="Times New Roman"/>
                <w:sz w:val="24"/>
                <w:szCs w:val="24"/>
              </w:rPr>
            </w:pPr>
          </w:p>
        </w:tc>
        <w:tc>
          <w:tcPr>
            <w:tcW w:w="3117" w:type="dxa"/>
            <w:vAlign w:val="center"/>
          </w:tcPr>
          <w:p w14:paraId="0B8ED3F5" w14:textId="78E5CC25" w:rsidR="007D4F22" w:rsidRPr="009E7E0A" w:rsidRDefault="00825E0C" w:rsidP="007C1086">
            <w:pPr>
              <w:pStyle w:val="ListParagraph"/>
              <w:spacing w:line="360" w:lineRule="auto"/>
              <w:ind w:left="0"/>
              <w:jc w:val="right"/>
              <w:rPr>
                <w:rFonts w:ascii="Times New Roman" w:hAnsi="Times New Roman" w:cs="Times New Roman"/>
                <w:sz w:val="24"/>
                <w:szCs w:val="24"/>
              </w:rPr>
            </w:pPr>
            <w:r>
              <w:rPr>
                <w:rFonts w:ascii="Times New Roman" w:hAnsi="Times New Roman" w:cs="Times New Roman"/>
                <w:sz w:val="24"/>
                <w:szCs w:val="24"/>
              </w:rPr>
              <w:t>4</w:t>
            </w:r>
            <w:r w:rsidR="007D4F22">
              <w:rPr>
                <w:rFonts w:ascii="Times New Roman" w:hAnsi="Times New Roman" w:cs="Times New Roman"/>
                <w:sz w:val="24"/>
                <w:szCs w:val="24"/>
              </w:rPr>
              <w:t>.</w:t>
            </w:r>
            <w:r w:rsidR="007D4F22" w:rsidRPr="009E7E0A">
              <w:rPr>
                <w:rFonts w:ascii="Times New Roman" w:hAnsi="Times New Roman" w:cs="Times New Roman"/>
                <w:sz w:val="24"/>
                <w:szCs w:val="24"/>
              </w:rPr>
              <w:fldChar w:fldCharType="begin"/>
            </w:r>
            <w:r w:rsidR="007D4F22" w:rsidRPr="009E7E0A">
              <w:rPr>
                <w:rFonts w:ascii="Times New Roman" w:hAnsi="Times New Roman" w:cs="Times New Roman"/>
                <w:sz w:val="24"/>
                <w:szCs w:val="24"/>
              </w:rPr>
              <w:instrText xml:space="preserve"> SEQ Equation \* ARABIC </w:instrText>
            </w:r>
            <w:r w:rsidR="007D4F22"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4</w:t>
            </w:r>
            <w:r w:rsidR="007D4F22" w:rsidRPr="009E7E0A">
              <w:rPr>
                <w:rFonts w:ascii="Times New Roman" w:hAnsi="Times New Roman" w:cs="Times New Roman"/>
                <w:sz w:val="24"/>
                <w:szCs w:val="24"/>
              </w:rPr>
              <w:fldChar w:fldCharType="end"/>
            </w:r>
          </w:p>
        </w:tc>
      </w:tr>
    </w:tbl>
    <w:p w14:paraId="243DBCD2" w14:textId="736012C7" w:rsidR="009C0D47" w:rsidRDefault="00CB23FA" w:rsidP="007C1086">
      <w:pPr>
        <w:pStyle w:val="ListParagraph"/>
        <w:spacing w:line="360" w:lineRule="auto"/>
        <w:ind w:left="0"/>
        <w:rPr>
          <w:rFonts w:ascii="Times New Roman" w:eastAsiaTheme="minorEastAsia" w:hAnsi="Times New Roman" w:cs="Times New Roman"/>
          <w:iCs/>
          <w:color w:val="000000" w:themeColor="text1"/>
          <w:kern w:val="24"/>
          <w:sz w:val="24"/>
          <w:szCs w:val="24"/>
        </w:rPr>
      </w:pPr>
      <m:oMath>
        <m:sSub>
          <m:sSubPr>
            <m:ctrlPr>
              <w:rPr>
                <w:rFonts w:ascii="Cambria Math" w:eastAsiaTheme="minorEastAsia" w:hAnsi="Cambria Math"/>
                <w:i/>
                <w:iCs/>
                <w:color w:val="000000" w:themeColor="text1"/>
                <w:kern w:val="24"/>
                <w:sz w:val="24"/>
                <w:szCs w:val="24"/>
                <w:lang w:val="el-GR"/>
              </w:rPr>
            </m:ctrlPr>
          </m:sSubPr>
          <m:e>
            <m:r>
              <w:rPr>
                <w:rFonts w:ascii="Cambria Math" w:eastAsiaTheme="minorEastAsia" w:hAnsi="Cambria Math"/>
                <w:color w:val="000000" w:themeColor="text1"/>
                <w:kern w:val="24"/>
                <w:sz w:val="24"/>
                <w:szCs w:val="24"/>
                <w:lang w:val="el-GR"/>
              </w:rPr>
              <m:t>κ</m:t>
            </m:r>
          </m:e>
          <m:sub>
            <m:r>
              <w:rPr>
                <w:rFonts w:ascii="Cambria Math" w:eastAsiaTheme="minorEastAsia" w:hAnsi="Cambria Math"/>
                <w:color w:val="000000" w:themeColor="text1"/>
                <w:kern w:val="24"/>
                <w:sz w:val="24"/>
                <w:szCs w:val="24"/>
                <w:lang w:val="el-GR"/>
              </w:rPr>
              <m:t>Cryo</m:t>
            </m:r>
          </m:sub>
        </m:sSub>
      </m:oMath>
      <w:r w:rsidR="007C1086">
        <w:rPr>
          <w:rFonts w:ascii="Times New Roman" w:eastAsiaTheme="minorEastAsia" w:hAnsi="Times New Roman" w:cs="Times New Roman"/>
          <w:iCs/>
          <w:color w:val="000000" w:themeColor="text1"/>
          <w:kern w:val="24"/>
          <w:sz w:val="24"/>
          <w:szCs w:val="24"/>
          <w:lang w:val="en-GB"/>
        </w:rPr>
        <w:t xml:space="preserve"> </w:t>
      </w:r>
      <w:r w:rsidR="009C0D47">
        <w:rPr>
          <w:rFonts w:ascii="Times New Roman" w:eastAsiaTheme="minorEastAsia" w:hAnsi="Times New Roman" w:cs="Times New Roman"/>
          <w:iCs/>
          <w:color w:val="000000" w:themeColor="text1"/>
          <w:kern w:val="24"/>
          <w:sz w:val="24"/>
          <w:szCs w:val="24"/>
          <w:lang w:val="en-GB"/>
        </w:rPr>
        <w:t xml:space="preserve">is the thermal conductivity of the cryogen and </w:t>
      </w:r>
      <w:r w:rsidR="009C0D47" w:rsidRPr="003B489B">
        <w:rPr>
          <w:rFonts w:ascii="Times New Roman" w:eastAsiaTheme="minorEastAsia" w:hAnsi="Times New Roman" w:cs="Times New Roman"/>
          <w:i/>
          <w:iCs/>
          <w:color w:val="000000" w:themeColor="text1"/>
          <w:kern w:val="24"/>
          <w:sz w:val="24"/>
          <w:szCs w:val="24"/>
          <w:lang w:val="en-GB"/>
        </w:rPr>
        <w:t>L</w:t>
      </w:r>
      <w:r w:rsidR="009C0D47">
        <w:rPr>
          <w:rFonts w:ascii="Times New Roman" w:eastAsiaTheme="minorEastAsia" w:hAnsi="Times New Roman" w:cs="Times New Roman"/>
          <w:iCs/>
          <w:color w:val="000000" w:themeColor="text1"/>
          <w:kern w:val="24"/>
          <w:sz w:val="24"/>
          <w:szCs w:val="24"/>
          <w:lang w:val="en-GB"/>
        </w:rPr>
        <w:t xml:space="preserve"> is a characteristic length of the geometry where </w:t>
      </w:r>
      <w:r w:rsidR="009C0D47">
        <w:rPr>
          <w:rFonts w:ascii="Times New Roman" w:eastAsiaTheme="minorEastAsia" w:hAnsi="Times New Roman" w:cs="Times New Roman"/>
          <w:iCs/>
          <w:color w:val="000000" w:themeColor="text1"/>
          <w:kern w:val="24"/>
          <w:sz w:val="24"/>
          <w:szCs w:val="24"/>
        </w:rPr>
        <w:t xml:space="preserve">for </w:t>
      </w:r>
      <w:r w:rsidR="007C1086">
        <w:rPr>
          <w:rFonts w:ascii="Times New Roman" w:eastAsiaTheme="minorEastAsia" w:hAnsi="Times New Roman" w:cs="Times New Roman"/>
          <w:iCs/>
          <w:color w:val="000000" w:themeColor="text1"/>
          <w:kern w:val="24"/>
          <w:sz w:val="24"/>
          <w:szCs w:val="24"/>
        </w:rPr>
        <w:t xml:space="preserve">horizontal </w:t>
      </w:r>
      <w:r w:rsidR="009C0D47">
        <w:rPr>
          <w:rFonts w:ascii="Times New Roman" w:eastAsiaTheme="minorEastAsia" w:hAnsi="Times New Roman" w:cs="Times New Roman"/>
          <w:iCs/>
          <w:color w:val="000000" w:themeColor="text1"/>
          <w:kern w:val="24"/>
          <w:sz w:val="24"/>
          <w:szCs w:val="24"/>
        </w:rPr>
        <w:t>surfaces:</w:t>
      </w: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688"/>
        <w:gridCol w:w="2694"/>
      </w:tblGrid>
      <w:tr w:rsidR="009C0D47" w14:paraId="6C6ACACF" w14:textId="77777777" w:rsidTr="007C1086">
        <w:tc>
          <w:tcPr>
            <w:tcW w:w="3116" w:type="dxa"/>
          </w:tcPr>
          <w:p w14:paraId="59D2F2B6" w14:textId="77777777" w:rsidR="009C0D47" w:rsidRDefault="009C0D47" w:rsidP="007C1086">
            <w:pPr>
              <w:pStyle w:val="ListParagraph"/>
              <w:spacing w:line="360" w:lineRule="auto"/>
              <w:ind w:left="0"/>
              <w:jc w:val="both"/>
              <w:rPr>
                <w:rFonts w:ascii="Times New Roman" w:hAnsi="Times New Roman" w:cs="Times New Roman"/>
                <w:sz w:val="24"/>
                <w:szCs w:val="24"/>
              </w:rPr>
            </w:pPr>
          </w:p>
        </w:tc>
        <w:tc>
          <w:tcPr>
            <w:tcW w:w="3688" w:type="dxa"/>
          </w:tcPr>
          <w:p w14:paraId="0CB61D71" w14:textId="1E2F6B8E" w:rsidR="009C0D47" w:rsidRPr="00DF6712" w:rsidRDefault="009C0D47" w:rsidP="007C1086">
            <w:pPr>
              <w:pStyle w:val="ListParagraph"/>
              <w:spacing w:line="360" w:lineRule="auto"/>
              <w:ind w:left="0"/>
              <w:jc w:val="both"/>
              <w:rPr>
                <w:rFonts w:ascii="Times New Roman" w:hAnsi="Times New Roman" w:cs="Times New Roman"/>
                <w:sz w:val="24"/>
                <w:szCs w:val="24"/>
              </w:rPr>
            </w:pPr>
            <m:oMathPara>
              <m:oMathParaPr>
                <m:jc m:val="center"/>
              </m:oMathParaPr>
              <m:oMath>
                <m:r>
                  <w:rPr>
                    <w:rFonts w:ascii="Cambria Math" w:eastAsiaTheme="minorEastAsia" w:hAnsi="Cambria Math" w:cs="Times New Roman"/>
                    <w:color w:val="000000" w:themeColor="text1"/>
                    <w:kern w:val="24"/>
                    <w:sz w:val="24"/>
                    <w:szCs w:val="24"/>
                  </w:rPr>
                  <m:t>L= </m:t>
                </m:r>
                <m:f>
                  <m:fPr>
                    <m:ctrlPr>
                      <w:rPr>
                        <w:rFonts w:ascii="Cambria Math" w:eastAsiaTheme="minorEastAsia" w:hAnsi="Cambria Math" w:cs="Times New Roman"/>
                        <w:iCs/>
                        <w:color w:val="000000" w:themeColor="text1"/>
                        <w:kern w:val="24"/>
                        <w:sz w:val="24"/>
                        <w:szCs w:val="24"/>
                      </w:rPr>
                    </m:ctrlPr>
                  </m:fPr>
                  <m:num>
                    <m:r>
                      <m:rPr>
                        <m:sty m:val="p"/>
                      </m:rPr>
                      <w:rPr>
                        <w:rFonts w:ascii="Cambria Math" w:eastAsiaTheme="minorEastAsia" w:hAnsi="Cambria Math" w:cs="Times New Roman"/>
                        <w:color w:val="000000" w:themeColor="text1"/>
                        <w:kern w:val="24"/>
                        <w:sz w:val="24"/>
                        <w:szCs w:val="24"/>
                      </w:rPr>
                      <m:t>Surface Area</m:t>
                    </m:r>
                  </m:num>
                  <m:den>
                    <m:r>
                      <m:rPr>
                        <m:sty m:val="p"/>
                      </m:rPr>
                      <w:rPr>
                        <w:rFonts w:ascii="Cambria Math" w:eastAsiaTheme="minorEastAsia" w:hAnsi="Cambria Math" w:cs="Times New Roman"/>
                        <w:color w:val="000000" w:themeColor="text1"/>
                        <w:kern w:val="24"/>
                        <w:sz w:val="24"/>
                        <w:szCs w:val="24"/>
                      </w:rPr>
                      <m:t>Perimeter</m:t>
                    </m:r>
                  </m:den>
                </m:f>
              </m:oMath>
            </m:oMathPara>
          </w:p>
        </w:tc>
        <w:tc>
          <w:tcPr>
            <w:tcW w:w="2694" w:type="dxa"/>
            <w:vAlign w:val="center"/>
          </w:tcPr>
          <w:p w14:paraId="41942C0D" w14:textId="22D5AF97" w:rsidR="009C0D47" w:rsidRPr="009E7E0A" w:rsidRDefault="00825E0C" w:rsidP="007C1086">
            <w:pPr>
              <w:pStyle w:val="ListParagraph"/>
              <w:spacing w:line="360" w:lineRule="auto"/>
              <w:ind w:left="0"/>
              <w:jc w:val="right"/>
              <w:rPr>
                <w:rFonts w:ascii="Times New Roman" w:hAnsi="Times New Roman" w:cs="Times New Roman"/>
                <w:sz w:val="24"/>
                <w:szCs w:val="24"/>
              </w:rPr>
            </w:pPr>
            <w:r>
              <w:rPr>
                <w:rFonts w:ascii="Times New Roman" w:hAnsi="Times New Roman" w:cs="Times New Roman"/>
                <w:sz w:val="24"/>
                <w:szCs w:val="24"/>
              </w:rPr>
              <w:t>4</w:t>
            </w:r>
            <w:r w:rsidR="009C0D47">
              <w:rPr>
                <w:rFonts w:ascii="Times New Roman" w:hAnsi="Times New Roman" w:cs="Times New Roman"/>
                <w:sz w:val="24"/>
                <w:szCs w:val="24"/>
              </w:rPr>
              <w:t>.</w:t>
            </w:r>
            <w:r w:rsidR="009C0D47" w:rsidRPr="009E7E0A">
              <w:rPr>
                <w:rFonts w:ascii="Times New Roman" w:hAnsi="Times New Roman" w:cs="Times New Roman"/>
                <w:sz w:val="24"/>
                <w:szCs w:val="24"/>
              </w:rPr>
              <w:fldChar w:fldCharType="begin"/>
            </w:r>
            <w:r w:rsidR="009C0D47" w:rsidRPr="009E7E0A">
              <w:rPr>
                <w:rFonts w:ascii="Times New Roman" w:hAnsi="Times New Roman" w:cs="Times New Roman"/>
                <w:sz w:val="24"/>
                <w:szCs w:val="24"/>
              </w:rPr>
              <w:instrText xml:space="preserve"> SEQ Equation \* ARABIC </w:instrText>
            </w:r>
            <w:r w:rsidR="009C0D47"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5</w:t>
            </w:r>
            <w:r w:rsidR="009C0D47" w:rsidRPr="009E7E0A">
              <w:rPr>
                <w:rFonts w:ascii="Times New Roman" w:hAnsi="Times New Roman" w:cs="Times New Roman"/>
                <w:sz w:val="24"/>
                <w:szCs w:val="24"/>
              </w:rPr>
              <w:fldChar w:fldCharType="end"/>
            </w:r>
          </w:p>
        </w:tc>
      </w:tr>
    </w:tbl>
    <w:p w14:paraId="57F34A1A" w14:textId="77777777" w:rsidR="009C0D47" w:rsidRDefault="009C0D47" w:rsidP="007C1086">
      <w:pPr>
        <w:pStyle w:val="ListParagraph"/>
        <w:spacing w:line="360" w:lineRule="auto"/>
        <w:ind w:left="0"/>
        <w:rPr>
          <w:rFonts w:ascii="Times New Roman" w:eastAsiaTheme="minorEastAsia" w:hAnsi="Times New Roman" w:cs="Times New Roman"/>
          <w:iCs/>
          <w:color w:val="000000" w:themeColor="text1"/>
          <w:kern w:val="24"/>
          <w:sz w:val="24"/>
          <w:szCs w:val="24"/>
        </w:rPr>
      </w:pPr>
    </w:p>
    <w:p w14:paraId="65B161B7" w14:textId="5C4C7E06" w:rsidR="003A2B6B" w:rsidRDefault="009C0D47" w:rsidP="00A97A82">
      <w:pPr>
        <w:pStyle w:val="ListParagraph"/>
        <w:spacing w:line="360" w:lineRule="auto"/>
        <w:ind w:left="0"/>
        <w:jc w:val="both"/>
        <w:rPr>
          <w:rFonts w:ascii="Times New Roman" w:hAnsi="Times New Roman" w:cs="Times New Roman"/>
          <w:sz w:val="24"/>
          <w:szCs w:val="24"/>
        </w:rPr>
      </w:pPr>
      <w:r>
        <w:rPr>
          <w:rFonts w:ascii="Times New Roman" w:eastAsiaTheme="minorEastAsia" w:hAnsi="Times New Roman" w:cs="Times New Roman"/>
          <w:iCs/>
          <w:color w:val="000000" w:themeColor="text1"/>
          <w:kern w:val="24"/>
          <w:sz w:val="24"/>
          <w:szCs w:val="24"/>
        </w:rPr>
        <w:t xml:space="preserve">whereas for vertical surfaces, </w:t>
      </w:r>
      <w:r w:rsidRPr="00F63A6A">
        <w:rPr>
          <w:rFonts w:ascii="Times New Roman" w:eastAsiaTheme="minorEastAsia" w:hAnsi="Times New Roman" w:cs="Times New Roman"/>
          <w:i/>
          <w:iCs/>
          <w:color w:val="000000" w:themeColor="text1"/>
          <w:kern w:val="24"/>
          <w:sz w:val="24"/>
          <w:szCs w:val="24"/>
        </w:rPr>
        <w:t>L</w:t>
      </w:r>
      <w:r>
        <w:rPr>
          <w:rFonts w:ascii="Times New Roman" w:eastAsiaTheme="minorEastAsia" w:hAnsi="Times New Roman" w:cs="Times New Roman"/>
          <w:iCs/>
          <w:color w:val="000000" w:themeColor="text1"/>
          <w:kern w:val="24"/>
          <w:sz w:val="24"/>
          <w:szCs w:val="24"/>
        </w:rPr>
        <w:t xml:space="preserve"> is simply the height of the surface</w:t>
      </w:r>
      <w:r w:rsidR="00E93C7B">
        <w:rPr>
          <w:rFonts w:ascii="Times New Roman" w:eastAsiaTheme="minorEastAsia" w:hAnsi="Times New Roman" w:cs="Times New Roman"/>
          <w:iCs/>
          <w:color w:val="000000" w:themeColor="text1"/>
          <w:kern w:val="24"/>
          <w:sz w:val="24"/>
          <w:szCs w:val="24"/>
        </w:rPr>
        <w:t xml:space="preserve">. </w:t>
      </w:r>
      <w:r>
        <w:rPr>
          <w:rFonts w:ascii="Times New Roman" w:eastAsiaTheme="minorEastAsia" w:hAnsi="Times New Roman" w:cs="Times New Roman"/>
          <w:iCs/>
          <w:color w:val="000000" w:themeColor="text1"/>
          <w:kern w:val="24"/>
          <w:sz w:val="24"/>
          <w:szCs w:val="24"/>
        </w:rPr>
        <w:t xml:space="preserve">The Nusselt </w:t>
      </w:r>
      <w:r w:rsidR="009B3333">
        <w:rPr>
          <w:rFonts w:ascii="Times New Roman" w:eastAsiaTheme="minorEastAsia" w:hAnsi="Times New Roman" w:cs="Times New Roman"/>
          <w:iCs/>
          <w:color w:val="000000" w:themeColor="text1"/>
          <w:kern w:val="24"/>
          <w:sz w:val="24"/>
          <w:szCs w:val="24"/>
        </w:rPr>
        <w:t xml:space="preserve">number </w:t>
      </w:r>
      <w:r w:rsidR="003A2B6B">
        <w:rPr>
          <w:rFonts w:ascii="Times New Roman" w:hAnsi="Times New Roman" w:cs="Times New Roman"/>
          <w:sz w:val="24"/>
          <w:szCs w:val="24"/>
        </w:rPr>
        <w:t xml:space="preserve">is </w:t>
      </w:r>
      <w:r w:rsidR="00A97A82">
        <w:rPr>
          <w:rFonts w:ascii="Times New Roman" w:hAnsi="Times New Roman" w:cs="Times New Roman"/>
          <w:sz w:val="24"/>
          <w:szCs w:val="24"/>
        </w:rPr>
        <w:t>w</w:t>
      </w:r>
      <w:r w:rsidR="003A2B6B">
        <w:rPr>
          <w:rFonts w:ascii="Times New Roman" w:hAnsi="Times New Roman" w:cs="Times New Roman"/>
          <w:sz w:val="24"/>
          <w:szCs w:val="24"/>
        </w:rPr>
        <w:t xml:space="preserve">ritten in terms of the Rayleigh number </w:t>
      </w:r>
      <w:r w:rsidR="003A2B6B">
        <w:rPr>
          <w:rFonts w:ascii="Times New Roman" w:eastAsiaTheme="minorEastAsia" w:hAnsi="Times New Roman" w:cs="Times New Roman"/>
          <w:iCs/>
          <w:color w:val="000000" w:themeColor="text1"/>
          <w:kern w:val="24"/>
          <w:sz w:val="24"/>
          <w:szCs w:val="24"/>
        </w:rPr>
        <w:t>(</w:t>
      </w:r>
      <m:oMath>
        <m:r>
          <w:rPr>
            <w:rFonts w:ascii="Cambria Math" w:eastAsiaTheme="minorEastAsia" w:hAnsi="Cambria Math"/>
            <w:color w:val="000000" w:themeColor="text1"/>
            <w:kern w:val="24"/>
            <w:sz w:val="24"/>
            <w:szCs w:val="24"/>
          </w:rPr>
          <m:t>R</m:t>
        </m:r>
        <m:r>
          <w:rPr>
            <w:rFonts w:ascii="Cambria Math" w:eastAsiaTheme="minorEastAsia" w:hAnsi="Cambria Math"/>
            <w:color w:val="000000" w:themeColor="text1"/>
            <w:kern w:val="24"/>
            <w:position w:val="-9"/>
            <w:sz w:val="24"/>
            <w:szCs w:val="24"/>
            <w:vertAlign w:val="subscript"/>
          </w:rPr>
          <m:t>a</m:t>
        </m:r>
      </m:oMath>
      <w:r w:rsidR="003A2B6B">
        <w:rPr>
          <w:rFonts w:ascii="Times New Roman" w:hAnsi="Times New Roman" w:cs="Times New Roman"/>
          <w:sz w:val="24"/>
          <w:szCs w:val="24"/>
        </w:rPr>
        <w:t xml:space="preserve">) </w:t>
      </w:r>
      <w:r w:rsidR="009E0D2B">
        <w:rPr>
          <w:rFonts w:ascii="Times New Roman" w:hAnsi="Times New Roman" w:cs="Times New Roman"/>
          <w:sz w:val="24"/>
          <w:szCs w:val="24"/>
        </w:rPr>
        <w:t xml:space="preserve">that </w:t>
      </w:r>
      <w:r w:rsidR="003A2B6B">
        <w:rPr>
          <w:rFonts w:ascii="Times New Roman" w:hAnsi="Times New Roman" w:cs="Times New Roman"/>
          <w:sz w:val="24"/>
          <w:szCs w:val="24"/>
        </w:rPr>
        <w:t xml:space="preserve">includes the role of </w:t>
      </w:r>
      <w:r w:rsidR="007D4F22">
        <w:rPr>
          <w:rFonts w:ascii="Times New Roman" w:hAnsi="Times New Roman" w:cs="Times New Roman"/>
          <w:sz w:val="24"/>
          <w:szCs w:val="24"/>
        </w:rPr>
        <w:t xml:space="preserve">buoyancy (or equivalently the orientation of the solid surface with respect to gravity) </w:t>
      </w:r>
      <w:r w:rsidR="009B3333">
        <w:rPr>
          <w:rFonts w:ascii="Times New Roman" w:hAnsi="Times New Roman" w:cs="Times New Roman"/>
          <w:sz w:val="24"/>
          <w:szCs w:val="24"/>
        </w:rPr>
        <w:t>and viscosity</w:t>
      </w:r>
      <w:r w:rsidR="00E93C7B">
        <w:rPr>
          <w:rFonts w:ascii="Times New Roman" w:hAnsi="Times New Roman" w:cs="Times New Roman"/>
          <w:sz w:val="24"/>
          <w:szCs w:val="24"/>
        </w:rPr>
        <w:t xml:space="preserve">. </w:t>
      </w:r>
      <w:r w:rsidR="006A4D07">
        <w:rPr>
          <w:rFonts w:ascii="Times New Roman" w:hAnsi="Times New Roman" w:cs="Times New Roman"/>
          <w:sz w:val="24"/>
          <w:szCs w:val="24"/>
        </w:rPr>
        <w:t>F</w:t>
      </w:r>
      <w:r w:rsidR="007D4F22">
        <w:rPr>
          <w:rFonts w:ascii="Times New Roman" w:hAnsi="Times New Roman" w:cs="Times New Roman"/>
          <w:sz w:val="24"/>
          <w:szCs w:val="24"/>
        </w:rPr>
        <w:t xml:space="preserve">or conduction through the </w:t>
      </w:r>
      <w:r>
        <w:rPr>
          <w:rFonts w:ascii="Times New Roman" w:hAnsi="Times New Roman" w:cs="Times New Roman"/>
          <w:sz w:val="24"/>
          <w:szCs w:val="24"/>
        </w:rPr>
        <w:t>upper surface o</w:t>
      </w:r>
      <w:r w:rsidR="00F16E4F">
        <w:rPr>
          <w:rFonts w:ascii="Times New Roman" w:hAnsi="Times New Roman" w:cs="Times New Roman"/>
          <w:sz w:val="24"/>
          <w:szCs w:val="24"/>
        </w:rPr>
        <w:t>f</w:t>
      </w:r>
      <w:r>
        <w:rPr>
          <w:rFonts w:ascii="Times New Roman" w:hAnsi="Times New Roman" w:cs="Times New Roman"/>
          <w:sz w:val="24"/>
          <w:szCs w:val="24"/>
        </w:rPr>
        <w:t xml:space="preserve"> a heated plate (or the lower surface of a cooled plate)</w:t>
      </w:r>
      <w:r w:rsidR="009B3333">
        <w:rPr>
          <w:rFonts w:ascii="Times New Roman" w:hAnsi="Times New Roman" w:cs="Times New Roman"/>
          <w:sz w:val="24"/>
          <w:szCs w:val="24"/>
        </w:rPr>
        <w:t xml:space="preserve"> with low heat flux</w:t>
      </w:r>
      <w:r w:rsidR="006A4D07">
        <w:rPr>
          <w:rFonts w:ascii="Times New Roman" w:hAnsi="Times New Roman" w:cs="Times New Roman"/>
          <w:sz w:val="24"/>
          <w:szCs w:val="24"/>
        </w:rPr>
        <w:t xml:space="preserve"> </w:t>
      </w:r>
      <w:r w:rsidR="00DC03E7">
        <w:rPr>
          <w:rFonts w:ascii="Times New Roman" w:hAnsi="Times New Roman" w:cs="Times New Roman"/>
          <w:sz w:val="24"/>
          <w:szCs w:val="24"/>
        </w:rPr>
        <w:t xml:space="preserve">the Nusselt number is given by </w:t>
      </w:r>
      <w:r w:rsidR="007D4F22">
        <w:rPr>
          <w:rFonts w:ascii="Times New Roman" w:hAnsi="Times New Roman" w:cs="Times New Roman"/>
          <w:sz w:val="24"/>
          <w:szCs w:val="24"/>
        </w:rPr>
        <w:t>:</w:t>
      </w:r>
    </w:p>
    <w:p w14:paraId="3F66B9EE" w14:textId="60FE9DD8" w:rsidR="007B73AE" w:rsidRDefault="007D4F22" w:rsidP="007C1086">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688"/>
        <w:gridCol w:w="2552"/>
      </w:tblGrid>
      <w:tr w:rsidR="007D4F22" w14:paraId="1E056AA9" w14:textId="77777777" w:rsidTr="009B3333">
        <w:tc>
          <w:tcPr>
            <w:tcW w:w="3116" w:type="dxa"/>
          </w:tcPr>
          <w:p w14:paraId="44902A9D" w14:textId="77777777" w:rsidR="007D4F22" w:rsidRDefault="007D4F22" w:rsidP="007C1086">
            <w:pPr>
              <w:pStyle w:val="ListParagraph"/>
              <w:spacing w:line="360" w:lineRule="auto"/>
              <w:ind w:left="0"/>
              <w:jc w:val="both"/>
              <w:rPr>
                <w:rFonts w:ascii="Times New Roman" w:hAnsi="Times New Roman" w:cs="Times New Roman"/>
                <w:sz w:val="24"/>
                <w:szCs w:val="24"/>
              </w:rPr>
            </w:pPr>
          </w:p>
        </w:tc>
        <w:tc>
          <w:tcPr>
            <w:tcW w:w="3688" w:type="dxa"/>
          </w:tcPr>
          <w:p w14:paraId="69BFA86B" w14:textId="53E809A6" w:rsidR="007D4F22" w:rsidRPr="007D4F22" w:rsidRDefault="007D4F22" w:rsidP="00C875F8">
            <w:pPr>
              <w:pStyle w:val="ListParagraph"/>
              <w:spacing w:line="360" w:lineRule="auto"/>
              <w:ind w:left="0"/>
              <w:jc w:val="both"/>
              <w:rPr>
                <w:rFonts w:ascii="Times New Roman" w:hAnsi="Times New Roman" w:cs="Times New Roman"/>
                <w:sz w:val="24"/>
                <w:szCs w:val="24"/>
              </w:rPr>
            </w:pPr>
            <m:oMathPara>
              <m:oMath>
                <m:r>
                  <w:rPr>
                    <w:rFonts w:ascii="Cambria Math" w:eastAsiaTheme="minorEastAsia" w:hAnsi="Cambria Math"/>
                    <w:color w:val="000000" w:themeColor="text1"/>
                    <w:kern w:val="24"/>
                    <w:sz w:val="24"/>
                    <w:szCs w:val="24"/>
                  </w:rPr>
                  <m:t>N</m:t>
                </m:r>
                <m:r>
                  <w:rPr>
                    <w:rFonts w:ascii="Cambria Math" w:eastAsiaTheme="minorEastAsia" w:hAnsi="Cambria Math"/>
                    <w:color w:val="000000" w:themeColor="text1"/>
                    <w:kern w:val="24"/>
                    <w:position w:val="-9"/>
                    <w:sz w:val="24"/>
                    <w:szCs w:val="24"/>
                    <w:vertAlign w:val="subscript"/>
                  </w:rPr>
                  <m:t>u</m:t>
                </m:r>
                <m:r>
                  <w:rPr>
                    <w:rFonts w:ascii="Cambria Math" w:eastAsiaTheme="minorEastAsia" w:hAnsi="Cambria Math"/>
                    <w:color w:val="000000" w:themeColor="text1"/>
                    <w:kern w:val="24"/>
                    <w:sz w:val="24"/>
                    <w:szCs w:val="24"/>
                  </w:rPr>
                  <m:t>=0.54</m:t>
                </m:r>
                <m:sSubSup>
                  <m:sSubSupPr>
                    <m:ctrlPr>
                      <w:rPr>
                        <w:rFonts w:ascii="Cambria Math" w:eastAsiaTheme="minorEastAsia" w:hAnsi="Cambria Math"/>
                        <w:i/>
                        <w:iCs/>
                        <w:color w:val="000000" w:themeColor="text1"/>
                        <w:kern w:val="24"/>
                        <w:sz w:val="24"/>
                        <w:szCs w:val="24"/>
                      </w:rPr>
                    </m:ctrlPr>
                  </m:sSubSup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up>
                    <m:r>
                      <w:rPr>
                        <w:rFonts w:ascii="Cambria Math" w:eastAsiaTheme="minorEastAsia" w:hAnsi="Cambria Math"/>
                        <w:color w:val="000000" w:themeColor="text1"/>
                        <w:kern w:val="24"/>
                        <w:sz w:val="24"/>
                        <w:szCs w:val="24"/>
                      </w:rPr>
                      <m:t>¼</m:t>
                    </m:r>
                  </m:sup>
                </m:sSubSup>
                <m:r>
                  <w:rPr>
                    <w:rFonts w:ascii="Cambria Math" w:eastAsiaTheme="minorEastAsia" w:hAnsi="Cambria Math"/>
                    <w:color w:val="000000" w:themeColor="text1"/>
                    <w:kern w:val="24"/>
                    <w:sz w:val="24"/>
                    <w:szCs w:val="24"/>
                  </w:rPr>
                  <m:t xml:space="preserve">   (</m:t>
                </m:r>
                <m:sSup>
                  <m:sSupPr>
                    <m:ctrlPr>
                      <w:rPr>
                        <w:rFonts w:ascii="Cambria Math" w:eastAsiaTheme="minorEastAsia" w:hAnsi="Cambria Math"/>
                        <w:i/>
                        <w:iCs/>
                        <w:color w:val="000000" w:themeColor="text1"/>
                        <w:kern w:val="24"/>
                        <w:sz w:val="24"/>
                        <w:szCs w:val="24"/>
                      </w:rPr>
                    </m:ctrlPr>
                  </m:sSupPr>
                  <m:e>
                    <m:r>
                      <w:rPr>
                        <w:rFonts w:ascii="Cambria Math" w:eastAsiaTheme="minorEastAsia" w:hAnsi="Cambria Math"/>
                        <w:color w:val="000000" w:themeColor="text1"/>
                        <w:kern w:val="24"/>
                        <w:sz w:val="24"/>
                        <w:szCs w:val="24"/>
                      </w:rPr>
                      <m:t>10</m:t>
                    </m:r>
                  </m:e>
                  <m:sup>
                    <m:r>
                      <w:rPr>
                        <w:rFonts w:ascii="Cambria Math" w:eastAsiaTheme="minorEastAsia" w:hAnsi="Cambria Math"/>
                        <w:color w:val="000000" w:themeColor="text1"/>
                        <w:kern w:val="24"/>
                        <w:sz w:val="24"/>
                        <w:szCs w:val="24"/>
                      </w:rPr>
                      <m:t>4</m:t>
                    </m:r>
                  </m:sup>
                </m:sSup>
                <m:r>
                  <w:rPr>
                    <w:rFonts w:ascii="Cambria Math" w:eastAsiaTheme="minorEastAsia" w:hAnsi="Cambria Math"/>
                    <w:color w:val="000000" w:themeColor="text1"/>
                    <w:kern w:val="24"/>
                    <w:sz w:val="24"/>
                    <w:szCs w:val="24"/>
                  </w:rPr>
                  <m: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Sub>
                <m:r>
                  <w:rPr>
                    <w:rFonts w:ascii="Cambria Math" w:eastAsiaTheme="minorEastAsia" w:hAnsi="Cambria Math"/>
                    <w:color w:val="000000" w:themeColor="text1"/>
                    <w:kern w:val="24"/>
                    <w:sz w:val="24"/>
                    <w:szCs w:val="24"/>
                  </w:rPr>
                  <m:t>≤</m:t>
                </m:r>
                <m:sSup>
                  <m:sSupPr>
                    <m:ctrlPr>
                      <w:rPr>
                        <w:rFonts w:ascii="Cambria Math" w:eastAsiaTheme="minorEastAsia" w:hAnsi="Cambria Math" w:cs="Times New Roman"/>
                        <w:i/>
                        <w:iCs/>
                        <w:color w:val="000000" w:themeColor="text1"/>
                        <w:kern w:val="24"/>
                        <w:sz w:val="24"/>
                        <w:szCs w:val="24"/>
                      </w:rPr>
                    </m:ctrlPr>
                  </m:sSupPr>
                  <m:e>
                    <m:r>
                      <w:rPr>
                        <w:rFonts w:ascii="Cambria Math" w:eastAsiaTheme="minorEastAsia" w:hAnsi="Cambria Math" w:cs="Times New Roman"/>
                        <w:color w:val="000000" w:themeColor="text1"/>
                        <w:kern w:val="24"/>
                        <w:sz w:val="24"/>
                        <w:szCs w:val="24"/>
                      </w:rPr>
                      <m:t>10</m:t>
                    </m:r>
                  </m:e>
                  <m:sup>
                    <m:r>
                      <w:rPr>
                        <w:rFonts w:ascii="Cambria Math" w:eastAsiaTheme="minorEastAsia" w:hAnsi="Cambria Math" w:cs="Times New Roman"/>
                        <w:color w:val="000000" w:themeColor="text1"/>
                        <w:kern w:val="24"/>
                        <w:sz w:val="24"/>
                        <w:szCs w:val="24"/>
                      </w:rPr>
                      <m:t>7</m:t>
                    </m:r>
                  </m:sup>
                </m:sSup>
                <m:r>
                  <w:rPr>
                    <w:rFonts w:ascii="Cambria Math" w:eastAsiaTheme="minorEastAsia" w:hAnsi="Cambria Math" w:cs="Times New Roman"/>
                    <w:color w:val="000000" w:themeColor="text1"/>
                    <w:kern w:val="24"/>
                    <w:sz w:val="24"/>
                    <w:szCs w:val="24"/>
                  </w:rPr>
                  <m:t>)</m:t>
                </m:r>
              </m:oMath>
            </m:oMathPara>
          </w:p>
        </w:tc>
        <w:tc>
          <w:tcPr>
            <w:tcW w:w="2552" w:type="dxa"/>
            <w:vAlign w:val="center"/>
          </w:tcPr>
          <w:p w14:paraId="78ACF379" w14:textId="7ABDE8FA" w:rsidR="007D4F22" w:rsidRPr="009E7E0A" w:rsidRDefault="00825E0C" w:rsidP="007C1086">
            <w:pPr>
              <w:pStyle w:val="ListParagraph"/>
              <w:spacing w:line="360" w:lineRule="auto"/>
              <w:ind w:left="0"/>
              <w:jc w:val="right"/>
              <w:rPr>
                <w:rFonts w:ascii="Times New Roman" w:hAnsi="Times New Roman" w:cs="Times New Roman"/>
                <w:sz w:val="24"/>
                <w:szCs w:val="24"/>
              </w:rPr>
            </w:pPr>
            <w:bookmarkStart w:id="8" w:name="_Ref394919488"/>
            <w:r>
              <w:rPr>
                <w:rFonts w:ascii="Times New Roman" w:hAnsi="Times New Roman" w:cs="Times New Roman"/>
                <w:sz w:val="24"/>
                <w:szCs w:val="24"/>
              </w:rPr>
              <w:t>4</w:t>
            </w:r>
            <w:r w:rsidR="007D4F22">
              <w:rPr>
                <w:rFonts w:ascii="Times New Roman" w:hAnsi="Times New Roman" w:cs="Times New Roman"/>
                <w:sz w:val="24"/>
                <w:szCs w:val="24"/>
              </w:rPr>
              <w:t>.</w:t>
            </w:r>
            <w:r w:rsidR="007D4F22" w:rsidRPr="009E7E0A">
              <w:rPr>
                <w:rFonts w:ascii="Times New Roman" w:hAnsi="Times New Roman" w:cs="Times New Roman"/>
                <w:sz w:val="24"/>
                <w:szCs w:val="24"/>
              </w:rPr>
              <w:fldChar w:fldCharType="begin"/>
            </w:r>
            <w:r w:rsidR="007D4F22" w:rsidRPr="009E7E0A">
              <w:rPr>
                <w:rFonts w:ascii="Times New Roman" w:hAnsi="Times New Roman" w:cs="Times New Roman"/>
                <w:sz w:val="24"/>
                <w:szCs w:val="24"/>
              </w:rPr>
              <w:instrText xml:space="preserve"> SEQ Equation \* ARABIC </w:instrText>
            </w:r>
            <w:r w:rsidR="007D4F22"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6</w:t>
            </w:r>
            <w:r w:rsidR="007D4F22" w:rsidRPr="009E7E0A">
              <w:rPr>
                <w:rFonts w:ascii="Times New Roman" w:hAnsi="Times New Roman" w:cs="Times New Roman"/>
                <w:sz w:val="24"/>
                <w:szCs w:val="24"/>
              </w:rPr>
              <w:fldChar w:fldCharType="end"/>
            </w:r>
            <w:bookmarkEnd w:id="8"/>
          </w:p>
        </w:tc>
      </w:tr>
    </w:tbl>
    <w:p w14:paraId="1F711F8F" w14:textId="398892AD" w:rsidR="009B3333" w:rsidRDefault="006A4D07" w:rsidP="007C1086">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a</w:t>
      </w:r>
      <w:r w:rsidR="009B3333">
        <w:rPr>
          <w:rFonts w:ascii="Times New Roman" w:hAnsi="Times New Roman" w:cs="Times New Roman"/>
          <w:sz w:val="24"/>
          <w:szCs w:val="24"/>
        </w:rPr>
        <w:t xml:space="preserve">nd for high heat flux </w:t>
      </w: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688"/>
        <w:gridCol w:w="2552"/>
      </w:tblGrid>
      <w:tr w:rsidR="009B3333" w14:paraId="538C511A" w14:textId="77777777" w:rsidTr="00AF43C6">
        <w:tc>
          <w:tcPr>
            <w:tcW w:w="3116" w:type="dxa"/>
          </w:tcPr>
          <w:p w14:paraId="11D9161D" w14:textId="77777777" w:rsidR="009B3333" w:rsidRDefault="009B3333" w:rsidP="00AF43C6">
            <w:pPr>
              <w:pStyle w:val="ListParagraph"/>
              <w:spacing w:line="360" w:lineRule="auto"/>
              <w:ind w:left="0"/>
              <w:jc w:val="both"/>
              <w:rPr>
                <w:rFonts w:ascii="Times New Roman" w:hAnsi="Times New Roman" w:cs="Times New Roman"/>
                <w:sz w:val="24"/>
                <w:szCs w:val="24"/>
              </w:rPr>
            </w:pPr>
          </w:p>
        </w:tc>
        <w:tc>
          <w:tcPr>
            <w:tcW w:w="3688" w:type="dxa"/>
          </w:tcPr>
          <w:p w14:paraId="50320969" w14:textId="3CEC64E9" w:rsidR="009B3333" w:rsidRPr="007D4F22" w:rsidRDefault="009B3333" w:rsidP="00C875F8">
            <w:pPr>
              <w:pStyle w:val="ListParagraph"/>
              <w:spacing w:line="360" w:lineRule="auto"/>
              <w:ind w:left="0"/>
              <w:jc w:val="both"/>
              <w:rPr>
                <w:rFonts w:ascii="Times New Roman" w:hAnsi="Times New Roman" w:cs="Times New Roman"/>
                <w:sz w:val="24"/>
                <w:szCs w:val="24"/>
              </w:rPr>
            </w:pPr>
            <m:oMathPara>
              <m:oMathParaPr>
                <m:jc m:val="center"/>
              </m:oMathParaPr>
              <m:oMath>
                <m:r>
                  <w:rPr>
                    <w:rFonts w:ascii="Cambria Math" w:eastAsiaTheme="minorEastAsia" w:hAnsi="Cambria Math"/>
                    <w:color w:val="000000" w:themeColor="text1"/>
                    <w:kern w:val="24"/>
                    <w:sz w:val="24"/>
                    <w:szCs w:val="24"/>
                  </w:rPr>
                  <m:t>N</m:t>
                </m:r>
                <m:r>
                  <w:rPr>
                    <w:rFonts w:ascii="Cambria Math" w:eastAsiaTheme="minorEastAsia" w:hAnsi="Cambria Math"/>
                    <w:color w:val="000000" w:themeColor="text1"/>
                    <w:kern w:val="24"/>
                    <w:position w:val="-9"/>
                    <w:sz w:val="24"/>
                    <w:szCs w:val="24"/>
                    <w:vertAlign w:val="subscript"/>
                  </w:rPr>
                  <m:t>u</m:t>
                </m:r>
                <m:r>
                  <w:rPr>
                    <w:rFonts w:ascii="Cambria Math" w:eastAsiaTheme="minorEastAsia" w:hAnsi="Cambria Math"/>
                    <w:color w:val="000000" w:themeColor="text1"/>
                    <w:kern w:val="24"/>
                    <w:sz w:val="24"/>
                    <w:szCs w:val="24"/>
                  </w:rPr>
                  <m:t>=0.15</m:t>
                </m:r>
                <m:sSubSup>
                  <m:sSubSupPr>
                    <m:ctrlPr>
                      <w:rPr>
                        <w:rFonts w:ascii="Cambria Math" w:eastAsiaTheme="minorEastAsia" w:hAnsi="Cambria Math"/>
                        <w:i/>
                        <w:iCs/>
                        <w:color w:val="000000" w:themeColor="text1"/>
                        <w:kern w:val="24"/>
                        <w:sz w:val="24"/>
                        <w:szCs w:val="24"/>
                      </w:rPr>
                    </m:ctrlPr>
                  </m:sSubSup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up>
                    <m:r>
                      <w:rPr>
                        <w:rFonts w:ascii="Cambria Math" w:eastAsiaTheme="minorEastAsia" w:hAnsi="Cambria Math"/>
                        <w:color w:val="000000" w:themeColor="text1"/>
                        <w:kern w:val="24"/>
                        <w:sz w:val="24"/>
                        <w:szCs w:val="24"/>
                      </w:rPr>
                      <m:t>⅓</m:t>
                    </m:r>
                  </m:sup>
                </m:sSubSup>
                <m:r>
                  <w:rPr>
                    <w:rFonts w:ascii="Cambria Math" w:eastAsiaTheme="minorEastAsia" w:hAnsi="Cambria Math"/>
                    <w:color w:val="000000" w:themeColor="text1"/>
                    <w:kern w:val="24"/>
                    <w:sz w:val="24"/>
                    <w:szCs w:val="24"/>
                  </w:rPr>
                  <m:t xml:space="preserve">  (</m:t>
                </m:r>
                <m:sSup>
                  <m:sSupPr>
                    <m:ctrlPr>
                      <w:rPr>
                        <w:rFonts w:ascii="Cambria Math" w:eastAsiaTheme="minorEastAsia" w:hAnsi="Cambria Math"/>
                        <w:i/>
                        <w:iCs/>
                        <w:color w:val="000000" w:themeColor="text1"/>
                        <w:kern w:val="24"/>
                        <w:sz w:val="24"/>
                        <w:szCs w:val="24"/>
                      </w:rPr>
                    </m:ctrlPr>
                  </m:sSupPr>
                  <m:e>
                    <m:r>
                      <w:rPr>
                        <w:rFonts w:ascii="Cambria Math" w:eastAsiaTheme="minorEastAsia" w:hAnsi="Cambria Math"/>
                        <w:color w:val="000000" w:themeColor="text1"/>
                        <w:kern w:val="24"/>
                        <w:sz w:val="24"/>
                        <w:szCs w:val="24"/>
                      </w:rPr>
                      <m:t>10</m:t>
                    </m:r>
                  </m:e>
                  <m:sup>
                    <m:r>
                      <w:rPr>
                        <w:rFonts w:ascii="Cambria Math" w:eastAsiaTheme="minorEastAsia" w:hAnsi="Cambria Math"/>
                        <w:color w:val="000000" w:themeColor="text1"/>
                        <w:kern w:val="24"/>
                        <w:sz w:val="24"/>
                        <w:szCs w:val="24"/>
                      </w:rPr>
                      <m:t>7</m:t>
                    </m:r>
                  </m:sup>
                </m:sSup>
                <m:r>
                  <w:rPr>
                    <w:rFonts w:ascii="Cambria Math" w:eastAsiaTheme="minorEastAsia" w:hAnsi="Cambria Math"/>
                    <w:color w:val="000000" w:themeColor="text1"/>
                    <w:kern w:val="24"/>
                    <w:sz w:val="24"/>
                    <w:szCs w:val="24"/>
                  </w:rPr>
                  <m: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Sub>
                <m:r>
                  <w:rPr>
                    <w:rFonts w:ascii="Cambria Math" w:eastAsiaTheme="minorEastAsia" w:hAnsi="Cambria Math"/>
                    <w:color w:val="000000" w:themeColor="text1"/>
                    <w:kern w:val="24"/>
                    <w:sz w:val="24"/>
                    <w:szCs w:val="24"/>
                  </w:rPr>
                  <m:t>≤</m:t>
                </m:r>
                <m:sSup>
                  <m:sSupPr>
                    <m:ctrlPr>
                      <w:rPr>
                        <w:rFonts w:ascii="Cambria Math" w:eastAsiaTheme="minorEastAsia" w:hAnsi="Cambria Math" w:cs="Times New Roman"/>
                        <w:i/>
                        <w:iCs/>
                        <w:color w:val="000000" w:themeColor="text1"/>
                        <w:kern w:val="24"/>
                        <w:sz w:val="24"/>
                        <w:szCs w:val="24"/>
                      </w:rPr>
                    </m:ctrlPr>
                  </m:sSupPr>
                  <m:e>
                    <m:r>
                      <w:rPr>
                        <w:rFonts w:ascii="Cambria Math" w:eastAsiaTheme="minorEastAsia" w:hAnsi="Cambria Math" w:cs="Times New Roman"/>
                        <w:color w:val="000000" w:themeColor="text1"/>
                        <w:kern w:val="24"/>
                        <w:sz w:val="24"/>
                        <w:szCs w:val="24"/>
                      </w:rPr>
                      <m:t>10</m:t>
                    </m:r>
                  </m:e>
                  <m:sup>
                    <m:r>
                      <w:rPr>
                        <w:rFonts w:ascii="Cambria Math" w:eastAsiaTheme="minorEastAsia" w:hAnsi="Cambria Math" w:cs="Times New Roman"/>
                        <w:color w:val="000000" w:themeColor="text1"/>
                        <w:kern w:val="24"/>
                        <w:sz w:val="24"/>
                        <w:szCs w:val="24"/>
                      </w:rPr>
                      <m:t>11</m:t>
                    </m:r>
                  </m:sup>
                </m:sSup>
                <m:r>
                  <w:rPr>
                    <w:rFonts w:ascii="Cambria Math" w:eastAsiaTheme="minorEastAsia" w:hAnsi="Cambria Math" w:cs="Times New Roman"/>
                    <w:color w:val="000000" w:themeColor="text1"/>
                    <w:kern w:val="24"/>
                    <w:sz w:val="24"/>
                    <w:szCs w:val="24"/>
                  </w:rPr>
                  <m:t>)</m:t>
                </m:r>
              </m:oMath>
            </m:oMathPara>
          </w:p>
        </w:tc>
        <w:tc>
          <w:tcPr>
            <w:tcW w:w="2552" w:type="dxa"/>
            <w:vAlign w:val="center"/>
          </w:tcPr>
          <w:p w14:paraId="2A9FE7CC" w14:textId="629FB6B4" w:rsidR="009B3333" w:rsidRPr="009E7E0A" w:rsidRDefault="00825E0C" w:rsidP="00AF43C6">
            <w:pPr>
              <w:pStyle w:val="ListParagraph"/>
              <w:spacing w:line="360" w:lineRule="auto"/>
              <w:ind w:left="0"/>
              <w:jc w:val="right"/>
              <w:rPr>
                <w:rFonts w:ascii="Times New Roman" w:hAnsi="Times New Roman" w:cs="Times New Roman"/>
                <w:sz w:val="24"/>
                <w:szCs w:val="24"/>
              </w:rPr>
            </w:pPr>
            <w:bookmarkStart w:id="9" w:name="_Ref394919955"/>
            <w:r>
              <w:rPr>
                <w:rFonts w:ascii="Times New Roman" w:hAnsi="Times New Roman" w:cs="Times New Roman"/>
                <w:sz w:val="24"/>
                <w:szCs w:val="24"/>
              </w:rPr>
              <w:t>4</w:t>
            </w:r>
            <w:r w:rsidR="009B3333">
              <w:rPr>
                <w:rFonts w:ascii="Times New Roman" w:hAnsi="Times New Roman" w:cs="Times New Roman"/>
                <w:sz w:val="24"/>
                <w:szCs w:val="24"/>
              </w:rPr>
              <w:t>.</w:t>
            </w:r>
            <w:r w:rsidR="009B3333" w:rsidRPr="009E7E0A">
              <w:rPr>
                <w:rFonts w:ascii="Times New Roman" w:hAnsi="Times New Roman" w:cs="Times New Roman"/>
                <w:sz w:val="24"/>
                <w:szCs w:val="24"/>
              </w:rPr>
              <w:fldChar w:fldCharType="begin"/>
            </w:r>
            <w:r w:rsidR="009B3333" w:rsidRPr="009E7E0A">
              <w:rPr>
                <w:rFonts w:ascii="Times New Roman" w:hAnsi="Times New Roman" w:cs="Times New Roman"/>
                <w:sz w:val="24"/>
                <w:szCs w:val="24"/>
              </w:rPr>
              <w:instrText xml:space="preserve"> SEQ Equation \* ARABIC </w:instrText>
            </w:r>
            <w:r w:rsidR="009B3333"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7</w:t>
            </w:r>
            <w:r w:rsidR="009B3333" w:rsidRPr="009E7E0A">
              <w:rPr>
                <w:rFonts w:ascii="Times New Roman" w:hAnsi="Times New Roman" w:cs="Times New Roman"/>
                <w:sz w:val="24"/>
                <w:szCs w:val="24"/>
              </w:rPr>
              <w:fldChar w:fldCharType="end"/>
            </w:r>
            <w:bookmarkEnd w:id="9"/>
          </w:p>
        </w:tc>
      </w:tr>
    </w:tbl>
    <w:p w14:paraId="0DCBFF4B" w14:textId="77777777" w:rsidR="009B3333" w:rsidRDefault="009B3333" w:rsidP="007C1086">
      <w:pPr>
        <w:pStyle w:val="ListParagraph"/>
        <w:spacing w:line="360" w:lineRule="auto"/>
        <w:ind w:left="0"/>
        <w:rPr>
          <w:rFonts w:ascii="Times New Roman" w:hAnsi="Times New Roman" w:cs="Times New Roman"/>
          <w:sz w:val="24"/>
          <w:szCs w:val="24"/>
        </w:rPr>
      </w:pPr>
    </w:p>
    <w:p w14:paraId="0021FE2B" w14:textId="7E9D4AA2" w:rsidR="003A2B6B" w:rsidRDefault="009B3333" w:rsidP="007C1086">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In this work we find </w:t>
      </w:r>
      <m:oMath>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Sub>
        <m:r>
          <w:rPr>
            <w:rFonts w:ascii="Cambria Math" w:eastAsiaTheme="minorEastAsia" w:hAnsi="Cambria Math"/>
            <w:color w:val="000000" w:themeColor="text1"/>
            <w:kern w:val="24"/>
            <w:sz w:val="24"/>
            <w:szCs w:val="24"/>
          </w:rPr>
          <m:t>~</m:t>
        </m:r>
        <m:sSup>
          <m:sSupPr>
            <m:ctrlPr>
              <w:rPr>
                <w:rFonts w:ascii="Cambria Math" w:eastAsiaTheme="minorEastAsia" w:hAnsi="Cambria Math" w:cs="Times New Roman"/>
                <w:i/>
                <w:iCs/>
                <w:color w:val="000000" w:themeColor="text1"/>
                <w:kern w:val="24"/>
                <w:sz w:val="24"/>
                <w:szCs w:val="24"/>
              </w:rPr>
            </m:ctrlPr>
          </m:sSupPr>
          <m:e>
            <m:r>
              <w:rPr>
                <w:rFonts w:ascii="Cambria Math" w:eastAsiaTheme="minorEastAsia" w:hAnsi="Cambria Math" w:cs="Times New Roman"/>
                <w:color w:val="000000" w:themeColor="text1"/>
                <w:kern w:val="24"/>
                <w:sz w:val="24"/>
                <w:szCs w:val="24"/>
              </w:rPr>
              <m:t>10</m:t>
            </m:r>
          </m:e>
          <m:sup>
            <m:r>
              <w:rPr>
                <w:rFonts w:ascii="Cambria Math" w:eastAsiaTheme="minorEastAsia" w:hAnsi="Cambria Math" w:cs="Times New Roman"/>
                <w:color w:val="000000" w:themeColor="text1"/>
                <w:kern w:val="24"/>
                <w:sz w:val="24"/>
                <w:szCs w:val="24"/>
              </w:rPr>
              <m:t>6</m:t>
            </m:r>
          </m:sup>
        </m:sSup>
      </m:oMath>
      <w:r>
        <w:rPr>
          <w:rFonts w:ascii="Times New Roman" w:eastAsiaTheme="minorEastAsia" w:hAnsi="Times New Roman" w:cs="Times New Roman"/>
          <w:iCs/>
          <w:color w:val="000000" w:themeColor="text1"/>
          <w:kern w:val="24"/>
          <w:sz w:val="24"/>
          <w:szCs w:val="24"/>
        </w:rPr>
        <w:t xml:space="preserve">and so </w:t>
      </w:r>
      <w:r w:rsidR="00F16E4F">
        <w:rPr>
          <w:rFonts w:ascii="Times New Roman" w:eastAsiaTheme="minorEastAsia" w:hAnsi="Times New Roman" w:cs="Times New Roman"/>
          <w:iCs/>
          <w:color w:val="000000" w:themeColor="text1"/>
          <w:kern w:val="24"/>
          <w:sz w:val="24"/>
          <w:szCs w:val="24"/>
        </w:rPr>
        <w:t xml:space="preserve">we </w:t>
      </w:r>
      <w:r>
        <w:rPr>
          <w:rFonts w:ascii="Times New Roman" w:eastAsiaTheme="minorEastAsia" w:hAnsi="Times New Roman" w:cs="Times New Roman"/>
          <w:iCs/>
          <w:color w:val="000000" w:themeColor="text1"/>
          <w:kern w:val="24"/>
          <w:sz w:val="24"/>
          <w:szCs w:val="24"/>
        </w:rPr>
        <w:t xml:space="preserve">use Eqn. </w:t>
      </w:r>
      <w:r>
        <w:rPr>
          <w:rFonts w:ascii="Times New Roman" w:eastAsiaTheme="minorEastAsia" w:hAnsi="Times New Roman" w:cs="Times New Roman"/>
          <w:iCs/>
          <w:color w:val="000000" w:themeColor="text1"/>
          <w:kern w:val="24"/>
          <w:sz w:val="24"/>
          <w:szCs w:val="24"/>
        </w:rPr>
        <w:fldChar w:fldCharType="begin"/>
      </w:r>
      <w:r>
        <w:rPr>
          <w:rFonts w:ascii="Times New Roman" w:eastAsiaTheme="minorEastAsia" w:hAnsi="Times New Roman" w:cs="Times New Roman"/>
          <w:iCs/>
          <w:color w:val="000000" w:themeColor="text1"/>
          <w:kern w:val="24"/>
          <w:sz w:val="24"/>
          <w:szCs w:val="24"/>
        </w:rPr>
        <w:instrText xml:space="preserve"> REF _Ref394919488 \h </w:instrText>
      </w:r>
      <w:r>
        <w:rPr>
          <w:rFonts w:ascii="Times New Roman" w:eastAsiaTheme="minorEastAsia" w:hAnsi="Times New Roman" w:cs="Times New Roman"/>
          <w:iCs/>
          <w:color w:val="000000" w:themeColor="text1"/>
          <w:kern w:val="24"/>
          <w:sz w:val="24"/>
          <w:szCs w:val="24"/>
        </w:rPr>
      </w:r>
      <w:r>
        <w:rPr>
          <w:rFonts w:ascii="Times New Roman" w:eastAsiaTheme="minorEastAsia" w:hAnsi="Times New Roman" w:cs="Times New Roman"/>
          <w:iCs/>
          <w:color w:val="000000" w:themeColor="text1"/>
          <w:kern w:val="24"/>
          <w:sz w:val="24"/>
          <w:szCs w:val="24"/>
        </w:rPr>
        <w:fldChar w:fldCharType="separate"/>
      </w:r>
      <w:r w:rsidR="00B3464E">
        <w:rPr>
          <w:rFonts w:ascii="Times New Roman" w:hAnsi="Times New Roman" w:cs="Times New Roman"/>
          <w:sz w:val="24"/>
          <w:szCs w:val="24"/>
        </w:rPr>
        <w:t>4.</w:t>
      </w:r>
      <w:r w:rsidR="00B3464E">
        <w:rPr>
          <w:rFonts w:ascii="Times New Roman" w:hAnsi="Times New Roman" w:cs="Times New Roman"/>
          <w:noProof/>
          <w:sz w:val="24"/>
          <w:szCs w:val="24"/>
        </w:rPr>
        <w:t>6</w:t>
      </w:r>
      <w:r>
        <w:rPr>
          <w:rFonts w:ascii="Times New Roman" w:eastAsiaTheme="minorEastAsia" w:hAnsi="Times New Roman" w:cs="Times New Roman"/>
          <w:iCs/>
          <w:color w:val="000000" w:themeColor="text1"/>
          <w:kern w:val="24"/>
          <w:sz w:val="24"/>
          <w:szCs w:val="24"/>
        </w:rPr>
        <w:fldChar w:fldCharType="end"/>
      </w:r>
      <w:r>
        <w:rPr>
          <w:rFonts w:ascii="Times New Roman" w:eastAsiaTheme="minorEastAsia" w:hAnsi="Times New Roman" w:cs="Times New Roman"/>
          <w:iCs/>
          <w:color w:val="000000" w:themeColor="text1"/>
          <w:kern w:val="24"/>
          <w:sz w:val="24"/>
          <w:szCs w:val="24"/>
        </w:rPr>
        <w:t xml:space="preserve">. rather than Eqn. </w:t>
      </w:r>
      <w:r>
        <w:rPr>
          <w:rFonts w:ascii="Times New Roman" w:eastAsiaTheme="minorEastAsia" w:hAnsi="Times New Roman" w:cs="Times New Roman"/>
          <w:iCs/>
          <w:color w:val="000000" w:themeColor="text1"/>
          <w:kern w:val="24"/>
          <w:sz w:val="24"/>
          <w:szCs w:val="24"/>
        </w:rPr>
        <w:fldChar w:fldCharType="begin"/>
      </w:r>
      <w:r>
        <w:rPr>
          <w:rFonts w:ascii="Times New Roman" w:eastAsiaTheme="minorEastAsia" w:hAnsi="Times New Roman" w:cs="Times New Roman"/>
          <w:iCs/>
          <w:color w:val="000000" w:themeColor="text1"/>
          <w:kern w:val="24"/>
          <w:sz w:val="24"/>
          <w:szCs w:val="24"/>
        </w:rPr>
        <w:instrText xml:space="preserve"> REF _Ref394919955 \h </w:instrText>
      </w:r>
      <w:r>
        <w:rPr>
          <w:rFonts w:ascii="Times New Roman" w:eastAsiaTheme="minorEastAsia" w:hAnsi="Times New Roman" w:cs="Times New Roman"/>
          <w:iCs/>
          <w:color w:val="000000" w:themeColor="text1"/>
          <w:kern w:val="24"/>
          <w:sz w:val="24"/>
          <w:szCs w:val="24"/>
        </w:rPr>
      </w:r>
      <w:r>
        <w:rPr>
          <w:rFonts w:ascii="Times New Roman" w:eastAsiaTheme="minorEastAsia" w:hAnsi="Times New Roman" w:cs="Times New Roman"/>
          <w:iCs/>
          <w:color w:val="000000" w:themeColor="text1"/>
          <w:kern w:val="24"/>
          <w:sz w:val="24"/>
          <w:szCs w:val="24"/>
        </w:rPr>
        <w:fldChar w:fldCharType="separate"/>
      </w:r>
      <w:r w:rsidR="00B3464E">
        <w:rPr>
          <w:rFonts w:ascii="Times New Roman" w:hAnsi="Times New Roman" w:cs="Times New Roman"/>
          <w:sz w:val="24"/>
          <w:szCs w:val="24"/>
        </w:rPr>
        <w:t>4.</w:t>
      </w:r>
      <w:r w:rsidR="00B3464E">
        <w:rPr>
          <w:rFonts w:ascii="Times New Roman" w:hAnsi="Times New Roman" w:cs="Times New Roman"/>
          <w:noProof/>
          <w:sz w:val="24"/>
          <w:szCs w:val="24"/>
        </w:rPr>
        <w:t>7</w:t>
      </w:r>
      <w:r>
        <w:rPr>
          <w:rFonts w:ascii="Times New Roman" w:eastAsiaTheme="minorEastAsia" w:hAnsi="Times New Roman" w:cs="Times New Roman"/>
          <w:iCs/>
          <w:color w:val="000000" w:themeColor="text1"/>
          <w:kern w:val="24"/>
          <w:sz w:val="24"/>
          <w:szCs w:val="24"/>
        </w:rPr>
        <w:fldChar w:fldCharType="end"/>
      </w:r>
      <w:r w:rsidR="00E93C7B">
        <w:rPr>
          <w:rFonts w:ascii="Times New Roman" w:eastAsiaTheme="minorEastAsia" w:hAnsi="Times New Roman" w:cs="Times New Roman"/>
          <w:iCs/>
          <w:color w:val="000000" w:themeColor="text1"/>
          <w:kern w:val="24"/>
          <w:sz w:val="24"/>
          <w:szCs w:val="24"/>
        </w:rPr>
        <w:t xml:space="preserve">. </w:t>
      </w:r>
      <w:r>
        <w:rPr>
          <w:rFonts w:ascii="Times New Roman" w:hAnsi="Times New Roman" w:cs="Times New Roman"/>
          <w:sz w:val="24"/>
          <w:szCs w:val="24"/>
        </w:rPr>
        <w:t>F</w:t>
      </w:r>
      <w:r w:rsidR="003A2B6B">
        <w:rPr>
          <w:rFonts w:ascii="Times New Roman" w:hAnsi="Times New Roman" w:cs="Times New Roman"/>
          <w:sz w:val="24"/>
          <w:szCs w:val="24"/>
        </w:rPr>
        <w:t xml:space="preserve">or the </w:t>
      </w:r>
      <w:r w:rsidR="007C1086">
        <w:rPr>
          <w:rFonts w:ascii="Times New Roman" w:hAnsi="Times New Roman" w:cs="Times New Roman"/>
          <w:sz w:val="24"/>
          <w:szCs w:val="24"/>
        </w:rPr>
        <w:t>lower surface of a heated plate</w:t>
      </w:r>
      <w:r w:rsidR="007C7FF0">
        <w:rPr>
          <w:rFonts w:ascii="Times New Roman" w:hAnsi="Times New Roman" w:cs="Times New Roman"/>
          <w:sz w:val="24"/>
          <w:szCs w:val="24"/>
        </w:rPr>
        <w:t>, where buoyancy is less effective at contributing to heat transfer, one finds</w:t>
      </w:r>
      <w:r w:rsidR="003A2B6B">
        <w:rPr>
          <w:rFonts w:ascii="Times New Roman" w:hAnsi="Times New Roman" w:cs="Times New Roman"/>
          <w:sz w:val="24"/>
          <w:szCs w:val="24"/>
        </w:rPr>
        <w:t>:</w:t>
      </w:r>
    </w:p>
    <w:p w14:paraId="24D2E64C" w14:textId="77777777" w:rsidR="009159EA" w:rsidRDefault="009159EA" w:rsidP="007C1086">
      <w:pPr>
        <w:pStyle w:val="ListParagraph"/>
        <w:spacing w:line="360" w:lineRule="auto"/>
        <w:ind w:left="0"/>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4110"/>
        <w:gridCol w:w="3117"/>
      </w:tblGrid>
      <w:tr w:rsidR="003A2B6B" w14:paraId="3BEAAC46" w14:textId="77777777" w:rsidTr="00B67291">
        <w:tc>
          <w:tcPr>
            <w:tcW w:w="2127" w:type="dxa"/>
          </w:tcPr>
          <w:p w14:paraId="6EC271DE" w14:textId="77777777" w:rsidR="003A2B6B" w:rsidRDefault="003A2B6B" w:rsidP="007C1086">
            <w:pPr>
              <w:pStyle w:val="ListParagraph"/>
              <w:spacing w:line="360" w:lineRule="auto"/>
              <w:ind w:left="0"/>
              <w:jc w:val="both"/>
              <w:rPr>
                <w:rFonts w:ascii="Times New Roman" w:hAnsi="Times New Roman" w:cs="Times New Roman"/>
                <w:sz w:val="24"/>
                <w:szCs w:val="24"/>
              </w:rPr>
            </w:pPr>
          </w:p>
        </w:tc>
        <w:tc>
          <w:tcPr>
            <w:tcW w:w="4110" w:type="dxa"/>
          </w:tcPr>
          <w:p w14:paraId="34974078" w14:textId="63B1C45C" w:rsidR="003A2B6B" w:rsidRPr="007D4F22" w:rsidRDefault="003A2B6B" w:rsidP="00B67291">
            <w:pPr>
              <w:pStyle w:val="ListParagraph"/>
              <w:spacing w:line="360" w:lineRule="auto"/>
              <w:ind w:left="0"/>
              <w:jc w:val="both"/>
              <w:rPr>
                <w:rFonts w:ascii="Times New Roman" w:hAnsi="Times New Roman" w:cs="Times New Roman"/>
                <w:sz w:val="24"/>
                <w:szCs w:val="24"/>
              </w:rPr>
            </w:pPr>
            <m:oMathPara>
              <m:oMathParaPr>
                <m:jc m:val="center"/>
              </m:oMathParaPr>
              <m:oMath>
                <m:r>
                  <w:rPr>
                    <w:rFonts w:ascii="Cambria Math" w:eastAsiaTheme="minorEastAsia" w:hAnsi="Cambria Math"/>
                    <w:color w:val="000000" w:themeColor="text1"/>
                    <w:kern w:val="24"/>
                    <w:sz w:val="24"/>
                    <w:szCs w:val="24"/>
                  </w:rPr>
                  <m:t>N</m:t>
                </m:r>
                <m:r>
                  <w:rPr>
                    <w:rFonts w:ascii="Cambria Math" w:eastAsiaTheme="minorEastAsia" w:hAnsi="Cambria Math"/>
                    <w:color w:val="000000" w:themeColor="text1"/>
                    <w:kern w:val="24"/>
                    <w:position w:val="-9"/>
                    <w:sz w:val="24"/>
                    <w:szCs w:val="24"/>
                    <w:vertAlign w:val="subscript"/>
                  </w:rPr>
                  <m:t>u</m:t>
                </m:r>
                <m:r>
                  <w:rPr>
                    <w:rFonts w:ascii="Cambria Math" w:eastAsiaTheme="minorEastAsia" w:hAnsi="Cambria Math"/>
                    <w:color w:val="000000" w:themeColor="text1"/>
                    <w:kern w:val="24"/>
                    <w:sz w:val="24"/>
                    <w:szCs w:val="24"/>
                  </w:rPr>
                  <m:t>=0.27</m:t>
                </m:r>
                <m:sSubSup>
                  <m:sSubSupPr>
                    <m:ctrlPr>
                      <w:rPr>
                        <w:rFonts w:ascii="Cambria Math" w:eastAsiaTheme="minorEastAsia" w:hAnsi="Cambria Math"/>
                        <w:i/>
                        <w:iCs/>
                        <w:color w:val="000000" w:themeColor="text1"/>
                        <w:kern w:val="24"/>
                        <w:sz w:val="24"/>
                        <w:szCs w:val="24"/>
                      </w:rPr>
                    </m:ctrlPr>
                  </m:sSubSup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up>
                    <m:r>
                      <w:rPr>
                        <w:rFonts w:ascii="Cambria Math" w:eastAsiaTheme="minorEastAsia" w:hAnsi="Cambria Math"/>
                        <w:color w:val="000000" w:themeColor="text1"/>
                        <w:kern w:val="24"/>
                        <w:sz w:val="24"/>
                        <w:szCs w:val="24"/>
                      </w:rPr>
                      <m:t>¼</m:t>
                    </m:r>
                  </m:sup>
                </m:sSubSup>
                <m:r>
                  <w:rPr>
                    <w:rFonts w:ascii="Cambria Math" w:eastAsiaTheme="minorEastAsia" w:hAnsi="Cambria Math"/>
                    <w:color w:val="000000" w:themeColor="text1"/>
                    <w:kern w:val="24"/>
                    <w:sz w:val="24"/>
                    <w:szCs w:val="24"/>
                  </w:rPr>
                  <m:t xml:space="preserve">    (</m:t>
                </m:r>
                <m:sSup>
                  <m:sSupPr>
                    <m:ctrlPr>
                      <w:rPr>
                        <w:rFonts w:ascii="Cambria Math" w:eastAsiaTheme="minorEastAsia" w:hAnsi="Cambria Math"/>
                        <w:i/>
                        <w:iCs/>
                        <w:color w:val="000000" w:themeColor="text1"/>
                        <w:kern w:val="24"/>
                        <w:sz w:val="24"/>
                        <w:szCs w:val="24"/>
                      </w:rPr>
                    </m:ctrlPr>
                  </m:sSupPr>
                  <m:e>
                    <m:r>
                      <w:rPr>
                        <w:rFonts w:ascii="Cambria Math" w:eastAsiaTheme="minorEastAsia" w:hAnsi="Cambria Math"/>
                        <w:color w:val="000000" w:themeColor="text1"/>
                        <w:kern w:val="24"/>
                        <w:sz w:val="24"/>
                        <w:szCs w:val="24"/>
                      </w:rPr>
                      <m:t>10</m:t>
                    </m:r>
                  </m:e>
                  <m:sup>
                    <m:r>
                      <w:rPr>
                        <w:rFonts w:ascii="Cambria Math" w:eastAsiaTheme="minorEastAsia" w:hAnsi="Cambria Math"/>
                        <w:color w:val="000000" w:themeColor="text1"/>
                        <w:kern w:val="24"/>
                        <w:sz w:val="24"/>
                        <w:szCs w:val="24"/>
                      </w:rPr>
                      <m:t>5</m:t>
                    </m:r>
                  </m:sup>
                </m:sSup>
                <m:r>
                  <w:rPr>
                    <w:rFonts w:ascii="Cambria Math" w:eastAsiaTheme="minorEastAsia" w:hAnsi="Cambria Math"/>
                    <w:color w:val="000000" w:themeColor="text1"/>
                    <w:kern w:val="24"/>
                    <w:sz w:val="24"/>
                    <w:szCs w:val="24"/>
                  </w:rPr>
                  <m: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Sub>
                <m:r>
                  <w:rPr>
                    <w:rFonts w:ascii="Cambria Math" w:eastAsiaTheme="minorEastAsia" w:hAnsi="Cambria Math"/>
                    <w:color w:val="000000" w:themeColor="text1"/>
                    <w:kern w:val="24"/>
                    <w:sz w:val="24"/>
                    <w:szCs w:val="24"/>
                  </w:rPr>
                  <m:t>≤</m:t>
                </m:r>
                <m:sSup>
                  <m:sSupPr>
                    <m:ctrlPr>
                      <w:rPr>
                        <w:rFonts w:ascii="Cambria Math" w:eastAsiaTheme="minorEastAsia" w:hAnsi="Cambria Math" w:cs="Times New Roman"/>
                        <w:i/>
                        <w:iCs/>
                        <w:color w:val="000000" w:themeColor="text1"/>
                        <w:kern w:val="24"/>
                        <w:sz w:val="24"/>
                        <w:szCs w:val="24"/>
                      </w:rPr>
                    </m:ctrlPr>
                  </m:sSupPr>
                  <m:e>
                    <m:r>
                      <w:rPr>
                        <w:rFonts w:ascii="Cambria Math" w:eastAsiaTheme="minorEastAsia" w:hAnsi="Cambria Math" w:cs="Times New Roman"/>
                        <w:color w:val="000000" w:themeColor="text1"/>
                        <w:kern w:val="24"/>
                        <w:sz w:val="24"/>
                        <w:szCs w:val="24"/>
                      </w:rPr>
                      <m:t>10</m:t>
                    </m:r>
                  </m:e>
                  <m:sup>
                    <m:r>
                      <w:rPr>
                        <w:rFonts w:ascii="Cambria Math" w:eastAsiaTheme="minorEastAsia" w:hAnsi="Cambria Math" w:cs="Times New Roman"/>
                        <w:color w:val="000000" w:themeColor="text1"/>
                        <w:kern w:val="24"/>
                        <w:sz w:val="24"/>
                        <w:szCs w:val="24"/>
                      </w:rPr>
                      <m:t>10</m:t>
                    </m:r>
                  </m:sup>
                </m:sSup>
                <m:r>
                  <w:rPr>
                    <w:rFonts w:ascii="Cambria Math" w:eastAsiaTheme="minorEastAsia" w:hAnsi="Cambria Math" w:cs="Times New Roman"/>
                    <w:color w:val="000000" w:themeColor="text1"/>
                    <w:kern w:val="24"/>
                    <w:sz w:val="24"/>
                    <w:szCs w:val="24"/>
                  </w:rPr>
                  <m:t>)</m:t>
                </m:r>
              </m:oMath>
            </m:oMathPara>
          </w:p>
        </w:tc>
        <w:tc>
          <w:tcPr>
            <w:tcW w:w="3117" w:type="dxa"/>
            <w:vAlign w:val="center"/>
          </w:tcPr>
          <w:p w14:paraId="299107F3" w14:textId="734532F1" w:rsidR="003A2B6B" w:rsidRPr="009E7E0A" w:rsidRDefault="00825E0C" w:rsidP="007C1086">
            <w:pPr>
              <w:pStyle w:val="ListParagraph"/>
              <w:spacing w:line="360" w:lineRule="auto"/>
              <w:ind w:left="0"/>
              <w:jc w:val="right"/>
              <w:rPr>
                <w:rFonts w:ascii="Times New Roman" w:hAnsi="Times New Roman" w:cs="Times New Roman"/>
                <w:sz w:val="24"/>
                <w:szCs w:val="24"/>
              </w:rPr>
            </w:pPr>
            <w:r>
              <w:rPr>
                <w:rFonts w:ascii="Times New Roman" w:hAnsi="Times New Roman" w:cs="Times New Roman"/>
                <w:sz w:val="24"/>
                <w:szCs w:val="24"/>
              </w:rPr>
              <w:t>4</w:t>
            </w:r>
            <w:r w:rsidR="003A2B6B">
              <w:rPr>
                <w:rFonts w:ascii="Times New Roman" w:hAnsi="Times New Roman" w:cs="Times New Roman"/>
                <w:sz w:val="24"/>
                <w:szCs w:val="24"/>
              </w:rPr>
              <w:t>.</w:t>
            </w:r>
            <w:r w:rsidR="003A2B6B" w:rsidRPr="009E7E0A">
              <w:rPr>
                <w:rFonts w:ascii="Times New Roman" w:hAnsi="Times New Roman" w:cs="Times New Roman"/>
                <w:sz w:val="24"/>
                <w:szCs w:val="24"/>
              </w:rPr>
              <w:fldChar w:fldCharType="begin"/>
            </w:r>
            <w:r w:rsidR="003A2B6B" w:rsidRPr="009E7E0A">
              <w:rPr>
                <w:rFonts w:ascii="Times New Roman" w:hAnsi="Times New Roman" w:cs="Times New Roman"/>
                <w:sz w:val="24"/>
                <w:szCs w:val="24"/>
              </w:rPr>
              <w:instrText xml:space="preserve"> SEQ Equation \* ARABIC </w:instrText>
            </w:r>
            <w:r w:rsidR="003A2B6B"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8</w:t>
            </w:r>
            <w:r w:rsidR="003A2B6B" w:rsidRPr="009E7E0A">
              <w:rPr>
                <w:rFonts w:ascii="Times New Roman" w:hAnsi="Times New Roman" w:cs="Times New Roman"/>
                <w:sz w:val="24"/>
                <w:szCs w:val="24"/>
              </w:rPr>
              <w:fldChar w:fldCharType="end"/>
            </w:r>
          </w:p>
        </w:tc>
      </w:tr>
    </w:tbl>
    <w:p w14:paraId="3C80C3F7" w14:textId="77777777" w:rsidR="003A2B6B" w:rsidRDefault="003A2B6B" w:rsidP="007C1086">
      <w:pPr>
        <w:pStyle w:val="ListParagraph"/>
        <w:spacing w:line="360" w:lineRule="auto"/>
        <w:ind w:left="0"/>
        <w:rPr>
          <w:rFonts w:ascii="Times New Roman" w:hAnsi="Times New Roman" w:cs="Times New Roman"/>
          <w:sz w:val="24"/>
          <w:szCs w:val="24"/>
        </w:rPr>
      </w:pPr>
    </w:p>
    <w:p w14:paraId="13BCBE14" w14:textId="0C1D2EDF" w:rsidR="007D4F22" w:rsidRDefault="003A2B6B" w:rsidP="007C1086">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and for </w:t>
      </w:r>
      <w:r w:rsidR="007D4F22">
        <w:rPr>
          <w:rFonts w:ascii="Times New Roman" w:hAnsi="Times New Roman" w:cs="Times New Roman"/>
          <w:sz w:val="24"/>
          <w:szCs w:val="24"/>
        </w:rPr>
        <w:t xml:space="preserve">conduction through the </w:t>
      </w:r>
      <w:r w:rsidR="007C1086">
        <w:rPr>
          <w:rFonts w:ascii="Times New Roman" w:hAnsi="Times New Roman" w:cs="Times New Roman"/>
          <w:sz w:val="24"/>
          <w:szCs w:val="24"/>
        </w:rPr>
        <w:t xml:space="preserve">heated </w:t>
      </w:r>
      <w:r w:rsidR="007D4F22">
        <w:rPr>
          <w:rFonts w:ascii="Times New Roman" w:hAnsi="Times New Roman" w:cs="Times New Roman"/>
          <w:sz w:val="24"/>
          <w:szCs w:val="24"/>
        </w:rPr>
        <w:t>side of a vertical plate:</w:t>
      </w: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688"/>
        <w:gridCol w:w="2552"/>
      </w:tblGrid>
      <w:tr w:rsidR="007D4F22" w14:paraId="29ED8E60" w14:textId="77777777" w:rsidTr="009C0D47">
        <w:tc>
          <w:tcPr>
            <w:tcW w:w="3116" w:type="dxa"/>
          </w:tcPr>
          <w:p w14:paraId="6C6CF0CC" w14:textId="77777777" w:rsidR="007D4F22" w:rsidRDefault="007D4F22" w:rsidP="007C1086">
            <w:pPr>
              <w:pStyle w:val="ListParagraph"/>
              <w:spacing w:line="360" w:lineRule="auto"/>
              <w:ind w:left="0"/>
              <w:jc w:val="both"/>
              <w:rPr>
                <w:rFonts w:ascii="Times New Roman" w:hAnsi="Times New Roman" w:cs="Times New Roman"/>
                <w:sz w:val="24"/>
                <w:szCs w:val="24"/>
              </w:rPr>
            </w:pPr>
          </w:p>
        </w:tc>
        <w:tc>
          <w:tcPr>
            <w:tcW w:w="3688" w:type="dxa"/>
          </w:tcPr>
          <w:p w14:paraId="2A5EA252" w14:textId="04EFCDAA" w:rsidR="007D4F22" w:rsidRPr="007D24DF" w:rsidRDefault="003A2B6B" w:rsidP="00526C20">
            <w:pPr>
              <w:pStyle w:val="ListParagraph"/>
              <w:spacing w:line="360" w:lineRule="auto"/>
              <w:ind w:left="0"/>
              <w:jc w:val="both"/>
              <w:rPr>
                <w:rFonts w:ascii="Times New Roman" w:hAnsi="Times New Roman" w:cs="Times New Roman"/>
                <w:sz w:val="24"/>
                <w:szCs w:val="24"/>
              </w:rPr>
            </w:pPr>
            <m:oMathPara>
              <m:oMathParaPr>
                <m:jc m:val="center"/>
              </m:oMathParaPr>
              <m:oMath>
                <m:r>
                  <w:rPr>
                    <w:rFonts w:ascii="Cambria Math" w:eastAsiaTheme="minorEastAsia" w:hAnsi="Cambria Math"/>
                    <w:color w:val="000000" w:themeColor="text1"/>
                    <w:kern w:val="24"/>
                    <w:sz w:val="20"/>
                    <w:szCs w:val="20"/>
                  </w:rPr>
                  <m:t>N</m:t>
                </m:r>
                <m:r>
                  <w:rPr>
                    <w:rFonts w:ascii="Cambria Math" w:eastAsiaTheme="minorEastAsia" w:hAnsi="Cambria Math"/>
                    <w:color w:val="000000" w:themeColor="text1"/>
                    <w:kern w:val="24"/>
                    <w:position w:val="-9"/>
                    <w:sz w:val="20"/>
                    <w:szCs w:val="20"/>
                    <w:vertAlign w:val="subscript"/>
                  </w:rPr>
                  <m:t>u</m:t>
                </m:r>
                <m:r>
                  <w:rPr>
                    <w:rFonts w:ascii="Cambria Math" w:eastAsiaTheme="minorEastAsia" w:hAnsi="Cambria Math"/>
                    <w:color w:val="000000" w:themeColor="text1"/>
                    <w:kern w:val="24"/>
                    <w:sz w:val="20"/>
                    <w:szCs w:val="20"/>
                  </w:rPr>
                  <m:t>=</m:t>
                </m:r>
                <m:d>
                  <m:dPr>
                    <m:begChr m:val="{"/>
                    <m:endChr m:val="}"/>
                    <m:ctrlPr>
                      <w:rPr>
                        <w:rFonts w:ascii="Cambria Math" w:eastAsiaTheme="minorEastAsia" w:hAnsi="Cambria Math"/>
                        <w:i/>
                        <w:iCs/>
                        <w:color w:val="000000" w:themeColor="text1"/>
                        <w:kern w:val="24"/>
                        <w:sz w:val="20"/>
                        <w:szCs w:val="20"/>
                      </w:rPr>
                    </m:ctrlPr>
                  </m:dPr>
                  <m:e>
                    <m:r>
                      <w:rPr>
                        <w:rFonts w:ascii="Cambria Math" w:eastAsiaTheme="minorEastAsia" w:hAnsi="Cambria Math"/>
                        <w:color w:val="000000" w:themeColor="text1"/>
                        <w:kern w:val="24"/>
                        <w:sz w:val="20"/>
                        <w:szCs w:val="20"/>
                      </w:rPr>
                      <m:t>0.68+ </m:t>
                    </m:r>
                    <m:f>
                      <m:fPr>
                        <m:ctrlPr>
                          <w:rPr>
                            <w:rFonts w:ascii="Cambria Math" w:eastAsiaTheme="minorEastAsia" w:hAnsi="Cambria Math"/>
                            <w:i/>
                            <w:iCs/>
                            <w:color w:val="000000" w:themeColor="text1"/>
                            <w:kern w:val="24"/>
                            <w:sz w:val="20"/>
                            <w:szCs w:val="20"/>
                          </w:rPr>
                        </m:ctrlPr>
                      </m:fPr>
                      <m:num>
                        <m:r>
                          <w:rPr>
                            <w:rFonts w:ascii="Cambria Math" w:eastAsiaTheme="minorEastAsia" w:hAnsi="Cambria Math"/>
                            <w:color w:val="000000" w:themeColor="text1"/>
                            <w:kern w:val="24"/>
                            <w:sz w:val="20"/>
                            <w:szCs w:val="20"/>
                          </w:rPr>
                          <m:t>0.38</m:t>
                        </m:r>
                        <m:sSubSup>
                          <m:sSubSupPr>
                            <m:ctrlPr>
                              <w:rPr>
                                <w:rFonts w:ascii="Cambria Math" w:eastAsiaTheme="minorEastAsia" w:hAnsi="Cambria Math"/>
                                <w:i/>
                                <w:iCs/>
                                <w:color w:val="000000" w:themeColor="text1"/>
                                <w:kern w:val="24"/>
                                <w:sz w:val="24"/>
                                <w:szCs w:val="24"/>
                              </w:rPr>
                            </m:ctrlPr>
                          </m:sSubSupPr>
                          <m:e>
                            <m:r>
                              <w:rPr>
                                <w:rFonts w:ascii="Cambria Math" w:eastAsiaTheme="minorEastAsia" w:hAnsi="Cambria Math"/>
                                <w:color w:val="000000" w:themeColor="text1"/>
                                <w:kern w:val="24"/>
                                <w:sz w:val="24"/>
                                <w:szCs w:val="24"/>
                              </w:rPr>
                              <m:t>R</m:t>
                            </m:r>
                          </m:e>
                          <m:sub>
                            <m:r>
                              <w:rPr>
                                <w:rFonts w:ascii="Cambria Math" w:eastAsiaTheme="minorEastAsia" w:hAnsi="Cambria Math"/>
                                <w:color w:val="000000" w:themeColor="text1"/>
                                <w:kern w:val="24"/>
                                <w:sz w:val="24"/>
                                <w:szCs w:val="24"/>
                              </w:rPr>
                              <m:t>a</m:t>
                            </m:r>
                          </m:sub>
                          <m:sup>
                            <m:r>
                              <w:rPr>
                                <w:rFonts w:ascii="Cambria Math" w:eastAsiaTheme="minorEastAsia" w:hAnsi="Cambria Math"/>
                                <w:color w:val="000000" w:themeColor="text1"/>
                                <w:kern w:val="24"/>
                                <w:sz w:val="24"/>
                                <w:szCs w:val="24"/>
                              </w:rPr>
                              <m:t>¼</m:t>
                            </m:r>
                          </m:sup>
                        </m:sSubSup>
                      </m:num>
                      <m:den>
                        <m:sSup>
                          <m:sSupPr>
                            <m:ctrlPr>
                              <w:rPr>
                                <w:rFonts w:ascii="Cambria Math" w:eastAsiaTheme="minorEastAsia" w:hAnsi="Cambria Math"/>
                                <w:i/>
                                <w:iCs/>
                                <w:color w:val="000000" w:themeColor="text1"/>
                                <w:kern w:val="24"/>
                                <w:sz w:val="20"/>
                                <w:szCs w:val="20"/>
                              </w:rPr>
                            </m:ctrlPr>
                          </m:sSupPr>
                          <m:e>
                            <m:d>
                              <m:dPr>
                                <m:begChr m:val="["/>
                                <m:endChr m:val="]"/>
                                <m:ctrlPr>
                                  <w:rPr>
                                    <w:rFonts w:ascii="Cambria Math" w:eastAsiaTheme="minorEastAsia" w:hAnsi="Cambria Math"/>
                                    <w:i/>
                                    <w:iCs/>
                                    <w:color w:val="000000" w:themeColor="text1"/>
                                    <w:kern w:val="24"/>
                                    <w:sz w:val="20"/>
                                    <w:szCs w:val="20"/>
                                  </w:rPr>
                                </m:ctrlPr>
                              </m:dPr>
                              <m:e>
                                <m:r>
                                  <w:rPr>
                                    <w:rFonts w:ascii="Cambria Math" w:eastAsiaTheme="minorEastAsia" w:hAnsi="Cambria Math"/>
                                    <w:color w:val="000000" w:themeColor="text1"/>
                                    <w:kern w:val="24"/>
                                    <w:sz w:val="20"/>
                                    <w:szCs w:val="20"/>
                                  </w:rPr>
                                  <m:t>1+</m:t>
                                </m:r>
                                <m:sSup>
                                  <m:sSupPr>
                                    <m:ctrlPr>
                                      <w:rPr>
                                        <w:rFonts w:ascii="Cambria Math" w:eastAsiaTheme="minorEastAsia" w:hAnsi="Cambria Math"/>
                                        <w:i/>
                                        <w:iCs/>
                                        <w:color w:val="000000" w:themeColor="text1"/>
                                        <w:kern w:val="24"/>
                                        <w:sz w:val="20"/>
                                        <w:szCs w:val="20"/>
                                      </w:rPr>
                                    </m:ctrlPr>
                                  </m:sSupPr>
                                  <m:e>
                                    <m:d>
                                      <m:dPr>
                                        <m:ctrlPr>
                                          <w:rPr>
                                            <w:rFonts w:ascii="Cambria Math" w:eastAsiaTheme="minorEastAsia" w:hAnsi="Cambria Math"/>
                                            <w:i/>
                                            <w:iCs/>
                                            <w:color w:val="000000" w:themeColor="text1"/>
                                            <w:kern w:val="24"/>
                                            <w:sz w:val="20"/>
                                            <w:szCs w:val="20"/>
                                          </w:rPr>
                                        </m:ctrlPr>
                                      </m:dPr>
                                      <m:e>
                                        <m:f>
                                          <m:fPr>
                                            <m:ctrlPr>
                                              <w:rPr>
                                                <w:rFonts w:ascii="Cambria Math" w:eastAsiaTheme="minorEastAsia" w:hAnsi="Cambria Math"/>
                                                <w:i/>
                                                <w:iCs/>
                                                <w:color w:val="000000" w:themeColor="text1"/>
                                                <w:kern w:val="24"/>
                                                <w:sz w:val="20"/>
                                                <w:szCs w:val="20"/>
                                              </w:rPr>
                                            </m:ctrlPr>
                                          </m:fPr>
                                          <m:num>
                                            <m:r>
                                              <w:rPr>
                                                <w:rFonts w:ascii="Cambria Math" w:eastAsiaTheme="minorEastAsia" w:hAnsi="Cambria Math"/>
                                                <w:color w:val="000000" w:themeColor="text1"/>
                                                <w:kern w:val="24"/>
                                                <w:sz w:val="20"/>
                                                <w:szCs w:val="20"/>
                                              </w:rPr>
                                              <m:t>0.492</m:t>
                                            </m:r>
                                            <m:r>
                                              <w:rPr>
                                                <w:rFonts w:ascii="Cambria Math" w:eastAsiaTheme="minorEastAsia" w:hAnsi="Cambria Math"/>
                                                <w:color w:val="000000" w:themeColor="text1"/>
                                                <w:kern w:val="24"/>
                                                <w:sz w:val="20"/>
                                                <w:szCs w:val="20"/>
                                                <w:lang w:val="el-GR"/>
                                              </w:rPr>
                                              <m:t>α</m:t>
                                            </m:r>
                                          </m:num>
                                          <m:den>
                                            <m:r>
                                              <w:rPr>
                                                <w:rFonts w:ascii="Cambria Math" w:eastAsiaTheme="minorEastAsia" w:hAnsi="Cambria Math"/>
                                                <w:color w:val="000000" w:themeColor="text1"/>
                                                <w:kern w:val="24"/>
                                                <w:sz w:val="20"/>
                                                <w:szCs w:val="20"/>
                                                <w:lang w:val="el-GR"/>
                                              </w:rPr>
                                              <m:t>ν</m:t>
                                            </m:r>
                                          </m:den>
                                        </m:f>
                                      </m:e>
                                    </m:d>
                                  </m:e>
                                  <m:sup>
                                    <m:r>
                                      <w:rPr>
                                        <w:rFonts w:ascii="Cambria Math" w:eastAsiaTheme="minorEastAsia" w:hAnsi="Cambria Math"/>
                                        <w:color w:val="000000" w:themeColor="text1"/>
                                        <w:kern w:val="24"/>
                                        <w:sz w:val="20"/>
                                        <w:szCs w:val="20"/>
                                      </w:rPr>
                                      <m:t>9/16</m:t>
                                    </m:r>
                                  </m:sup>
                                </m:sSup>
                              </m:e>
                            </m:d>
                          </m:e>
                          <m:sup>
                            <m:r>
                              <w:rPr>
                                <w:rFonts w:ascii="Cambria Math" w:eastAsiaTheme="minorEastAsia" w:hAnsi="Cambria Math"/>
                                <w:color w:val="000000" w:themeColor="text1"/>
                                <w:kern w:val="24"/>
                                <w:sz w:val="20"/>
                                <w:szCs w:val="20"/>
                              </w:rPr>
                              <m:t>4/9</m:t>
                            </m:r>
                          </m:sup>
                        </m:sSup>
                      </m:den>
                    </m:f>
                  </m:e>
                </m:d>
              </m:oMath>
            </m:oMathPara>
          </w:p>
        </w:tc>
        <w:tc>
          <w:tcPr>
            <w:tcW w:w="2552" w:type="dxa"/>
            <w:vAlign w:val="center"/>
          </w:tcPr>
          <w:p w14:paraId="0B85DFF6" w14:textId="40C03EC3" w:rsidR="007D4F22" w:rsidRPr="009E7E0A" w:rsidRDefault="00825E0C" w:rsidP="007C1086">
            <w:pPr>
              <w:pStyle w:val="ListParagraph"/>
              <w:spacing w:line="360" w:lineRule="auto"/>
              <w:ind w:left="0"/>
              <w:jc w:val="right"/>
              <w:rPr>
                <w:rFonts w:ascii="Times New Roman" w:hAnsi="Times New Roman" w:cs="Times New Roman"/>
                <w:sz w:val="24"/>
                <w:szCs w:val="24"/>
              </w:rPr>
            </w:pPr>
            <w:bookmarkStart w:id="10" w:name="_Ref394930117"/>
            <w:r>
              <w:rPr>
                <w:rFonts w:ascii="Times New Roman" w:hAnsi="Times New Roman" w:cs="Times New Roman"/>
                <w:sz w:val="24"/>
                <w:szCs w:val="24"/>
              </w:rPr>
              <w:t>4</w:t>
            </w:r>
            <w:r w:rsidR="007D4F22">
              <w:rPr>
                <w:rFonts w:ascii="Times New Roman" w:hAnsi="Times New Roman" w:cs="Times New Roman"/>
                <w:sz w:val="24"/>
                <w:szCs w:val="24"/>
              </w:rPr>
              <w:t>.</w:t>
            </w:r>
            <w:r w:rsidR="007D4F22" w:rsidRPr="009E7E0A">
              <w:rPr>
                <w:rFonts w:ascii="Times New Roman" w:hAnsi="Times New Roman" w:cs="Times New Roman"/>
                <w:sz w:val="24"/>
                <w:szCs w:val="24"/>
              </w:rPr>
              <w:fldChar w:fldCharType="begin"/>
            </w:r>
            <w:r w:rsidR="007D4F22" w:rsidRPr="009E7E0A">
              <w:rPr>
                <w:rFonts w:ascii="Times New Roman" w:hAnsi="Times New Roman" w:cs="Times New Roman"/>
                <w:sz w:val="24"/>
                <w:szCs w:val="24"/>
              </w:rPr>
              <w:instrText xml:space="preserve"> SEQ Equation \* ARABIC </w:instrText>
            </w:r>
            <w:r w:rsidR="007D4F22"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9</w:t>
            </w:r>
            <w:r w:rsidR="007D4F22" w:rsidRPr="009E7E0A">
              <w:rPr>
                <w:rFonts w:ascii="Times New Roman" w:hAnsi="Times New Roman" w:cs="Times New Roman"/>
                <w:sz w:val="24"/>
                <w:szCs w:val="24"/>
              </w:rPr>
              <w:fldChar w:fldCharType="end"/>
            </w:r>
            <w:bookmarkEnd w:id="10"/>
          </w:p>
        </w:tc>
      </w:tr>
    </w:tbl>
    <w:p w14:paraId="7C5BFC6C" w14:textId="2E97B79B" w:rsidR="003A2B6B" w:rsidRDefault="003A2B6B" w:rsidP="007C1086">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where t</w:t>
      </w:r>
      <w:r w:rsidR="007B73AE">
        <w:rPr>
          <w:rFonts w:ascii="Times New Roman" w:hAnsi="Times New Roman" w:cs="Times New Roman"/>
          <w:sz w:val="24"/>
          <w:szCs w:val="24"/>
        </w:rPr>
        <w:t xml:space="preserve">he Rayleigh </w:t>
      </w:r>
      <w:r w:rsidR="009C0D47">
        <w:rPr>
          <w:rFonts w:ascii="Times New Roman" w:hAnsi="Times New Roman" w:cs="Times New Roman"/>
          <w:sz w:val="24"/>
          <w:szCs w:val="24"/>
        </w:rPr>
        <w:t xml:space="preserve">number </w:t>
      </w:r>
      <w:r>
        <w:rPr>
          <w:rFonts w:ascii="Times New Roman" w:hAnsi="Times New Roman" w:cs="Times New Roman"/>
          <w:sz w:val="24"/>
          <w:szCs w:val="24"/>
        </w:rPr>
        <w:t>is given by:</w:t>
      </w:r>
    </w:p>
    <w:p w14:paraId="13996F1F" w14:textId="77777777" w:rsidR="00C70761" w:rsidRDefault="00C70761" w:rsidP="007C1086">
      <w:pPr>
        <w:pStyle w:val="ListParagraph"/>
        <w:spacing w:line="360" w:lineRule="auto"/>
        <w:ind w:left="0"/>
        <w:rPr>
          <w:rFonts w:ascii="Times New Roman" w:hAnsi="Times New Roman" w:cs="Times New Roman"/>
          <w:sz w:val="24"/>
          <w:szCs w:val="24"/>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4961"/>
        <w:gridCol w:w="2268"/>
      </w:tblGrid>
      <w:tr w:rsidR="003A2B6B" w14:paraId="5F1F5BAE" w14:textId="77777777" w:rsidTr="009C0D47">
        <w:tc>
          <w:tcPr>
            <w:tcW w:w="2127" w:type="dxa"/>
          </w:tcPr>
          <w:p w14:paraId="74AD4879" w14:textId="77777777" w:rsidR="003A2B6B" w:rsidRDefault="003A2B6B" w:rsidP="007C1086">
            <w:pPr>
              <w:pStyle w:val="ListParagraph"/>
              <w:spacing w:line="360" w:lineRule="auto"/>
              <w:ind w:left="0"/>
              <w:jc w:val="both"/>
              <w:rPr>
                <w:rFonts w:ascii="Times New Roman" w:hAnsi="Times New Roman" w:cs="Times New Roman"/>
                <w:sz w:val="24"/>
                <w:szCs w:val="24"/>
              </w:rPr>
            </w:pPr>
          </w:p>
        </w:tc>
        <w:tc>
          <w:tcPr>
            <w:tcW w:w="4961" w:type="dxa"/>
          </w:tcPr>
          <w:p w14:paraId="36C23F5F" w14:textId="25497C53" w:rsidR="003A2B6B" w:rsidRPr="003A2B6B" w:rsidRDefault="003A2B6B" w:rsidP="009B3333">
            <w:pPr>
              <w:pStyle w:val="ListParagraph"/>
              <w:spacing w:line="360" w:lineRule="auto"/>
              <w:ind w:left="0"/>
              <w:jc w:val="both"/>
              <w:rPr>
                <w:rFonts w:ascii="Times New Roman" w:hAnsi="Times New Roman" w:cs="Times New Roman"/>
                <w:sz w:val="24"/>
                <w:szCs w:val="24"/>
              </w:rPr>
            </w:pPr>
            <m:oMathPara>
              <m:oMathParaPr>
                <m:jc m:val="center"/>
              </m:oMathParaPr>
              <m:oMath>
                <m:r>
                  <w:rPr>
                    <w:rFonts w:ascii="Cambria Math" w:eastAsiaTheme="minorEastAsia" w:hAnsi="Cambria Math"/>
                    <w:color w:val="000000" w:themeColor="text1"/>
                    <w:kern w:val="24"/>
                    <w:sz w:val="24"/>
                    <w:szCs w:val="24"/>
                  </w:rPr>
                  <m:t>R</m:t>
                </m:r>
                <m:r>
                  <w:rPr>
                    <w:rFonts w:ascii="Cambria Math" w:eastAsiaTheme="minorEastAsia" w:hAnsi="Cambria Math"/>
                    <w:color w:val="000000" w:themeColor="text1"/>
                    <w:kern w:val="24"/>
                    <w:position w:val="-9"/>
                    <w:sz w:val="24"/>
                    <w:szCs w:val="24"/>
                    <w:vertAlign w:val="subscript"/>
                  </w:rPr>
                  <m:t>a</m:t>
                </m:r>
                <m:r>
                  <w:rPr>
                    <w:rFonts w:ascii="Cambria Math" w:eastAsiaTheme="minorEastAsia" w:hAnsi="Cambria Math"/>
                    <w:color w:val="000000" w:themeColor="text1"/>
                    <w:kern w:val="24"/>
                    <w:sz w:val="24"/>
                    <w:szCs w:val="24"/>
                  </w:rPr>
                  <m:t>= </m:t>
                </m:r>
                <m:f>
                  <m:fPr>
                    <m:ctrlPr>
                      <w:rPr>
                        <w:rFonts w:ascii="Cambria Math" w:eastAsiaTheme="minorEastAsia" w:hAnsi="Cambria Math"/>
                        <w:iCs/>
                        <w:color w:val="000000" w:themeColor="text1"/>
                        <w:kern w:val="24"/>
                        <w:sz w:val="24"/>
                        <w:szCs w:val="24"/>
                      </w:rPr>
                    </m:ctrlPr>
                  </m:fPr>
                  <m:num>
                    <m:r>
                      <m:rPr>
                        <m:sty m:val="p"/>
                      </m:rPr>
                      <w:rPr>
                        <w:rFonts w:ascii="Cambria Math" w:eastAsiaTheme="minorEastAsia" w:hAnsi="Cambria Math"/>
                        <w:color w:val="000000" w:themeColor="text1"/>
                        <w:kern w:val="24"/>
                        <w:sz w:val="24"/>
                        <w:szCs w:val="24"/>
                      </w:rPr>
                      <m:t>Buoyancy Forces</m:t>
                    </m:r>
                  </m:num>
                  <m:den>
                    <m:r>
                      <m:rPr>
                        <m:sty m:val="p"/>
                      </m:rPr>
                      <w:rPr>
                        <w:rFonts w:ascii="Cambria Math" w:eastAsiaTheme="minorEastAsia" w:hAnsi="Cambria Math"/>
                        <w:color w:val="000000" w:themeColor="text1"/>
                        <w:kern w:val="24"/>
                        <w:sz w:val="24"/>
                        <w:szCs w:val="24"/>
                      </w:rPr>
                      <m:t>Viscous Drag</m:t>
                    </m:r>
                  </m:den>
                </m:f>
                <m:r>
                  <w:rPr>
                    <w:rFonts w:ascii="Cambria Math" w:eastAsiaTheme="minorEastAsia" w:hAnsi="Cambria Math"/>
                    <w:color w:val="000000" w:themeColor="text1"/>
                    <w:kern w:val="24"/>
                    <w:sz w:val="24"/>
                    <w:szCs w:val="24"/>
                  </w:rPr>
                  <m:t>= </m:t>
                </m:r>
                <m:f>
                  <m:fPr>
                    <m:ctrlPr>
                      <w:rPr>
                        <w:rFonts w:ascii="Cambria Math" w:eastAsiaTheme="minorEastAsia" w:hAnsi="Cambria Math"/>
                        <w:i/>
                        <w:iCs/>
                        <w:color w:val="000000" w:themeColor="text1"/>
                        <w:kern w:val="24"/>
                        <w:sz w:val="24"/>
                        <w:szCs w:val="24"/>
                      </w:rPr>
                    </m:ctrlPr>
                  </m:fPr>
                  <m:num>
                    <m:r>
                      <w:rPr>
                        <w:rFonts w:ascii="Cambria Math" w:eastAsiaTheme="minorEastAsia" w:hAnsi="Cambria Math"/>
                        <w:color w:val="000000" w:themeColor="text1"/>
                        <w:kern w:val="24"/>
                        <w:sz w:val="24"/>
                        <w:szCs w:val="24"/>
                      </w:rPr>
                      <m:t>g</m:t>
                    </m:r>
                    <m:r>
                      <w:rPr>
                        <w:rFonts w:ascii="Cambria Math" w:eastAsiaTheme="minorEastAsia" w:hAnsi="Cambria Math"/>
                        <w:color w:val="000000" w:themeColor="text1"/>
                        <w:kern w:val="24"/>
                        <w:sz w:val="24"/>
                        <w:szCs w:val="24"/>
                        <w:lang w:val="el-GR"/>
                      </w:rPr>
                      <m:t>β</m:t>
                    </m:r>
                    <m:d>
                      <m:dPr>
                        <m:ctrlPr>
                          <w:rPr>
                            <w:rFonts w:ascii="Cambria Math" w:eastAsiaTheme="minorEastAsia" w:hAnsi="Cambria Math"/>
                            <w:i/>
                            <w:iCs/>
                            <w:color w:val="000000" w:themeColor="text1"/>
                            <w:kern w:val="24"/>
                            <w:sz w:val="24"/>
                            <w:szCs w:val="24"/>
                            <w:lang w:val="el-GR"/>
                          </w:rPr>
                        </m:ctrlPr>
                      </m:dPr>
                      <m:e>
                        <m:sSub>
                          <m:sSubPr>
                            <m:ctrlPr>
                              <w:rPr>
                                <w:rFonts w:ascii="Cambria Math" w:eastAsiaTheme="minorEastAsia" w:hAnsi="Cambria Math"/>
                                <w:i/>
                                <w:iCs/>
                                <w:color w:val="000000" w:themeColor="text1"/>
                                <w:kern w:val="24"/>
                                <w:sz w:val="24"/>
                                <w:szCs w:val="24"/>
                                <w:lang w:val="el-GR"/>
                              </w:rPr>
                            </m:ctrlPr>
                          </m:sSubPr>
                          <m:e>
                            <m:r>
                              <w:rPr>
                                <w:rFonts w:ascii="Cambria Math" w:eastAsiaTheme="minorEastAsia" w:hAnsi="Cambria Math"/>
                                <w:color w:val="000000" w:themeColor="text1"/>
                                <w:kern w:val="24"/>
                                <w:sz w:val="24"/>
                                <w:szCs w:val="24"/>
                              </w:rPr>
                              <m:t>T</m:t>
                            </m:r>
                          </m:e>
                          <m:sub>
                            <m:r>
                              <w:rPr>
                                <w:rFonts w:ascii="Cambria Math" w:eastAsiaTheme="minorEastAsia" w:hAnsi="Cambria Math"/>
                                <w:color w:val="000000" w:themeColor="text1"/>
                                <w:kern w:val="24"/>
                                <w:sz w:val="24"/>
                                <w:szCs w:val="24"/>
                              </w:rPr>
                              <m:t>S</m:t>
                            </m:r>
                          </m:sub>
                        </m:sSub>
                        <m:r>
                          <w:rPr>
                            <w:rFonts w:ascii="Cambria Math" w:eastAsiaTheme="minorEastAsia" w:hAnsi="Cambria Math"/>
                            <w:color w:val="000000" w:themeColor="text1"/>
                            <w:kern w:val="24"/>
                            <w:sz w:val="24"/>
                            <w:szCs w:val="24"/>
                          </w:rPr>
                          <m: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w:rPr>
                                <w:rFonts w:ascii="Cambria Math" w:eastAsia="Cambria Math" w:hAnsi="Cambria Math"/>
                                <w:color w:val="000000" w:themeColor="text1"/>
                                <w:kern w:val="24"/>
                                <w:sz w:val="24"/>
                                <w:szCs w:val="24"/>
                              </w:rPr>
                              <m:t>Cryo</m:t>
                            </m:r>
                          </m:sub>
                        </m:sSub>
                      </m:e>
                    </m:d>
                    <m:sSup>
                      <m:sSupPr>
                        <m:ctrlPr>
                          <w:rPr>
                            <w:rFonts w:ascii="Cambria Math" w:eastAsiaTheme="minorEastAsia" w:hAnsi="Cambria Math"/>
                            <w:i/>
                            <w:iCs/>
                            <w:color w:val="000000" w:themeColor="text1"/>
                            <w:kern w:val="24"/>
                            <w:sz w:val="24"/>
                            <w:szCs w:val="24"/>
                            <w:lang w:val="el-GR"/>
                          </w:rPr>
                        </m:ctrlPr>
                      </m:sSupPr>
                      <m:e>
                        <m:r>
                          <w:rPr>
                            <w:rFonts w:ascii="Cambria Math" w:eastAsiaTheme="minorEastAsia" w:hAnsi="Cambria Math"/>
                            <w:color w:val="000000" w:themeColor="text1"/>
                            <w:kern w:val="24"/>
                            <w:sz w:val="24"/>
                            <w:szCs w:val="24"/>
                          </w:rPr>
                          <m:t>L</m:t>
                        </m:r>
                      </m:e>
                      <m:sup>
                        <m:r>
                          <w:rPr>
                            <w:rFonts w:ascii="Cambria Math" w:eastAsiaTheme="minorEastAsia" w:hAnsi="Cambria Math"/>
                            <w:color w:val="000000" w:themeColor="text1"/>
                            <w:kern w:val="24"/>
                            <w:sz w:val="24"/>
                            <w:szCs w:val="24"/>
                          </w:rPr>
                          <m:t>3</m:t>
                        </m:r>
                      </m:sup>
                    </m:sSup>
                  </m:num>
                  <m:den>
                    <m:r>
                      <w:rPr>
                        <w:rFonts w:ascii="Cambria Math" w:eastAsiaTheme="minorEastAsia" w:hAnsi="Cambria Math"/>
                        <w:color w:val="000000" w:themeColor="text1"/>
                        <w:kern w:val="24"/>
                        <w:sz w:val="24"/>
                        <w:szCs w:val="24"/>
                        <w:lang w:val="el-GR"/>
                      </w:rPr>
                      <m:t>να</m:t>
                    </m:r>
                  </m:den>
                </m:f>
              </m:oMath>
            </m:oMathPara>
          </w:p>
        </w:tc>
        <w:tc>
          <w:tcPr>
            <w:tcW w:w="2268" w:type="dxa"/>
            <w:vAlign w:val="center"/>
          </w:tcPr>
          <w:p w14:paraId="5505EB43" w14:textId="2A349861" w:rsidR="003A2B6B" w:rsidRPr="009E7E0A" w:rsidRDefault="00825E0C" w:rsidP="007C1086">
            <w:pPr>
              <w:pStyle w:val="ListParagraph"/>
              <w:spacing w:line="360" w:lineRule="auto"/>
              <w:ind w:left="0"/>
              <w:jc w:val="right"/>
              <w:rPr>
                <w:rFonts w:ascii="Times New Roman" w:hAnsi="Times New Roman" w:cs="Times New Roman"/>
                <w:sz w:val="24"/>
                <w:szCs w:val="24"/>
              </w:rPr>
            </w:pPr>
            <w:r>
              <w:rPr>
                <w:rFonts w:ascii="Times New Roman" w:hAnsi="Times New Roman" w:cs="Times New Roman"/>
                <w:sz w:val="24"/>
                <w:szCs w:val="24"/>
              </w:rPr>
              <w:t>4</w:t>
            </w:r>
            <w:r w:rsidR="003A2B6B">
              <w:rPr>
                <w:rFonts w:ascii="Times New Roman" w:hAnsi="Times New Roman" w:cs="Times New Roman"/>
                <w:sz w:val="24"/>
                <w:szCs w:val="24"/>
              </w:rPr>
              <w:t>.</w:t>
            </w:r>
            <w:r w:rsidR="003A2B6B" w:rsidRPr="009E7E0A">
              <w:rPr>
                <w:rFonts w:ascii="Times New Roman" w:hAnsi="Times New Roman" w:cs="Times New Roman"/>
                <w:sz w:val="24"/>
                <w:szCs w:val="24"/>
              </w:rPr>
              <w:fldChar w:fldCharType="begin"/>
            </w:r>
            <w:r w:rsidR="003A2B6B" w:rsidRPr="009E7E0A">
              <w:rPr>
                <w:rFonts w:ascii="Times New Roman" w:hAnsi="Times New Roman" w:cs="Times New Roman"/>
                <w:sz w:val="24"/>
                <w:szCs w:val="24"/>
              </w:rPr>
              <w:instrText xml:space="preserve"> SEQ Equation \* ARABIC </w:instrText>
            </w:r>
            <w:r w:rsidR="003A2B6B"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10</w:t>
            </w:r>
            <w:r w:rsidR="003A2B6B" w:rsidRPr="009E7E0A">
              <w:rPr>
                <w:rFonts w:ascii="Times New Roman" w:hAnsi="Times New Roman" w:cs="Times New Roman"/>
                <w:sz w:val="24"/>
                <w:szCs w:val="24"/>
              </w:rPr>
              <w:fldChar w:fldCharType="end"/>
            </w:r>
          </w:p>
        </w:tc>
      </w:tr>
    </w:tbl>
    <w:p w14:paraId="43350478" w14:textId="77777777" w:rsidR="00C70761" w:rsidRDefault="00C70761" w:rsidP="005B6ED9">
      <w:pPr>
        <w:pStyle w:val="ListParagraph"/>
        <w:spacing w:line="360" w:lineRule="auto"/>
        <w:ind w:left="0"/>
        <w:jc w:val="both"/>
        <w:rPr>
          <w:rFonts w:ascii="Times New Roman" w:hAnsi="Times New Roman" w:cs="Times New Roman"/>
          <w:sz w:val="24"/>
          <w:szCs w:val="24"/>
        </w:rPr>
      </w:pPr>
    </w:p>
    <w:p w14:paraId="629658BB" w14:textId="1D04AECE" w:rsidR="002605A7" w:rsidRDefault="003A2B6B" w:rsidP="005B6ED9">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where </w:t>
      </w:r>
      <m:oMath>
        <m:r>
          <w:rPr>
            <w:rFonts w:ascii="Cambria Math" w:eastAsiaTheme="minorEastAsia" w:hAnsi="Cambria Math"/>
            <w:color w:val="000000" w:themeColor="text1"/>
            <w:kern w:val="24"/>
            <w:sz w:val="24"/>
            <w:szCs w:val="24"/>
            <w:lang w:val="el-GR"/>
          </w:rPr>
          <m:t>α</m:t>
        </m:r>
        <m:r>
          <w:rPr>
            <w:rFonts w:ascii="Cambria Math" w:eastAsiaTheme="minorEastAsia" w:hAnsi="Cambria Math"/>
            <w:color w:val="000000" w:themeColor="text1"/>
            <w:kern w:val="24"/>
            <w:sz w:val="24"/>
            <w:szCs w:val="24"/>
          </w:rPr>
          <m:t>= </m:t>
        </m:r>
        <m:f>
          <m:fPr>
            <m:ctrlPr>
              <w:rPr>
                <w:rFonts w:ascii="Cambria Math" w:eastAsiaTheme="minorEastAsia" w:hAnsi="Cambria Math"/>
                <w:i/>
                <w:iCs/>
                <w:color w:val="000000" w:themeColor="text1"/>
                <w:kern w:val="24"/>
                <w:sz w:val="24"/>
                <w:szCs w:val="24"/>
              </w:rPr>
            </m:ctrlPr>
          </m:fPr>
          <m:num>
            <m:sSub>
              <m:sSubPr>
                <m:ctrlPr>
                  <w:rPr>
                    <w:rFonts w:ascii="Cambria Math" w:eastAsiaTheme="minorEastAsia" w:hAnsi="Cambria Math"/>
                    <w:i/>
                    <w:iCs/>
                    <w:color w:val="000000" w:themeColor="text1"/>
                    <w:kern w:val="24"/>
                    <w:sz w:val="24"/>
                    <w:szCs w:val="24"/>
                    <w:lang w:val="el-GR"/>
                  </w:rPr>
                </m:ctrlPr>
              </m:sSubPr>
              <m:e>
                <m:r>
                  <w:rPr>
                    <w:rFonts w:ascii="Cambria Math" w:eastAsiaTheme="minorEastAsia" w:hAnsi="Cambria Math"/>
                    <w:color w:val="000000" w:themeColor="text1"/>
                    <w:kern w:val="24"/>
                    <w:sz w:val="24"/>
                    <w:szCs w:val="24"/>
                    <w:lang w:val="el-GR"/>
                  </w:rPr>
                  <m:t>κ</m:t>
                </m:r>
              </m:e>
              <m:sub>
                <m:r>
                  <w:rPr>
                    <w:rFonts w:ascii="Cambria Math" w:eastAsiaTheme="minorEastAsia" w:hAnsi="Cambria Math"/>
                    <w:color w:val="000000" w:themeColor="text1"/>
                    <w:kern w:val="24"/>
                    <w:sz w:val="24"/>
                    <w:szCs w:val="24"/>
                    <w:lang w:val="el-GR"/>
                  </w:rPr>
                  <m:t>Cryo</m:t>
                </m:r>
              </m:sub>
            </m:sSub>
          </m:num>
          <m:den>
            <m:r>
              <w:rPr>
                <w:rFonts w:ascii="Cambria Math" w:eastAsia="Cambria Math" w:hAnsi="Cambria Math"/>
                <w:color w:val="000000" w:themeColor="text1"/>
                <w:kern w:val="24"/>
                <w:sz w:val="24"/>
                <w:szCs w:val="24"/>
              </w:rPr>
              <m:t>ρ</m:t>
            </m:r>
            <m:sSub>
              <m:sSubPr>
                <m:ctrlPr>
                  <w:rPr>
                    <w:rFonts w:ascii="Cambria Math" w:eastAsia="Cambria Math" w:hAnsi="Cambria Math"/>
                    <w:i/>
                    <w:iCs/>
                    <w:color w:val="000000" w:themeColor="text1"/>
                    <w:kern w:val="24"/>
                    <w:sz w:val="24"/>
                    <w:szCs w:val="24"/>
                  </w:rPr>
                </m:ctrlPr>
              </m:sSubPr>
              <m:e>
                <m:r>
                  <w:rPr>
                    <w:rFonts w:ascii="Cambria Math" w:eastAsia="Cambria Math" w:hAnsi="Cambria Math"/>
                    <w:color w:val="000000" w:themeColor="text1"/>
                    <w:kern w:val="24"/>
                    <w:sz w:val="24"/>
                    <w:szCs w:val="24"/>
                  </w:rPr>
                  <m:t>c</m:t>
                </m:r>
              </m:e>
              <m:sub>
                <m:r>
                  <w:rPr>
                    <w:rFonts w:ascii="Cambria Math" w:eastAsia="Cambria Math" w:hAnsi="Cambria Math"/>
                    <w:color w:val="000000" w:themeColor="text1"/>
                    <w:kern w:val="24"/>
                    <w:sz w:val="24"/>
                    <w:szCs w:val="24"/>
                  </w:rPr>
                  <m:t>p</m:t>
                </m:r>
              </m:sub>
            </m:sSub>
          </m:den>
        </m:f>
      </m:oMath>
      <w:r>
        <w:rPr>
          <w:rFonts w:ascii="Times New Roman" w:eastAsiaTheme="minorEastAsia" w:hAnsi="Times New Roman" w:cs="Times New Roman"/>
          <w:iCs/>
          <w:color w:val="000000" w:themeColor="text1"/>
          <w:kern w:val="24"/>
          <w:sz w:val="24"/>
          <w:szCs w:val="24"/>
        </w:rPr>
        <w:t xml:space="preserve">, </w:t>
      </w:r>
      <w:r w:rsidR="009B3333">
        <w:rPr>
          <w:rFonts w:ascii="Times New Roman" w:eastAsiaTheme="minorEastAsia" w:hAnsi="Times New Roman" w:cs="Times New Roman"/>
          <w:iCs/>
          <w:color w:val="000000" w:themeColor="text1"/>
          <w:kern w:val="24"/>
          <w:sz w:val="24"/>
          <w:szCs w:val="24"/>
        </w:rPr>
        <w:t>g is the gravitational acceleration (9.8 m.s</w:t>
      </w:r>
      <w:r w:rsidR="009B3333" w:rsidRPr="009B3333">
        <w:rPr>
          <w:rFonts w:ascii="Times New Roman" w:eastAsiaTheme="minorEastAsia" w:hAnsi="Times New Roman" w:cs="Times New Roman"/>
          <w:iCs/>
          <w:color w:val="000000" w:themeColor="text1"/>
          <w:kern w:val="24"/>
          <w:sz w:val="24"/>
          <w:szCs w:val="24"/>
          <w:vertAlign w:val="superscript"/>
        </w:rPr>
        <w:t>-2</w:t>
      </w:r>
      <w:r w:rsidR="009B3333">
        <w:rPr>
          <w:rFonts w:ascii="Times New Roman" w:eastAsiaTheme="minorEastAsia" w:hAnsi="Times New Roman" w:cs="Times New Roman"/>
          <w:iCs/>
          <w:color w:val="000000" w:themeColor="text1"/>
          <w:kern w:val="24"/>
          <w:sz w:val="24"/>
          <w:szCs w:val="24"/>
        </w:rPr>
        <w:t xml:space="preserve">),  </w:t>
      </w:r>
      <w:r>
        <w:rPr>
          <w:rFonts w:ascii="Times New Roman" w:eastAsiaTheme="minorEastAsia" w:hAnsi="Times New Roman" w:cs="Times New Roman"/>
          <w:iCs/>
          <w:color w:val="000000" w:themeColor="text1"/>
          <w:kern w:val="24"/>
          <w:sz w:val="24"/>
          <w:szCs w:val="24"/>
        </w:rPr>
        <w:t>an</w:t>
      </w:r>
      <w:r w:rsidR="009B3333">
        <w:rPr>
          <w:rFonts w:ascii="Times New Roman" w:eastAsiaTheme="minorEastAsia" w:hAnsi="Times New Roman" w:cs="Times New Roman"/>
          <w:iCs/>
          <w:color w:val="000000" w:themeColor="text1"/>
          <w:kern w:val="24"/>
          <w:sz w:val="24"/>
          <w:szCs w:val="24"/>
        </w:rPr>
        <w:t xml:space="preserve">d </w:t>
      </w:r>
      <m:oMath>
        <m:r>
          <w:rPr>
            <w:rFonts w:ascii="Cambria Math" w:eastAsiaTheme="minorEastAsia" w:hAnsi="Cambria Math"/>
            <w:color w:val="000000" w:themeColor="text1"/>
            <w:kern w:val="24"/>
            <w:sz w:val="24"/>
            <w:szCs w:val="24"/>
            <w:lang w:val="el-GR"/>
          </w:rPr>
          <m:t>β</m:t>
        </m:r>
        <m:r>
          <w:rPr>
            <w:rFonts w:ascii="Cambria Math" w:eastAsiaTheme="minorEastAsia" w:hAnsi="Cambria Math"/>
            <w:color w:val="000000" w:themeColor="text1"/>
            <w:kern w:val="24"/>
            <w:sz w:val="24"/>
            <w:szCs w:val="24"/>
            <w:lang w:val="en-GB"/>
          </w:rPr>
          <m:t xml:space="preserve">,  </m:t>
        </m:r>
        <m:r>
          <w:rPr>
            <w:rFonts w:ascii="Cambria Math" w:eastAsiaTheme="minorEastAsia" w:hAnsi="Cambria Math"/>
            <w:color w:val="000000" w:themeColor="text1"/>
            <w:kern w:val="24"/>
            <w:sz w:val="24"/>
            <w:szCs w:val="24"/>
            <w:lang w:val="el-GR"/>
          </w:rPr>
          <m:t>ν</m:t>
        </m:r>
        <m:r>
          <w:rPr>
            <w:rFonts w:ascii="Cambria Math" w:eastAsiaTheme="minorEastAsia" w:hAnsi="Cambria Math"/>
            <w:color w:val="000000" w:themeColor="text1"/>
            <w:kern w:val="24"/>
            <w:sz w:val="24"/>
            <w:szCs w:val="24"/>
            <w:lang w:val="en-GB"/>
          </w:rPr>
          <m:t xml:space="preserve">, </m:t>
        </m:r>
        <m:r>
          <w:rPr>
            <w:rFonts w:ascii="Cambria Math" w:eastAsia="Cambria Math" w:hAnsi="Cambria Math"/>
            <w:color w:val="000000" w:themeColor="text1"/>
            <w:kern w:val="24"/>
            <w:sz w:val="24"/>
            <w:szCs w:val="24"/>
          </w:rPr>
          <m:t xml:space="preserve"> </m:t>
        </m:r>
        <m:r>
          <w:rPr>
            <w:rFonts w:ascii="Cambria Math" w:eastAsiaTheme="minorEastAsia" w:hAnsi="Cambria Math"/>
            <w:color w:val="000000" w:themeColor="text1"/>
            <w:kern w:val="24"/>
            <w:sz w:val="24"/>
            <w:szCs w:val="24"/>
            <w:lang w:val="el-GR"/>
          </w:rPr>
          <m:t>α</m:t>
        </m:r>
        <m:r>
          <w:rPr>
            <w:rFonts w:ascii="Cambria Math" w:eastAsiaTheme="minorEastAsia" w:hAnsi="Cambria Math"/>
            <w:color w:val="000000" w:themeColor="text1"/>
            <w:kern w:val="24"/>
            <w:sz w:val="24"/>
            <w:szCs w:val="24"/>
            <w:lang w:val="en-GB"/>
          </w:rPr>
          <m:t xml:space="preserve">, </m:t>
        </m:r>
        <m:r>
          <w:rPr>
            <w:rFonts w:ascii="Cambria Math" w:eastAsia="Cambria Math" w:hAnsi="Cambria Math"/>
            <w:color w:val="000000" w:themeColor="text1"/>
            <w:kern w:val="24"/>
            <w:sz w:val="24"/>
            <w:szCs w:val="24"/>
          </w:rPr>
          <m:t xml:space="preserve">ρ </m:t>
        </m:r>
        <m:r>
          <m:rPr>
            <m:sty m:val="p"/>
          </m:rPr>
          <w:rPr>
            <w:rFonts w:ascii="Cambria Math" w:eastAsia="Cambria Math" w:hAnsi="Cambria Math"/>
            <w:color w:val="000000" w:themeColor="text1"/>
            <w:kern w:val="24"/>
            <w:sz w:val="24"/>
            <w:szCs w:val="24"/>
          </w:rPr>
          <m:t>and</m:t>
        </m:r>
        <m:sSub>
          <m:sSubPr>
            <m:ctrlPr>
              <w:rPr>
                <w:rFonts w:ascii="Cambria Math" w:eastAsia="Cambria Math" w:hAnsi="Cambria Math"/>
                <w:i/>
                <w:iCs/>
                <w:color w:val="000000" w:themeColor="text1"/>
                <w:kern w:val="24"/>
                <w:sz w:val="24"/>
                <w:szCs w:val="24"/>
              </w:rPr>
            </m:ctrlPr>
          </m:sSubPr>
          <m:e>
            <m:r>
              <w:rPr>
                <w:rFonts w:ascii="Cambria Math" w:eastAsia="Cambria Math" w:hAnsi="Cambria Math"/>
                <w:color w:val="000000" w:themeColor="text1"/>
                <w:kern w:val="24"/>
                <w:sz w:val="24"/>
                <w:szCs w:val="24"/>
              </w:rPr>
              <m:t xml:space="preserve"> c</m:t>
            </m:r>
          </m:e>
          <m:sub>
            <m:r>
              <w:rPr>
                <w:rFonts w:ascii="Cambria Math" w:eastAsia="Cambria Math" w:hAnsi="Cambria Math"/>
                <w:color w:val="000000" w:themeColor="text1"/>
                <w:kern w:val="24"/>
                <w:sz w:val="24"/>
                <w:szCs w:val="24"/>
              </w:rPr>
              <m:t>p</m:t>
            </m:r>
          </m:sub>
        </m:sSub>
      </m:oMath>
      <w:r w:rsidR="009B3333">
        <w:rPr>
          <w:rFonts w:ascii="Times New Roman" w:eastAsiaTheme="minorEastAsia" w:hAnsi="Times New Roman" w:cs="Times New Roman"/>
          <w:iCs/>
          <w:color w:val="000000" w:themeColor="text1"/>
          <w:kern w:val="24"/>
          <w:sz w:val="24"/>
          <w:szCs w:val="24"/>
        </w:rPr>
        <w:t xml:space="preserve"> are the </w:t>
      </w:r>
      <w:r>
        <w:rPr>
          <w:rFonts w:ascii="Times New Roman" w:eastAsiaTheme="minorEastAsia" w:hAnsi="Times New Roman" w:cs="Times New Roman"/>
          <w:iCs/>
          <w:color w:val="000000" w:themeColor="text1"/>
          <w:kern w:val="24"/>
          <w:sz w:val="24"/>
          <w:szCs w:val="24"/>
        </w:rPr>
        <w:t xml:space="preserve"> </w:t>
      </w:r>
      <w:r w:rsidR="009B3333">
        <w:rPr>
          <w:rFonts w:ascii="Times New Roman" w:eastAsiaTheme="minorEastAsia" w:hAnsi="Times New Roman" w:cs="Times New Roman"/>
          <w:iCs/>
          <w:color w:val="000000" w:themeColor="text1"/>
          <w:kern w:val="24"/>
          <w:sz w:val="24"/>
          <w:szCs w:val="24"/>
        </w:rPr>
        <w:t>thermal expansion, kinematic viscosity, thermal diffusivity, de</w:t>
      </w:r>
      <w:r w:rsidR="00132234">
        <w:rPr>
          <w:rFonts w:ascii="Times New Roman" w:eastAsiaTheme="minorEastAsia" w:hAnsi="Times New Roman" w:cs="Times New Roman"/>
          <w:iCs/>
          <w:color w:val="000000" w:themeColor="text1"/>
          <w:kern w:val="24"/>
          <w:sz w:val="24"/>
          <w:szCs w:val="24"/>
        </w:rPr>
        <w:t>n</w:t>
      </w:r>
      <w:r w:rsidR="009B3333">
        <w:rPr>
          <w:rFonts w:ascii="Times New Roman" w:eastAsiaTheme="minorEastAsia" w:hAnsi="Times New Roman" w:cs="Times New Roman"/>
          <w:iCs/>
          <w:color w:val="000000" w:themeColor="text1"/>
          <w:kern w:val="24"/>
          <w:sz w:val="24"/>
          <w:szCs w:val="24"/>
        </w:rPr>
        <w:t xml:space="preserve">sity and specific heat capacity </w:t>
      </w:r>
      <w:r w:rsidR="0031428B">
        <w:rPr>
          <w:rFonts w:ascii="Times New Roman" w:eastAsiaTheme="minorEastAsia" w:hAnsi="Times New Roman" w:cs="Times New Roman"/>
          <w:iCs/>
          <w:color w:val="000000" w:themeColor="text1"/>
          <w:kern w:val="24"/>
          <w:sz w:val="24"/>
          <w:szCs w:val="24"/>
        </w:rPr>
        <w:t xml:space="preserve">of </w:t>
      </w:r>
      <w:r w:rsidR="009B3333">
        <w:rPr>
          <w:rFonts w:ascii="Times New Roman" w:eastAsiaTheme="minorEastAsia" w:hAnsi="Times New Roman" w:cs="Times New Roman"/>
          <w:iCs/>
          <w:color w:val="000000" w:themeColor="text1"/>
          <w:kern w:val="24"/>
          <w:sz w:val="24"/>
          <w:szCs w:val="24"/>
        </w:rPr>
        <w:t>the cryogen</w:t>
      </w:r>
      <w:r w:rsidR="0031428B" w:rsidRPr="0031428B">
        <w:rPr>
          <w:rFonts w:ascii="Times New Roman" w:eastAsiaTheme="minorEastAsia" w:hAnsi="Times New Roman" w:cs="Times New Roman"/>
          <w:iCs/>
          <w:color w:val="000000" w:themeColor="text1"/>
          <w:kern w:val="24"/>
          <w:sz w:val="24"/>
          <w:szCs w:val="24"/>
        </w:rPr>
        <w:t xml:space="preserve"> </w:t>
      </w:r>
      <w:r w:rsidR="0031428B">
        <w:rPr>
          <w:rFonts w:ascii="Times New Roman" w:eastAsiaTheme="minorEastAsia" w:hAnsi="Times New Roman" w:cs="Times New Roman"/>
          <w:iCs/>
          <w:color w:val="000000" w:themeColor="text1"/>
          <w:kern w:val="24"/>
          <w:sz w:val="24"/>
          <w:szCs w:val="24"/>
        </w:rPr>
        <w:t>respectively</w:t>
      </w:r>
      <w:r w:rsidR="00E93C7B">
        <w:rPr>
          <w:rFonts w:ascii="Times New Roman" w:eastAsiaTheme="minorEastAsia" w:hAnsi="Times New Roman" w:cs="Times New Roman"/>
          <w:iCs/>
          <w:color w:val="000000" w:themeColor="text1"/>
          <w:kern w:val="24"/>
          <w:sz w:val="24"/>
          <w:szCs w:val="24"/>
        </w:rPr>
        <w:t xml:space="preserve">. </w:t>
      </w:r>
    </w:p>
    <w:p w14:paraId="48550706" w14:textId="30CF2CA4" w:rsidR="00132234" w:rsidRPr="00381235" w:rsidRDefault="00DC03E7" w:rsidP="00381235">
      <w:pPr>
        <w:pStyle w:val="Caption"/>
        <w:spacing w:line="360" w:lineRule="auto"/>
        <w:jc w:val="both"/>
        <w:rPr>
          <w:rFonts w:ascii="Times New Roman" w:hAnsi="Times New Roman" w:cs="Times New Roman"/>
          <w:b w:val="0"/>
          <w:color w:val="auto"/>
          <w:sz w:val="24"/>
          <w:szCs w:val="24"/>
          <w:lang w:val="en-GB"/>
        </w:rPr>
      </w:pPr>
      <w:r>
        <w:rPr>
          <w:rFonts w:ascii="Times New Roman" w:hAnsi="Times New Roman" w:cs="Times New Roman"/>
          <w:b w:val="0"/>
          <w:color w:val="auto"/>
          <w:sz w:val="24"/>
          <w:szCs w:val="24"/>
          <w:lang w:val="en-GB"/>
        </w:rPr>
        <w:t>The</w:t>
      </w:r>
      <w:r w:rsidR="00132234" w:rsidRPr="00381235">
        <w:rPr>
          <w:rFonts w:ascii="Times New Roman" w:hAnsi="Times New Roman" w:cs="Times New Roman"/>
          <w:b w:val="0"/>
          <w:color w:val="auto"/>
          <w:sz w:val="24"/>
          <w:szCs w:val="24"/>
          <w:lang w:val="en-GB"/>
        </w:rPr>
        <w:t xml:space="preserve"> FEA calculations</w:t>
      </w:r>
      <w:r w:rsidR="00DF77CF">
        <w:rPr>
          <w:rFonts w:ascii="Times New Roman" w:hAnsi="Times New Roman" w:cs="Times New Roman"/>
          <w:b w:val="0"/>
          <w:color w:val="auto"/>
          <w:sz w:val="24"/>
          <w:szCs w:val="24"/>
          <w:lang w:val="en-GB"/>
        </w:rPr>
        <w:t xml:space="preserve"> were validated by comparison with</w:t>
      </w:r>
      <w:r w:rsidR="00132234" w:rsidRPr="00381235">
        <w:rPr>
          <w:rFonts w:ascii="Times New Roman" w:hAnsi="Times New Roman" w:cs="Times New Roman"/>
          <w:b w:val="0"/>
          <w:color w:val="auto"/>
          <w:sz w:val="24"/>
          <w:szCs w:val="24"/>
          <w:lang w:val="en-GB"/>
        </w:rPr>
        <w:t xml:space="preserve">  analytic solutions for the </w:t>
      </w:r>
      <w:r w:rsidR="004B69D6" w:rsidRPr="00381235">
        <w:rPr>
          <w:rFonts w:ascii="Times New Roman" w:hAnsi="Times New Roman" w:cs="Times New Roman"/>
          <w:b w:val="0"/>
          <w:color w:val="auto"/>
          <w:sz w:val="24"/>
          <w:szCs w:val="24"/>
          <w:lang w:val="en-GB"/>
        </w:rPr>
        <w:t xml:space="preserve"> </w:t>
      </w:r>
      <w:r w:rsidR="00132234" w:rsidRPr="00381235">
        <w:rPr>
          <w:rFonts w:ascii="Times New Roman" w:hAnsi="Times New Roman" w:cs="Times New Roman"/>
          <w:b w:val="0"/>
          <w:color w:val="auto"/>
          <w:sz w:val="24"/>
          <w:szCs w:val="24"/>
          <w:lang w:val="en-GB"/>
        </w:rPr>
        <w:t>electric field</w:t>
      </w:r>
      <w:r w:rsidR="004B69D6" w:rsidRPr="00381235">
        <w:rPr>
          <w:rFonts w:ascii="Times New Roman" w:hAnsi="Times New Roman" w:cs="Times New Roman"/>
          <w:b w:val="0"/>
          <w:color w:val="auto"/>
          <w:sz w:val="24"/>
          <w:szCs w:val="24"/>
          <w:lang w:val="en-GB"/>
        </w:rPr>
        <w:t>, current density</w:t>
      </w:r>
      <w:r w:rsidR="00132234" w:rsidRPr="00381235">
        <w:rPr>
          <w:rFonts w:ascii="Times New Roman" w:hAnsi="Times New Roman" w:cs="Times New Roman"/>
          <w:b w:val="0"/>
          <w:color w:val="auto"/>
          <w:sz w:val="24"/>
          <w:szCs w:val="24"/>
          <w:lang w:val="en-GB"/>
        </w:rPr>
        <w:t xml:space="preserve"> and temperature profile in a</w:t>
      </w:r>
      <w:r w:rsidR="00530AA4" w:rsidRPr="00381235">
        <w:rPr>
          <w:rFonts w:ascii="Times New Roman" w:hAnsi="Times New Roman" w:cs="Times New Roman"/>
          <w:b w:val="0"/>
          <w:color w:val="auto"/>
          <w:sz w:val="24"/>
          <w:szCs w:val="24"/>
          <w:lang w:val="en-GB"/>
        </w:rPr>
        <w:t xml:space="preserve">n infinite </w:t>
      </w:r>
      <w:r w:rsidR="00132234" w:rsidRPr="00381235">
        <w:rPr>
          <w:rFonts w:ascii="Times New Roman" w:hAnsi="Times New Roman" w:cs="Times New Roman"/>
          <w:b w:val="0"/>
          <w:color w:val="auto"/>
          <w:sz w:val="24"/>
          <w:szCs w:val="24"/>
          <w:lang w:val="en-GB"/>
        </w:rPr>
        <w:t>vertical cylinder of solder in cryogen carrying 100 A</w:t>
      </w:r>
      <w:r w:rsidR="00DF77CF">
        <w:rPr>
          <w:rFonts w:ascii="Times New Roman" w:hAnsi="Times New Roman" w:cs="Times New Roman"/>
          <w:b w:val="0"/>
          <w:color w:val="auto"/>
          <w:sz w:val="24"/>
          <w:szCs w:val="24"/>
          <w:lang w:val="en-GB"/>
        </w:rPr>
        <w:t>.</w:t>
      </w:r>
      <w:r w:rsidR="00132234" w:rsidRPr="00381235">
        <w:rPr>
          <w:rFonts w:ascii="Times New Roman" w:hAnsi="Times New Roman" w:cs="Times New Roman"/>
          <w:b w:val="0"/>
          <w:color w:val="auto"/>
          <w:sz w:val="24"/>
          <w:szCs w:val="24"/>
          <w:lang w:val="en-GB"/>
        </w:rPr>
        <w:t xml:space="preserve"> </w:t>
      </w:r>
      <w:r w:rsidR="00DF77CF">
        <w:rPr>
          <w:rFonts w:ascii="Times New Roman" w:hAnsi="Times New Roman" w:cs="Times New Roman"/>
          <w:b w:val="0"/>
          <w:color w:val="auto"/>
          <w:sz w:val="24"/>
          <w:szCs w:val="24"/>
          <w:lang w:val="en-GB"/>
        </w:rPr>
        <w:t>The</w:t>
      </w:r>
      <w:r w:rsidR="00132234" w:rsidRPr="00381235">
        <w:rPr>
          <w:rFonts w:ascii="Times New Roman" w:hAnsi="Times New Roman" w:cs="Times New Roman"/>
          <w:b w:val="0"/>
          <w:color w:val="auto"/>
          <w:sz w:val="24"/>
          <w:szCs w:val="24"/>
          <w:lang w:val="en-GB"/>
        </w:rPr>
        <w:t xml:space="preserve"> </w:t>
      </w:r>
      <w:r w:rsidR="004B69D6" w:rsidRPr="00381235">
        <w:rPr>
          <w:rFonts w:ascii="Times New Roman" w:hAnsi="Times New Roman" w:cs="Times New Roman"/>
          <w:b w:val="0"/>
          <w:color w:val="auto"/>
          <w:sz w:val="24"/>
          <w:szCs w:val="24"/>
          <w:lang w:val="en-GB"/>
        </w:rPr>
        <w:t xml:space="preserve">equivalent FEA solutions </w:t>
      </w:r>
      <w:r w:rsidR="00DF77CF">
        <w:rPr>
          <w:rFonts w:ascii="Times New Roman" w:hAnsi="Times New Roman" w:cs="Times New Roman"/>
          <w:b w:val="0"/>
          <w:color w:val="auto"/>
          <w:sz w:val="24"/>
          <w:szCs w:val="24"/>
          <w:lang w:val="en-GB"/>
        </w:rPr>
        <w:t xml:space="preserve">were obtained </w:t>
      </w:r>
      <w:r w:rsidR="006A4D07" w:rsidRPr="00381235">
        <w:rPr>
          <w:rFonts w:ascii="Times New Roman" w:hAnsi="Times New Roman" w:cs="Times New Roman"/>
          <w:b w:val="0"/>
          <w:color w:val="auto"/>
          <w:sz w:val="24"/>
          <w:szCs w:val="24"/>
          <w:lang w:val="en-GB"/>
        </w:rPr>
        <w:t xml:space="preserve">for an idealised joint which consists of a </w:t>
      </w:r>
      <w:r w:rsidR="00132234" w:rsidRPr="00381235">
        <w:rPr>
          <w:rFonts w:ascii="Times New Roman" w:hAnsi="Times New Roman" w:cs="Times New Roman"/>
          <w:b w:val="0"/>
          <w:color w:val="auto"/>
          <w:sz w:val="24"/>
          <w:szCs w:val="24"/>
          <w:lang w:val="en-GB"/>
        </w:rPr>
        <w:t xml:space="preserve">20 micron </w:t>
      </w:r>
      <w:r w:rsidR="00C875F8">
        <w:rPr>
          <w:rFonts w:ascii="Times New Roman" w:hAnsi="Times New Roman" w:cs="Times New Roman"/>
          <w:b w:val="0"/>
          <w:color w:val="auto"/>
          <w:sz w:val="24"/>
          <w:szCs w:val="24"/>
          <w:lang w:val="en-GB"/>
        </w:rPr>
        <w:t>vertical-</w:t>
      </w:r>
      <w:r w:rsidR="00132234" w:rsidRPr="00381235">
        <w:rPr>
          <w:rFonts w:ascii="Times New Roman" w:hAnsi="Times New Roman" w:cs="Times New Roman"/>
          <w:b w:val="0"/>
          <w:color w:val="auto"/>
          <w:sz w:val="24"/>
          <w:szCs w:val="24"/>
          <w:lang w:val="en-GB"/>
        </w:rPr>
        <w:t>cylinder of solder sandwiched between two slabs of thermally insulating</w:t>
      </w:r>
      <w:r w:rsidR="004B69D6" w:rsidRPr="00381235">
        <w:rPr>
          <w:rFonts w:ascii="Times New Roman" w:hAnsi="Times New Roman" w:cs="Times New Roman"/>
          <w:b w:val="0"/>
          <w:color w:val="auto"/>
          <w:sz w:val="24"/>
          <w:szCs w:val="24"/>
          <w:lang w:val="en-GB"/>
        </w:rPr>
        <w:t xml:space="preserve">, </w:t>
      </w:r>
      <w:r w:rsidR="004B69D6" w:rsidRPr="00825E0C">
        <w:rPr>
          <w:rFonts w:ascii="Times New Roman" w:hAnsi="Times New Roman" w:cs="Times New Roman"/>
          <w:b w:val="0"/>
          <w:color w:val="auto"/>
          <w:sz w:val="24"/>
          <w:szCs w:val="24"/>
          <w:lang w:val="en-GB"/>
        </w:rPr>
        <w:t xml:space="preserve">electrically conducting </w:t>
      </w:r>
      <w:r w:rsidR="00132234" w:rsidRPr="00825E0C">
        <w:rPr>
          <w:rFonts w:ascii="Times New Roman" w:hAnsi="Times New Roman" w:cs="Times New Roman"/>
          <w:b w:val="0"/>
          <w:color w:val="auto"/>
          <w:sz w:val="24"/>
          <w:szCs w:val="24"/>
          <w:lang w:val="en-GB"/>
        </w:rPr>
        <w:t xml:space="preserve">superconductor </w:t>
      </w:r>
      <w:r w:rsidR="00C875F8" w:rsidRPr="00825E0C">
        <w:rPr>
          <w:rFonts w:ascii="Times New Roman" w:hAnsi="Times New Roman" w:cs="Times New Roman"/>
          <w:b w:val="0"/>
          <w:color w:val="auto"/>
          <w:sz w:val="24"/>
          <w:szCs w:val="24"/>
          <w:lang w:val="en-GB"/>
        </w:rPr>
        <w:t xml:space="preserve">at the top and bottom </w:t>
      </w:r>
      <w:r w:rsidR="004B69D6" w:rsidRPr="00825E0C">
        <w:rPr>
          <w:rFonts w:ascii="Times New Roman" w:hAnsi="Times New Roman" w:cs="Times New Roman"/>
          <w:b w:val="0"/>
          <w:color w:val="auto"/>
          <w:sz w:val="24"/>
          <w:szCs w:val="24"/>
          <w:lang w:val="en-GB"/>
        </w:rPr>
        <w:t xml:space="preserve">also carrying 100 A, </w:t>
      </w:r>
      <w:r w:rsidR="00132234" w:rsidRPr="00825E0C">
        <w:rPr>
          <w:rFonts w:ascii="Times New Roman" w:hAnsi="Times New Roman" w:cs="Times New Roman"/>
          <w:b w:val="0"/>
          <w:color w:val="auto"/>
          <w:sz w:val="24"/>
          <w:szCs w:val="24"/>
          <w:lang w:val="en-GB"/>
        </w:rPr>
        <w:t>as shown in</w:t>
      </w:r>
      <w:r w:rsidR="00381235" w:rsidRPr="00825E0C">
        <w:rPr>
          <w:rFonts w:ascii="Times New Roman" w:hAnsi="Times New Roman" w:cs="Times New Roman"/>
          <w:b w:val="0"/>
          <w:sz w:val="24"/>
          <w:szCs w:val="24"/>
          <w:lang w:val="en-GB"/>
        </w:rPr>
        <w:t xml:space="preserve"> </w:t>
      </w:r>
      <w:r w:rsidR="00825E0C" w:rsidRPr="006257EC">
        <w:rPr>
          <w:rFonts w:ascii="Times New Roman" w:hAnsi="Times New Roman" w:cs="Times New Roman"/>
          <w:b w:val="0"/>
          <w:sz w:val="24"/>
          <w:szCs w:val="24"/>
          <w:lang w:val="en-GB"/>
        </w:rPr>
        <w:fldChar w:fldCharType="begin"/>
      </w:r>
      <w:r w:rsidR="00825E0C" w:rsidRPr="00825E0C">
        <w:rPr>
          <w:rFonts w:ascii="Times New Roman" w:hAnsi="Times New Roman" w:cs="Times New Roman"/>
          <w:b w:val="0"/>
          <w:sz w:val="24"/>
          <w:szCs w:val="24"/>
          <w:lang w:val="en-GB"/>
        </w:rPr>
        <w:instrText xml:space="preserve"> REF _Ref404319215  \* MERGEFORMAT </w:instrText>
      </w:r>
      <w:r w:rsidR="00825E0C" w:rsidRPr="006257EC">
        <w:rPr>
          <w:rFonts w:ascii="Times New Roman" w:hAnsi="Times New Roman" w:cs="Times New Roman"/>
          <w:b w:val="0"/>
          <w:sz w:val="24"/>
          <w:szCs w:val="24"/>
          <w:lang w:val="en-GB"/>
        </w:rPr>
        <w:fldChar w:fldCharType="separate"/>
      </w:r>
      <w:r w:rsidR="00B3464E" w:rsidRPr="00B3464E">
        <w:rPr>
          <w:rFonts w:ascii="Times New Roman" w:hAnsi="Times New Roman" w:cs="Times New Roman"/>
          <w:b w:val="0"/>
          <w:color w:val="auto"/>
          <w:sz w:val="24"/>
          <w:szCs w:val="24"/>
        </w:rPr>
        <w:t xml:space="preserve">Figure </w:t>
      </w:r>
      <w:r w:rsidR="00B3464E" w:rsidRPr="00B3464E">
        <w:rPr>
          <w:rFonts w:ascii="Times New Roman" w:hAnsi="Times New Roman" w:cs="Times New Roman"/>
          <w:b w:val="0"/>
          <w:noProof/>
          <w:color w:val="auto"/>
          <w:sz w:val="24"/>
          <w:szCs w:val="24"/>
        </w:rPr>
        <w:t>7</w:t>
      </w:r>
      <w:r w:rsidR="00825E0C" w:rsidRPr="006257EC">
        <w:rPr>
          <w:rFonts w:ascii="Times New Roman" w:hAnsi="Times New Roman" w:cs="Times New Roman"/>
          <w:b w:val="0"/>
          <w:sz w:val="24"/>
          <w:szCs w:val="24"/>
          <w:lang w:val="en-GB"/>
        </w:rPr>
        <w:fldChar w:fldCharType="end"/>
      </w:r>
      <w:r w:rsidR="007E3181" w:rsidRPr="00825E0C">
        <w:rPr>
          <w:rFonts w:ascii="Times New Roman" w:hAnsi="Times New Roman" w:cs="Times New Roman"/>
          <w:b w:val="0"/>
          <w:color w:val="auto"/>
          <w:sz w:val="24"/>
          <w:szCs w:val="24"/>
          <w:lang w:val="en-GB"/>
        </w:rPr>
        <w:t xml:space="preserve">. </w:t>
      </w:r>
      <w:r w:rsidR="00132234" w:rsidRPr="00825E0C">
        <w:rPr>
          <w:rFonts w:ascii="Times New Roman" w:hAnsi="Times New Roman" w:cs="Times New Roman"/>
          <w:b w:val="0"/>
          <w:color w:val="auto"/>
          <w:sz w:val="24"/>
          <w:szCs w:val="24"/>
          <w:lang w:val="en-GB"/>
        </w:rPr>
        <w:t>The</w:t>
      </w:r>
      <w:r w:rsidR="00132234" w:rsidRPr="00381235">
        <w:rPr>
          <w:rFonts w:ascii="Times New Roman" w:hAnsi="Times New Roman" w:cs="Times New Roman"/>
          <w:b w:val="0"/>
          <w:color w:val="auto"/>
          <w:sz w:val="24"/>
          <w:szCs w:val="24"/>
          <w:lang w:val="en-GB"/>
        </w:rPr>
        <w:t xml:space="preserve"> two</w:t>
      </w:r>
      <w:r w:rsidR="006A4D07" w:rsidRPr="00381235">
        <w:rPr>
          <w:rFonts w:ascii="Times New Roman" w:hAnsi="Times New Roman" w:cs="Times New Roman"/>
          <w:b w:val="0"/>
          <w:color w:val="auto"/>
          <w:sz w:val="24"/>
          <w:szCs w:val="24"/>
          <w:lang w:val="en-GB"/>
        </w:rPr>
        <w:t>-</w:t>
      </w:r>
      <w:r w:rsidR="00132234" w:rsidRPr="00381235">
        <w:rPr>
          <w:rFonts w:ascii="Times New Roman" w:hAnsi="Times New Roman" w:cs="Times New Roman"/>
          <w:b w:val="0"/>
          <w:color w:val="auto"/>
          <w:sz w:val="24"/>
          <w:szCs w:val="24"/>
          <w:lang w:val="en-GB"/>
        </w:rPr>
        <w:t xml:space="preserve">dimensional analytic solution for the temperature difference between the centre of the </w:t>
      </w:r>
      <w:r w:rsidR="00132234" w:rsidRPr="000C79FA">
        <w:rPr>
          <w:rFonts w:ascii="Times New Roman" w:hAnsi="Times New Roman" w:cs="Times New Roman"/>
          <w:b w:val="0"/>
          <w:color w:val="auto"/>
          <w:sz w:val="24"/>
          <w:szCs w:val="24"/>
          <w:lang w:val="en-GB"/>
        </w:rPr>
        <w:t xml:space="preserve">cylinder </w:t>
      </w:r>
      <m:oMath>
        <m:sSub>
          <m:sSubPr>
            <m:ctrlPr>
              <w:rPr>
                <w:rFonts w:ascii="Cambria Math" w:eastAsiaTheme="minorEastAsia" w:hAnsi="Cambria Math"/>
                <w:i/>
                <w:iCs/>
                <w:color w:val="000000" w:themeColor="text1"/>
                <w:kern w:val="24"/>
                <w:sz w:val="24"/>
                <w:szCs w:val="24"/>
              </w:rPr>
            </m:ctrlPr>
          </m:sSubPr>
          <m:e>
            <m:r>
              <m:rPr>
                <m:sty m:val="bi"/>
              </m:rPr>
              <w:rPr>
                <w:rFonts w:ascii="Cambria Math" w:eastAsiaTheme="minorEastAsia" w:hAnsi="Cambria Math"/>
                <w:color w:val="000000" w:themeColor="text1"/>
                <w:kern w:val="24"/>
                <w:sz w:val="24"/>
                <w:szCs w:val="24"/>
              </w:rPr>
              <m:t>T</m:t>
            </m:r>
          </m:e>
          <m:sub>
            <m:r>
              <m:rPr>
                <m:sty m:val="b"/>
              </m:rPr>
              <w:rPr>
                <w:rFonts w:ascii="Cambria Math" w:eastAsiaTheme="minorEastAsia" w:hAnsi="Cambria Math"/>
                <w:color w:val="000000" w:themeColor="text1"/>
                <w:kern w:val="24"/>
                <w:sz w:val="24"/>
                <w:szCs w:val="24"/>
              </w:rPr>
              <m:t>Centre</m:t>
            </m:r>
          </m:sub>
        </m:sSub>
      </m:oMath>
      <w:r w:rsidR="00DA7C95">
        <w:rPr>
          <w:rFonts w:ascii="Times New Roman" w:eastAsiaTheme="minorEastAsia" w:hAnsi="Times New Roman" w:cs="Times New Roman"/>
          <w:iCs/>
          <w:color w:val="000000" w:themeColor="text1"/>
          <w:kern w:val="24"/>
          <w:sz w:val="24"/>
          <w:szCs w:val="24"/>
        </w:rPr>
        <w:t xml:space="preserve"> </w:t>
      </w:r>
      <w:r w:rsidR="0031428B" w:rsidRPr="009159EA">
        <w:rPr>
          <w:rFonts w:ascii="Times New Roman" w:eastAsiaTheme="minorEastAsia" w:hAnsi="Times New Roman" w:cs="Times New Roman"/>
          <w:b w:val="0"/>
          <w:iCs/>
          <w:color w:val="auto"/>
          <w:kern w:val="24"/>
          <w:sz w:val="24"/>
          <w:szCs w:val="24"/>
        </w:rPr>
        <w:t>a</w:t>
      </w:r>
      <w:r w:rsidR="00132234" w:rsidRPr="000C79FA">
        <w:rPr>
          <w:rFonts w:ascii="Times New Roman" w:hAnsi="Times New Roman" w:cs="Times New Roman"/>
          <w:b w:val="0"/>
          <w:color w:val="auto"/>
          <w:sz w:val="24"/>
          <w:szCs w:val="24"/>
          <w:lang w:val="en-GB"/>
        </w:rPr>
        <w:t>nd the</w:t>
      </w:r>
      <w:r w:rsidR="00132234" w:rsidRPr="004D4445">
        <w:rPr>
          <w:rFonts w:ascii="Times New Roman" w:hAnsi="Times New Roman" w:cs="Times New Roman"/>
          <w:b w:val="0"/>
          <w:color w:val="auto"/>
          <w:sz w:val="24"/>
          <w:szCs w:val="24"/>
          <w:lang w:val="en-GB"/>
        </w:rPr>
        <w:t xml:space="preserve"> bulk of the cryog</w:t>
      </w:r>
      <w:r w:rsidR="00132234" w:rsidRPr="000C79FA">
        <w:rPr>
          <w:rFonts w:ascii="Times New Roman" w:hAnsi="Times New Roman" w:cs="Times New Roman"/>
          <w:b w:val="0"/>
          <w:color w:val="auto"/>
          <w:sz w:val="24"/>
          <w:szCs w:val="24"/>
          <w:lang w:val="en-GB"/>
        </w:rPr>
        <w:t xml:space="preserve">en </w:t>
      </w:r>
      <w:r w:rsidR="00DA7C95">
        <w:rPr>
          <w:rFonts w:ascii="Times New Roman" w:eastAsiaTheme="minorEastAsia" w:hAnsi="Times New Roman" w:cs="Times New Roman"/>
          <w:b w:val="0"/>
          <w:color w:val="auto"/>
          <w:sz w:val="24"/>
          <w:szCs w:val="24"/>
          <w:lang w:val="en-GB"/>
        </w:rPr>
        <w:t>(</w:t>
      </w:r>
      <m:oMath>
        <m:sSub>
          <m:sSubPr>
            <m:ctrlPr>
              <w:rPr>
                <w:rFonts w:ascii="Cambria Math" w:eastAsiaTheme="minorEastAsia" w:hAnsi="Cambria Math"/>
                <w:i/>
                <w:iCs/>
                <w:color w:val="000000" w:themeColor="text1"/>
                <w:kern w:val="24"/>
                <w:sz w:val="24"/>
                <w:szCs w:val="24"/>
              </w:rPr>
            </m:ctrlPr>
          </m:sSubPr>
          <m:e>
            <m:r>
              <m:rPr>
                <m:sty m:val="bi"/>
              </m:rPr>
              <w:rPr>
                <w:rFonts w:ascii="Cambria Math" w:eastAsiaTheme="minorEastAsia" w:hAnsi="Cambria Math"/>
                <w:color w:val="000000" w:themeColor="text1"/>
                <w:kern w:val="24"/>
                <w:sz w:val="24"/>
                <w:szCs w:val="24"/>
              </w:rPr>
              <m:t>T</m:t>
            </m:r>
          </m:e>
          <m:sub>
            <m:r>
              <m:rPr>
                <m:sty m:val="b"/>
              </m:rPr>
              <w:rPr>
                <w:rFonts w:ascii="Cambria Math" w:eastAsiaTheme="minorEastAsia" w:hAnsi="Cambria Math"/>
                <w:color w:val="000000" w:themeColor="text1"/>
                <w:kern w:val="24"/>
                <w:sz w:val="24"/>
                <w:szCs w:val="24"/>
              </w:rPr>
              <m:t>Cryo</m:t>
            </m:r>
          </m:sub>
        </m:sSub>
        <m:r>
          <m:rPr>
            <m:sty m:val="bi"/>
          </m:rPr>
          <w:rPr>
            <w:rFonts w:ascii="Cambria Math" w:eastAsiaTheme="minorEastAsia" w:hAnsi="Cambria Math" w:cs="Times New Roman" w:hint="eastAsia"/>
            <w:color w:val="auto"/>
            <w:kern w:val="24"/>
            <w:sz w:val="24"/>
            <w:szCs w:val="24"/>
          </w:rPr>
          <m:t>)</m:t>
        </m:r>
      </m:oMath>
      <w:r w:rsidR="00F16E4F" w:rsidRPr="000C79FA">
        <w:rPr>
          <w:rFonts w:ascii="Times New Roman" w:eastAsiaTheme="minorEastAsia" w:hAnsi="Times New Roman" w:cs="Times New Roman"/>
          <w:b w:val="0"/>
          <w:iCs/>
          <w:color w:val="auto"/>
          <w:kern w:val="24"/>
          <w:sz w:val="24"/>
          <w:szCs w:val="24"/>
        </w:rPr>
        <w:t xml:space="preserve"> </w:t>
      </w:r>
      <w:r w:rsidR="00132234" w:rsidRPr="000C79FA">
        <w:rPr>
          <w:rFonts w:ascii="Times New Roman" w:hAnsi="Times New Roman" w:cs="Times New Roman"/>
          <w:b w:val="0"/>
          <w:color w:val="auto"/>
          <w:sz w:val="24"/>
          <w:szCs w:val="24"/>
          <w:lang w:val="en-GB"/>
        </w:rPr>
        <w:t>is g</w:t>
      </w:r>
      <w:r w:rsidR="00132234" w:rsidRPr="00CB5446">
        <w:rPr>
          <w:rFonts w:ascii="Times New Roman" w:hAnsi="Times New Roman" w:cs="Times New Roman"/>
          <w:b w:val="0"/>
          <w:color w:val="auto"/>
          <w:sz w:val="24"/>
          <w:szCs w:val="24"/>
          <w:lang w:val="en-GB"/>
        </w:rPr>
        <w:t>iven by</w:t>
      </w:r>
      <w:r w:rsidR="00132234" w:rsidRPr="00381235">
        <w:rPr>
          <w:rFonts w:ascii="Times New Roman" w:hAnsi="Times New Roman" w:cs="Times New Roman"/>
          <w:b w:val="0"/>
          <w:color w:val="auto"/>
          <w:sz w:val="24"/>
          <w:szCs w:val="24"/>
          <w:lang w:val="en-GB"/>
        </w:rPr>
        <w:t>:</w:t>
      </w:r>
    </w:p>
    <w:p w14:paraId="4E094CB5" w14:textId="00FB5F54" w:rsidR="00132234" w:rsidRDefault="00132234" w:rsidP="00B40A69">
      <w:pPr>
        <w:pStyle w:val="ListParagraph"/>
        <w:spacing w:line="360" w:lineRule="auto"/>
        <w:ind w:left="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 </w:t>
      </w: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4961"/>
        <w:gridCol w:w="2268"/>
      </w:tblGrid>
      <w:tr w:rsidR="00132234" w14:paraId="4AA573B7" w14:textId="77777777" w:rsidTr="00AF43C6">
        <w:tc>
          <w:tcPr>
            <w:tcW w:w="2127" w:type="dxa"/>
          </w:tcPr>
          <w:p w14:paraId="25675E51" w14:textId="77777777" w:rsidR="00132234" w:rsidRDefault="00132234" w:rsidP="00B40A69">
            <w:pPr>
              <w:pStyle w:val="ListParagraph"/>
              <w:spacing w:line="360" w:lineRule="auto"/>
              <w:ind w:left="0"/>
              <w:jc w:val="both"/>
              <w:rPr>
                <w:rFonts w:ascii="Times New Roman" w:hAnsi="Times New Roman" w:cs="Times New Roman"/>
                <w:sz w:val="24"/>
                <w:szCs w:val="24"/>
              </w:rPr>
            </w:pPr>
          </w:p>
        </w:tc>
        <w:tc>
          <w:tcPr>
            <w:tcW w:w="4961" w:type="dxa"/>
          </w:tcPr>
          <w:p w14:paraId="03D79BB9" w14:textId="1549F7D5" w:rsidR="00005E84" w:rsidRPr="00005E84" w:rsidRDefault="00005E84" w:rsidP="00B40A69">
            <w:pPr>
              <w:spacing w:line="360" w:lineRule="auto"/>
              <w:rPr>
                <w:sz w:val="24"/>
                <w:szCs w:val="24"/>
              </w:rPr>
            </w:pPr>
            <m:oMathPara>
              <m:oMath>
                <m:r>
                  <w:rPr>
                    <w:rFonts w:ascii="Cambria Math" w:eastAsiaTheme="minorEastAsia" w:hAnsi="Cambria Math"/>
                    <w:color w:val="000000" w:themeColor="text1"/>
                    <w:kern w:val="24"/>
                    <w:sz w:val="24"/>
                    <w:szCs w:val="24"/>
                  </w:rPr>
                  <m:t>∆T=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m:rPr>
                        <m:sty m:val="p"/>
                      </m:rPr>
                      <w:rPr>
                        <w:rFonts w:ascii="Cambria Math" w:eastAsiaTheme="minorEastAsia" w:hAnsi="Cambria Math"/>
                        <w:color w:val="000000" w:themeColor="text1"/>
                        <w:kern w:val="24"/>
                        <w:sz w:val="24"/>
                        <w:szCs w:val="24"/>
                      </w:rPr>
                      <m:t>Centre</m:t>
                    </m:r>
                  </m:sub>
                </m:sSub>
                <m:r>
                  <w:rPr>
                    <w:rFonts w:ascii="Cambria Math" w:eastAsiaTheme="minorEastAsia" w:hAnsi="Cambria Math"/>
                    <w:color w:val="000000" w:themeColor="text1"/>
                    <w:kern w:val="24"/>
                    <w:sz w:val="24"/>
                    <w:szCs w:val="24"/>
                  </w:rPr>
                  <m: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m:rPr>
                        <m:sty m:val="p"/>
                      </m:rPr>
                      <w:rPr>
                        <w:rFonts w:ascii="Cambria Math" w:eastAsiaTheme="minorEastAsia" w:hAnsi="Cambria Math"/>
                        <w:color w:val="000000" w:themeColor="text1"/>
                        <w:kern w:val="24"/>
                        <w:sz w:val="24"/>
                        <w:szCs w:val="24"/>
                      </w:rPr>
                      <m:t>Cryo</m:t>
                    </m:r>
                  </m:sub>
                </m:sSub>
                <m:r>
                  <w:rPr>
                    <w:rFonts w:ascii="Cambria Math" w:eastAsiaTheme="minorEastAsia" w:hAnsi="Cambria Math"/>
                    <w:color w:val="000000" w:themeColor="text1"/>
                    <w:kern w:val="24"/>
                    <w:sz w:val="24"/>
                    <w:szCs w:val="24"/>
                  </w:rPr>
                  <m:t>=</m:t>
                </m:r>
                <m:f>
                  <m:fPr>
                    <m:ctrlPr>
                      <w:rPr>
                        <w:rFonts w:ascii="Cambria Math" w:hAnsi="Cambria Math"/>
                        <w:sz w:val="24"/>
                        <w:szCs w:val="24"/>
                      </w:rPr>
                    </m:ctrlPr>
                  </m:fPr>
                  <m:num>
                    <m:sSup>
                      <m:sSupPr>
                        <m:ctrlPr>
                          <w:rPr>
                            <w:rFonts w:ascii="Cambria Math" w:hAnsi="Cambria Math"/>
                            <w:sz w:val="24"/>
                            <w:szCs w:val="24"/>
                          </w:rPr>
                        </m:ctrlPr>
                      </m:sSupPr>
                      <m:e>
                        <m:r>
                          <w:rPr>
                            <w:rFonts w:ascii="Cambria Math" w:hAnsi="Cambria Math"/>
                            <w:sz w:val="24"/>
                            <w:szCs w:val="24"/>
                          </w:rPr>
                          <m:t>J</m:t>
                        </m:r>
                      </m:e>
                      <m:sup>
                        <m:r>
                          <w:rPr>
                            <w:rFonts w:ascii="Cambria Math" w:hAnsi="Cambria Math"/>
                            <w:sz w:val="24"/>
                            <w:szCs w:val="24"/>
                          </w:rPr>
                          <m:t>2</m:t>
                        </m:r>
                      </m:sup>
                    </m:sSup>
                    <m:sSup>
                      <m:sSupPr>
                        <m:ctrlPr>
                          <w:rPr>
                            <w:rFonts w:ascii="Cambria Math" w:hAnsi="Cambria Math"/>
                            <w:sz w:val="24"/>
                            <w:szCs w:val="24"/>
                          </w:rPr>
                        </m:ctrlPr>
                      </m:sSupPr>
                      <m:e>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0</m:t>
                            </m:r>
                          </m:sub>
                        </m:sSub>
                      </m:e>
                      <m:sup>
                        <m:r>
                          <m:rPr>
                            <m:sty m:val="p"/>
                          </m:rPr>
                          <w:rPr>
                            <w:rFonts w:ascii="Cambria Math" w:hAnsi="Cambria Math"/>
                            <w:sz w:val="24"/>
                            <w:szCs w:val="24"/>
                          </w:rPr>
                          <m:t>2</m:t>
                        </m:r>
                      </m:sup>
                    </m:sSup>
                  </m:num>
                  <m:den>
                    <m:r>
                      <m:rPr>
                        <m:sty m:val="p"/>
                      </m:rPr>
                      <w:rPr>
                        <w:rFonts w:ascii="Cambria Math" w:hAnsi="Cambria Math"/>
                        <w:sz w:val="24"/>
                        <w:szCs w:val="24"/>
                      </w:rPr>
                      <m:t>4</m:t>
                    </m:r>
                    <m:sSub>
                      <m:sSubPr>
                        <m:ctrlPr>
                          <w:rPr>
                            <w:rFonts w:ascii="Cambria Math" w:hAnsi="Cambria Math"/>
                            <w:sz w:val="24"/>
                            <w:szCs w:val="24"/>
                          </w:rPr>
                        </m:ctrlPr>
                      </m:sSubPr>
                      <m:e>
                        <m:r>
                          <w:rPr>
                            <w:rFonts w:ascii="Cambria Math" w:hAnsi="Cambria Math"/>
                            <w:sz w:val="24"/>
                            <w:szCs w:val="24"/>
                          </w:rPr>
                          <m:t>κ</m:t>
                        </m:r>
                      </m:e>
                      <m:sub>
                        <m:r>
                          <m:rPr>
                            <m:sty m:val="p"/>
                          </m:rPr>
                          <w:rPr>
                            <w:rFonts w:ascii="Cambria Math" w:hAnsi="Cambria Math"/>
                            <w:sz w:val="24"/>
                            <w:szCs w:val="24"/>
                          </w:rPr>
                          <m:t>n</m:t>
                        </m:r>
                      </m:sub>
                    </m:sSub>
                    <m:sSub>
                      <m:sSubPr>
                        <m:ctrlPr>
                          <w:rPr>
                            <w:rFonts w:ascii="Cambria Math" w:hAnsi="Cambria Math"/>
                            <w:sz w:val="24"/>
                            <w:szCs w:val="24"/>
                          </w:rPr>
                        </m:ctrlPr>
                      </m:sSubPr>
                      <m:e>
                        <m:r>
                          <w:rPr>
                            <w:rFonts w:ascii="Cambria Math" w:hAnsi="Cambria Math"/>
                            <w:sz w:val="24"/>
                            <w:szCs w:val="24"/>
                          </w:rPr>
                          <m:t>σ</m:t>
                        </m:r>
                      </m:e>
                      <m:sub>
                        <m:r>
                          <m:rPr>
                            <m:sty m:val="p"/>
                          </m:rPr>
                          <w:rPr>
                            <w:rFonts w:ascii="Cambria Math" w:hAnsi="Cambria Math"/>
                            <w:sz w:val="24"/>
                            <w:szCs w:val="24"/>
                          </w:rPr>
                          <m:t>n</m:t>
                        </m:r>
                      </m:sub>
                    </m:sSub>
                  </m:den>
                </m:f>
                <m:d>
                  <m:dPr>
                    <m:begChr m:val="{"/>
                    <m:endChr m:val="}"/>
                    <m:ctrlPr>
                      <w:rPr>
                        <w:rFonts w:ascii="Cambria Math" w:hAnsi="Cambria Math"/>
                        <w:sz w:val="24"/>
                        <w:szCs w:val="24"/>
                      </w:rPr>
                    </m:ctrlPr>
                  </m:dPr>
                  <m:e>
                    <m:r>
                      <w:rPr>
                        <w:rFonts w:ascii="Cambria Math" w:hAnsi="Cambria Math"/>
                        <w:sz w:val="24"/>
                        <w:szCs w:val="24"/>
                      </w:rPr>
                      <m:t>1+</m:t>
                    </m:r>
                    <m:r>
                      <m:rPr>
                        <m:sty m:val="p"/>
                      </m:rPr>
                      <w:rPr>
                        <w:rFonts w:ascii="Cambria Math" w:hAnsi="Cambria Math"/>
                        <w:sz w:val="24"/>
                        <w:szCs w:val="24"/>
                      </w:rPr>
                      <m:t xml:space="preserve"> </m:t>
                    </m:r>
                    <m:f>
                      <m:fPr>
                        <m:ctrlPr>
                          <w:rPr>
                            <w:rFonts w:ascii="Cambria Math" w:hAnsi="Cambria Math"/>
                            <w:sz w:val="24"/>
                            <w:szCs w:val="24"/>
                          </w:rPr>
                        </m:ctrlPr>
                      </m:fPr>
                      <m:num>
                        <m:r>
                          <w:rPr>
                            <w:rFonts w:ascii="Cambria Math" w:hAnsi="Cambria Math"/>
                            <w:sz w:val="24"/>
                            <w:szCs w:val="24"/>
                          </w:rPr>
                          <m:t>2</m:t>
                        </m:r>
                        <m:sSub>
                          <m:sSubPr>
                            <m:ctrlPr>
                              <w:rPr>
                                <w:rFonts w:ascii="Cambria Math" w:hAnsi="Cambria Math"/>
                                <w:sz w:val="24"/>
                                <w:szCs w:val="24"/>
                              </w:rPr>
                            </m:ctrlPr>
                          </m:sSubPr>
                          <m:e>
                            <m:r>
                              <w:rPr>
                                <w:rFonts w:ascii="Cambria Math" w:hAnsi="Cambria Math"/>
                                <w:sz w:val="24"/>
                                <w:szCs w:val="24"/>
                              </w:rPr>
                              <m:t>κ</m:t>
                            </m:r>
                          </m:e>
                          <m:sub>
                            <m:r>
                              <m:rPr>
                                <m:sty m:val="p"/>
                              </m:rPr>
                              <w:rPr>
                                <w:rFonts w:ascii="Cambria Math" w:hAnsi="Cambria Math"/>
                                <w:sz w:val="24"/>
                                <w:szCs w:val="24"/>
                              </w:rPr>
                              <m:t>n</m:t>
                            </m:r>
                          </m:sub>
                        </m:sSub>
                      </m:num>
                      <m:den>
                        <m:r>
                          <w:rPr>
                            <w:rFonts w:ascii="Cambria Math" w:hAnsi="Cambria Math"/>
                            <w:sz w:val="24"/>
                            <w:szCs w:val="24"/>
                          </w:rPr>
                          <m:t>h</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0</m:t>
                            </m:r>
                          </m:sub>
                        </m:sSub>
                      </m:den>
                    </m:f>
                  </m:e>
                </m:d>
              </m:oMath>
            </m:oMathPara>
          </w:p>
          <w:p w14:paraId="0999FDF4" w14:textId="017DCC79" w:rsidR="00132234" w:rsidRPr="003A2B6B" w:rsidRDefault="00132234" w:rsidP="00B40A69">
            <w:pPr>
              <w:pStyle w:val="ListParagraph"/>
              <w:spacing w:line="360" w:lineRule="auto"/>
              <w:ind w:left="0"/>
              <w:jc w:val="both"/>
              <w:rPr>
                <w:rFonts w:ascii="Times New Roman" w:hAnsi="Times New Roman" w:cs="Times New Roman"/>
                <w:sz w:val="24"/>
                <w:szCs w:val="24"/>
              </w:rPr>
            </w:pPr>
          </w:p>
        </w:tc>
        <w:tc>
          <w:tcPr>
            <w:tcW w:w="2268" w:type="dxa"/>
            <w:vAlign w:val="center"/>
          </w:tcPr>
          <w:p w14:paraId="73B039C7" w14:textId="64913BED" w:rsidR="00132234" w:rsidRPr="009E7E0A" w:rsidRDefault="00825E0C" w:rsidP="00B40A69">
            <w:pPr>
              <w:pStyle w:val="ListParagraph"/>
              <w:spacing w:line="360" w:lineRule="auto"/>
              <w:ind w:left="0"/>
              <w:jc w:val="right"/>
              <w:rPr>
                <w:rFonts w:ascii="Times New Roman" w:hAnsi="Times New Roman" w:cs="Times New Roman"/>
                <w:sz w:val="24"/>
                <w:szCs w:val="24"/>
              </w:rPr>
            </w:pPr>
            <w:bookmarkStart w:id="11" w:name="_Ref394929309"/>
            <w:r>
              <w:rPr>
                <w:rFonts w:ascii="Times New Roman" w:hAnsi="Times New Roman" w:cs="Times New Roman"/>
                <w:sz w:val="24"/>
                <w:szCs w:val="24"/>
              </w:rPr>
              <w:t>4</w:t>
            </w:r>
            <w:r w:rsidR="00132234">
              <w:rPr>
                <w:rFonts w:ascii="Times New Roman" w:hAnsi="Times New Roman" w:cs="Times New Roman"/>
                <w:sz w:val="24"/>
                <w:szCs w:val="24"/>
              </w:rPr>
              <w:t>.</w:t>
            </w:r>
            <w:r w:rsidR="00132234" w:rsidRPr="009E7E0A">
              <w:rPr>
                <w:rFonts w:ascii="Times New Roman" w:hAnsi="Times New Roman" w:cs="Times New Roman"/>
                <w:sz w:val="24"/>
                <w:szCs w:val="24"/>
              </w:rPr>
              <w:fldChar w:fldCharType="begin"/>
            </w:r>
            <w:r w:rsidR="00132234" w:rsidRPr="009E7E0A">
              <w:rPr>
                <w:rFonts w:ascii="Times New Roman" w:hAnsi="Times New Roman" w:cs="Times New Roman"/>
                <w:sz w:val="24"/>
                <w:szCs w:val="24"/>
              </w:rPr>
              <w:instrText xml:space="preserve"> SEQ Equation \* ARABIC </w:instrText>
            </w:r>
            <w:r w:rsidR="00132234"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11</w:t>
            </w:r>
            <w:r w:rsidR="00132234" w:rsidRPr="009E7E0A">
              <w:rPr>
                <w:rFonts w:ascii="Times New Roman" w:hAnsi="Times New Roman" w:cs="Times New Roman"/>
                <w:sz w:val="24"/>
                <w:szCs w:val="24"/>
              </w:rPr>
              <w:fldChar w:fldCharType="end"/>
            </w:r>
            <w:bookmarkEnd w:id="11"/>
          </w:p>
        </w:tc>
      </w:tr>
    </w:tbl>
    <w:p w14:paraId="2F16B7E1" w14:textId="1127A116" w:rsidR="00047524" w:rsidRPr="007E3D85" w:rsidRDefault="00E93C7B" w:rsidP="007E0A7B">
      <w:pPr>
        <w:spacing w:line="360" w:lineRule="auto"/>
        <w:jc w:val="both"/>
        <w:rPr>
          <w:rFonts w:ascii="Times New Roman" w:hAnsi="Times New Roman" w:cs="Times New Roman"/>
          <w:sz w:val="24"/>
          <w:szCs w:val="24"/>
        </w:rPr>
      </w:pPr>
      <w:r w:rsidRPr="00E93C7B">
        <w:rPr>
          <w:rFonts w:ascii="Times New Roman" w:hAnsi="Times New Roman" w:cs="Times New Roman"/>
          <w:sz w:val="24"/>
          <w:szCs w:val="24"/>
          <w:lang w:val="en-GB"/>
        </w:rPr>
        <w:t xml:space="preserve">where the </w:t>
      </w:r>
      <w:r w:rsidRPr="00E93C7B">
        <w:rPr>
          <w:rFonts w:ascii="Times New Roman" w:hAnsi="Times New Roman" w:cs="Times New Roman"/>
          <w:sz w:val="24"/>
          <w:szCs w:val="24"/>
        </w:rPr>
        <w:t xml:space="preserve">term in curly brackets </w:t>
      </w:r>
      <w:r w:rsidRPr="00E93C7B">
        <w:rPr>
          <w:rFonts w:ascii="Times New Roman" w:eastAsiaTheme="minorEastAsia" w:hAnsi="Times New Roman" w:cs="Times New Roman"/>
          <w:sz w:val="24"/>
          <w:szCs w:val="24"/>
        </w:rPr>
        <w:t xml:space="preserve">in Eqn. </w:t>
      </w:r>
      <w:r w:rsidRPr="00E93C7B">
        <w:rPr>
          <w:rFonts w:ascii="Times New Roman" w:eastAsiaTheme="minorEastAsia" w:hAnsi="Times New Roman" w:cs="Times New Roman"/>
          <w:sz w:val="24"/>
          <w:szCs w:val="24"/>
        </w:rPr>
        <w:fldChar w:fldCharType="begin"/>
      </w:r>
      <w:r w:rsidRPr="00E93C7B">
        <w:rPr>
          <w:rFonts w:ascii="Times New Roman" w:eastAsiaTheme="minorEastAsia" w:hAnsi="Times New Roman" w:cs="Times New Roman"/>
          <w:sz w:val="24"/>
          <w:szCs w:val="24"/>
        </w:rPr>
        <w:instrText xml:space="preserve"> REF _Ref394929309  \* MERGEFORMAT </w:instrText>
      </w:r>
      <w:r w:rsidRPr="00E93C7B">
        <w:rPr>
          <w:rFonts w:ascii="Times New Roman" w:eastAsiaTheme="minorEastAsia" w:hAnsi="Times New Roman" w:cs="Times New Roman"/>
          <w:sz w:val="24"/>
          <w:szCs w:val="24"/>
        </w:rPr>
        <w:fldChar w:fldCharType="separate"/>
      </w:r>
      <w:r w:rsidR="00B3464E">
        <w:rPr>
          <w:rFonts w:ascii="Times New Roman" w:hAnsi="Times New Roman" w:cs="Times New Roman"/>
          <w:sz w:val="24"/>
          <w:szCs w:val="24"/>
        </w:rPr>
        <w:t>4.11</w:t>
      </w:r>
      <w:r w:rsidRPr="00E93C7B">
        <w:rPr>
          <w:rFonts w:ascii="Times New Roman" w:eastAsiaTheme="minorEastAsia" w:hAnsi="Times New Roman" w:cs="Times New Roman"/>
          <w:sz w:val="24"/>
          <w:szCs w:val="24"/>
        </w:rPr>
        <w:fldChar w:fldCharType="end"/>
      </w:r>
      <w:r w:rsidRPr="00E93C7B">
        <w:rPr>
          <w:rFonts w:ascii="Times New Roman" w:eastAsiaTheme="minorEastAsia" w:hAnsi="Times New Roman" w:cs="Times New Roman"/>
          <w:sz w:val="24"/>
          <w:szCs w:val="24"/>
        </w:rPr>
        <w:t xml:space="preserve"> </w:t>
      </w:r>
      <w:r w:rsidRPr="00E93C7B">
        <w:rPr>
          <w:rFonts w:ascii="Times New Roman" w:hAnsi="Times New Roman" w:cs="Times New Roman"/>
          <w:sz w:val="24"/>
          <w:szCs w:val="24"/>
        </w:rPr>
        <w:t>tends to unity</w:t>
      </w:r>
      <w:r w:rsidRPr="00E93C7B">
        <w:rPr>
          <w:rFonts w:ascii="Times New Roman" w:eastAsiaTheme="minorEastAsia" w:hAnsi="Times New Roman" w:cs="Times New Roman"/>
          <w:sz w:val="24"/>
          <w:szCs w:val="24"/>
        </w:rPr>
        <w:t xml:space="preserve"> in the limit that the thermal conductivity of the cryogen is taken to be infinite or that the surface of the joint is at the temperature of the cryogen.</w:t>
      </w:r>
      <w:r w:rsidR="00005E84" w:rsidRPr="00E93C7B">
        <w:rPr>
          <w:rFonts w:ascii="Times New Roman" w:eastAsiaTheme="minorEastAsia" w:hAnsi="Times New Roman" w:cs="Times New Roman"/>
          <w:sz w:val="24"/>
          <w:szCs w:val="24"/>
        </w:rPr>
        <w:t xml:space="preserve"> </w:t>
      </w:r>
      <w:r w:rsidR="00522758" w:rsidRPr="00E93C7B">
        <w:rPr>
          <w:rFonts w:ascii="Times New Roman" w:eastAsiaTheme="minorEastAsia" w:hAnsi="Times New Roman" w:cs="Times New Roman"/>
          <w:sz w:val="24"/>
          <w:szCs w:val="24"/>
        </w:rPr>
        <w:t xml:space="preserve">Since </w:t>
      </w:r>
      <w:r w:rsidR="00522758" w:rsidRPr="00E93C7B">
        <w:rPr>
          <w:rFonts w:ascii="Times New Roman" w:eastAsiaTheme="minorEastAsia" w:hAnsi="Times New Roman" w:cs="Times New Roman"/>
          <w:i/>
          <w:sz w:val="24"/>
          <w:szCs w:val="24"/>
        </w:rPr>
        <w:t xml:space="preserve">h </w:t>
      </w:r>
      <w:r w:rsidR="00522758" w:rsidRPr="00E93C7B">
        <w:rPr>
          <w:rFonts w:ascii="Times New Roman" w:eastAsiaTheme="minorEastAsia" w:hAnsi="Times New Roman" w:cs="Times New Roman"/>
          <w:sz w:val="24"/>
          <w:szCs w:val="24"/>
        </w:rPr>
        <w:t xml:space="preserve">is </w:t>
      </w:r>
      <w:r w:rsidR="00522758" w:rsidRPr="00822A74">
        <w:rPr>
          <w:rFonts w:ascii="Times New Roman" w:eastAsiaTheme="minorEastAsia" w:hAnsi="Times New Roman" w:cs="Times New Roman"/>
          <w:sz w:val="24"/>
          <w:szCs w:val="24"/>
        </w:rPr>
        <w:t xml:space="preserve">a function of </w:t>
      </w:r>
      <m:oMath>
        <m:r>
          <w:rPr>
            <w:rFonts w:ascii="Cambria Math" w:eastAsiaTheme="minorEastAsia" w:hAnsi="Cambria Math" w:cs="Times New Roman"/>
            <w:color w:val="000000" w:themeColor="text1"/>
            <w:kern w:val="24"/>
            <w:sz w:val="24"/>
            <w:szCs w:val="24"/>
          </w:rPr>
          <m:t>∆T</m:t>
        </m:r>
      </m:oMath>
      <w:r w:rsidR="00522758" w:rsidRPr="00822A74">
        <w:rPr>
          <w:rFonts w:ascii="Times New Roman" w:eastAsiaTheme="minorEastAsia" w:hAnsi="Times New Roman" w:cs="Times New Roman"/>
          <w:color w:val="000000" w:themeColor="text1"/>
          <w:kern w:val="24"/>
          <w:sz w:val="24"/>
          <w:szCs w:val="24"/>
        </w:rPr>
        <w:t>, t</w:t>
      </w:r>
      <w:r w:rsidR="009B4BC1" w:rsidRPr="00822A74">
        <w:rPr>
          <w:rFonts w:ascii="Times New Roman" w:eastAsiaTheme="minorEastAsia" w:hAnsi="Times New Roman" w:cs="Times New Roman"/>
          <w:sz w:val="24"/>
          <w:szCs w:val="24"/>
        </w:rPr>
        <w:t xml:space="preserve">his transcendental equation </w:t>
      </w:r>
      <w:r w:rsidR="00522758" w:rsidRPr="00822A74">
        <w:rPr>
          <w:rFonts w:ascii="Times New Roman" w:eastAsiaTheme="minorEastAsia" w:hAnsi="Times New Roman" w:cs="Times New Roman"/>
          <w:sz w:val="24"/>
          <w:szCs w:val="24"/>
        </w:rPr>
        <w:t xml:space="preserve">must be </w:t>
      </w:r>
      <w:r w:rsidR="009B4BC1" w:rsidRPr="00822A74">
        <w:rPr>
          <w:rFonts w:ascii="Times New Roman" w:eastAsiaTheme="minorEastAsia" w:hAnsi="Times New Roman" w:cs="Times New Roman"/>
          <w:sz w:val="24"/>
          <w:szCs w:val="24"/>
        </w:rPr>
        <w:t>solved</w:t>
      </w:r>
      <w:r w:rsidR="00522758" w:rsidRPr="00822A74">
        <w:rPr>
          <w:rFonts w:ascii="Times New Roman" w:eastAsiaTheme="minorEastAsia" w:hAnsi="Times New Roman" w:cs="Times New Roman"/>
          <w:sz w:val="24"/>
          <w:szCs w:val="24"/>
        </w:rPr>
        <w:t xml:space="preserve"> numerically</w:t>
      </w:r>
      <w:r>
        <w:rPr>
          <w:rFonts w:ascii="Times New Roman" w:eastAsiaTheme="minorEastAsia" w:hAnsi="Times New Roman" w:cs="Times New Roman"/>
          <w:sz w:val="24"/>
          <w:szCs w:val="24"/>
        </w:rPr>
        <w:t xml:space="preserve"> using Eqns. </w:t>
      </w:r>
      <w:r w:rsidR="00CB5446">
        <w:rPr>
          <w:rFonts w:ascii="Times New Roman" w:eastAsiaTheme="minorEastAsia" w:hAnsi="Times New Roman" w:cs="Times New Roman"/>
          <w:sz w:val="24"/>
          <w:szCs w:val="24"/>
        </w:rPr>
        <w:t>4</w:t>
      </w:r>
      <w:r>
        <w:rPr>
          <w:rFonts w:ascii="Times New Roman" w:eastAsiaTheme="minorEastAsia" w:hAnsi="Times New Roman" w:cs="Times New Roman"/>
          <w:sz w:val="24"/>
          <w:szCs w:val="24"/>
        </w:rPr>
        <w:t xml:space="preserve">.4 – </w:t>
      </w:r>
      <w:r w:rsidR="00CB5446">
        <w:rPr>
          <w:rFonts w:ascii="Times New Roman" w:eastAsiaTheme="minorEastAsia" w:hAnsi="Times New Roman" w:cs="Times New Roman"/>
          <w:sz w:val="24"/>
          <w:szCs w:val="24"/>
        </w:rPr>
        <w:t>4</w:t>
      </w:r>
      <w:r>
        <w:rPr>
          <w:rFonts w:ascii="Times New Roman" w:eastAsiaTheme="minorEastAsia" w:hAnsi="Times New Roman" w:cs="Times New Roman"/>
          <w:sz w:val="24"/>
          <w:szCs w:val="24"/>
        </w:rPr>
        <w:t>.10</w:t>
      </w:r>
      <w:r w:rsidR="009B4BC1" w:rsidRPr="00822A74">
        <w:rPr>
          <w:rFonts w:ascii="Times New Roman" w:eastAsiaTheme="minorEastAsia" w:hAnsi="Times New Roman" w:cs="Times New Roman"/>
          <w:sz w:val="24"/>
          <w:szCs w:val="24"/>
        </w:rPr>
        <w:t xml:space="preserve">. </w:t>
      </w:r>
      <w:r w:rsidR="008C5D44" w:rsidRPr="00822A74">
        <w:rPr>
          <w:rFonts w:ascii="Times New Roman" w:eastAsiaTheme="minorEastAsia" w:hAnsi="Times New Roman" w:cs="Times New Roman"/>
          <w:sz w:val="24"/>
          <w:szCs w:val="24"/>
        </w:rPr>
        <w:t xml:space="preserve">Using the materials properties data </w:t>
      </w:r>
      <w:r w:rsidR="00005E84" w:rsidRPr="00822A74">
        <w:rPr>
          <w:rFonts w:ascii="Times New Roman" w:eastAsiaTheme="minorEastAsia" w:hAnsi="Times New Roman" w:cs="Times New Roman"/>
          <w:sz w:val="24"/>
          <w:szCs w:val="24"/>
        </w:rPr>
        <w:t>listed in</w:t>
      </w:r>
      <w:r w:rsidR="004B69D6" w:rsidRPr="00822A74">
        <w:rPr>
          <w:rFonts w:ascii="Times New Roman" w:eastAsiaTheme="minorEastAsia" w:hAnsi="Times New Roman" w:cs="Times New Roman"/>
          <w:sz w:val="24"/>
          <w:szCs w:val="24"/>
        </w:rPr>
        <w:t xml:space="preserve"> </w:t>
      </w:r>
      <w:r w:rsidR="007E3181" w:rsidRPr="00822A74">
        <w:rPr>
          <w:rFonts w:ascii="Times New Roman" w:eastAsiaTheme="minorEastAsia" w:hAnsi="Times New Roman" w:cs="Times New Roman"/>
          <w:sz w:val="24"/>
          <w:szCs w:val="24"/>
        </w:rPr>
        <w:fldChar w:fldCharType="begin"/>
      </w:r>
      <w:r w:rsidR="007E3181" w:rsidRPr="00822A74">
        <w:rPr>
          <w:rFonts w:ascii="Times New Roman" w:eastAsiaTheme="minorEastAsia" w:hAnsi="Times New Roman" w:cs="Times New Roman"/>
          <w:sz w:val="24"/>
          <w:szCs w:val="24"/>
        </w:rPr>
        <w:instrText xml:space="preserve"> REF _Ref398130015  \* MERGEFORMAT </w:instrText>
      </w:r>
      <w:r w:rsidR="007E3181" w:rsidRPr="00822A74">
        <w:rPr>
          <w:rFonts w:ascii="Times New Roman" w:eastAsiaTheme="minorEastAsia" w:hAnsi="Times New Roman" w:cs="Times New Roman"/>
          <w:sz w:val="24"/>
          <w:szCs w:val="24"/>
        </w:rPr>
        <w:fldChar w:fldCharType="separate"/>
      </w:r>
      <w:r w:rsidR="00B3464E" w:rsidRPr="00B3464E">
        <w:rPr>
          <w:rFonts w:ascii="Times New Roman" w:hAnsi="Times New Roman" w:cs="Times New Roman"/>
          <w:color w:val="000000" w:themeColor="text1"/>
          <w:sz w:val="24"/>
          <w:szCs w:val="24"/>
        </w:rPr>
        <w:t xml:space="preserve">Table </w:t>
      </w:r>
      <w:r w:rsidR="00B3464E" w:rsidRPr="00B3464E">
        <w:rPr>
          <w:rFonts w:ascii="Times New Roman" w:hAnsi="Times New Roman" w:cs="Times New Roman"/>
          <w:noProof/>
          <w:color w:val="000000" w:themeColor="text1"/>
          <w:sz w:val="24"/>
          <w:szCs w:val="24"/>
        </w:rPr>
        <w:t>3</w:t>
      </w:r>
      <w:r w:rsidR="007E3181" w:rsidRPr="00822A74">
        <w:rPr>
          <w:rFonts w:ascii="Times New Roman" w:eastAsiaTheme="minorEastAsia" w:hAnsi="Times New Roman" w:cs="Times New Roman"/>
          <w:sz w:val="24"/>
          <w:szCs w:val="24"/>
        </w:rPr>
        <w:fldChar w:fldCharType="end"/>
      </w:r>
      <w:r w:rsidR="004B69D6" w:rsidRPr="00822A74">
        <w:rPr>
          <w:rFonts w:ascii="Times New Roman" w:eastAsiaTheme="minorEastAsia" w:hAnsi="Times New Roman" w:cs="Times New Roman"/>
          <w:sz w:val="24"/>
          <w:szCs w:val="24"/>
        </w:rPr>
        <w:t xml:space="preserve"> </w:t>
      </w:r>
      <w:r w:rsidR="008C5D44" w:rsidRPr="00822A74">
        <w:rPr>
          <w:rFonts w:ascii="Times New Roman" w:eastAsiaTheme="minorEastAsia" w:hAnsi="Times New Roman" w:cs="Times New Roman"/>
          <w:sz w:val="24"/>
          <w:szCs w:val="24"/>
        </w:rPr>
        <w:t>for 77</w:t>
      </w:r>
      <w:r w:rsidR="00F16E4F" w:rsidRPr="00822A74">
        <w:rPr>
          <w:rFonts w:ascii="Times New Roman" w:eastAsiaTheme="minorEastAsia" w:hAnsi="Times New Roman" w:cs="Times New Roman"/>
          <w:sz w:val="24"/>
          <w:szCs w:val="24"/>
        </w:rPr>
        <w:t> </w:t>
      </w:r>
      <w:r w:rsidR="008C5D44" w:rsidRPr="00822A74">
        <w:rPr>
          <w:rFonts w:ascii="Times New Roman" w:eastAsiaTheme="minorEastAsia" w:hAnsi="Times New Roman" w:cs="Times New Roman"/>
          <w:sz w:val="24"/>
          <w:szCs w:val="24"/>
        </w:rPr>
        <w:t xml:space="preserve">K, </w:t>
      </w:r>
      <w:r w:rsidR="004B69D6" w:rsidRPr="00822A74">
        <w:rPr>
          <w:rFonts w:ascii="Times New Roman" w:eastAsiaTheme="minorEastAsia" w:hAnsi="Times New Roman" w:cs="Times New Roman"/>
          <w:sz w:val="24"/>
          <w:szCs w:val="24"/>
        </w:rPr>
        <w:t>we f</w:t>
      </w:r>
      <w:r w:rsidR="008C5D44" w:rsidRPr="00822A74">
        <w:rPr>
          <w:rFonts w:ascii="Times New Roman" w:eastAsiaTheme="minorEastAsia" w:hAnsi="Times New Roman" w:cs="Times New Roman"/>
          <w:sz w:val="24"/>
          <w:szCs w:val="24"/>
        </w:rPr>
        <w:t xml:space="preserve">ound </w:t>
      </w:r>
      <w:r w:rsidR="004B69D6" w:rsidRPr="00822A74">
        <w:rPr>
          <w:rFonts w:ascii="Times New Roman" w:eastAsiaTheme="minorEastAsia" w:hAnsi="Times New Roman" w:cs="Times New Roman"/>
          <w:sz w:val="24"/>
          <w:szCs w:val="24"/>
        </w:rPr>
        <w:t xml:space="preserve">the agreement between the FEA calculations </w:t>
      </w:r>
      <w:r w:rsidR="002605A7" w:rsidRPr="00822A74">
        <w:rPr>
          <w:rFonts w:ascii="Times New Roman" w:eastAsiaTheme="minorEastAsia" w:hAnsi="Times New Roman" w:cs="Times New Roman"/>
          <w:sz w:val="24"/>
          <w:szCs w:val="24"/>
        </w:rPr>
        <w:t xml:space="preserve">of </w:t>
      </w:r>
      <m:oMath>
        <m:r>
          <w:rPr>
            <w:rFonts w:ascii="Cambria Math" w:eastAsiaTheme="minorEastAsia" w:hAnsi="Cambria Math" w:cs="Times New Roman"/>
            <w:color w:val="000000" w:themeColor="text1"/>
            <w:kern w:val="24"/>
            <w:sz w:val="24"/>
            <w:szCs w:val="24"/>
          </w:rPr>
          <m:t>∆T</m:t>
        </m:r>
      </m:oMath>
      <w:r w:rsidR="002605A7" w:rsidRPr="00822A74">
        <w:rPr>
          <w:rFonts w:ascii="Times New Roman" w:eastAsiaTheme="minorEastAsia" w:hAnsi="Times New Roman" w:cs="Times New Roman"/>
          <w:sz w:val="24"/>
          <w:szCs w:val="24"/>
        </w:rPr>
        <w:t xml:space="preserve"> </w:t>
      </w:r>
      <w:r w:rsidR="004B69D6" w:rsidRPr="00822A74">
        <w:rPr>
          <w:rFonts w:ascii="Times New Roman" w:eastAsiaTheme="minorEastAsia" w:hAnsi="Times New Roman" w:cs="Times New Roman"/>
          <w:sz w:val="24"/>
          <w:szCs w:val="24"/>
        </w:rPr>
        <w:t xml:space="preserve">and the analytic solutions </w:t>
      </w:r>
      <w:r w:rsidR="00530AA4" w:rsidRPr="00822A74">
        <w:rPr>
          <w:rFonts w:ascii="Times New Roman" w:eastAsiaTheme="minorEastAsia" w:hAnsi="Times New Roman" w:cs="Times New Roman"/>
          <w:sz w:val="24"/>
          <w:szCs w:val="24"/>
        </w:rPr>
        <w:t xml:space="preserve">is </w:t>
      </w:r>
      <w:r w:rsidR="004B69D6" w:rsidRPr="00822A74">
        <w:rPr>
          <w:rFonts w:ascii="Times New Roman" w:eastAsiaTheme="minorEastAsia" w:hAnsi="Times New Roman" w:cs="Times New Roman"/>
          <w:sz w:val="24"/>
          <w:szCs w:val="24"/>
        </w:rPr>
        <w:t>good</w:t>
      </w:r>
      <w:r w:rsidR="002605A7" w:rsidRPr="00822A74">
        <w:rPr>
          <w:rFonts w:ascii="Times New Roman" w:eastAsiaTheme="minorEastAsia" w:hAnsi="Times New Roman" w:cs="Times New Roman"/>
          <w:sz w:val="24"/>
          <w:szCs w:val="24"/>
        </w:rPr>
        <w:t>,</w:t>
      </w:r>
      <w:r w:rsidR="004B69D6" w:rsidRPr="00822A74">
        <w:rPr>
          <w:rFonts w:ascii="Times New Roman" w:eastAsiaTheme="minorEastAsia" w:hAnsi="Times New Roman" w:cs="Times New Roman"/>
          <w:sz w:val="24"/>
          <w:szCs w:val="24"/>
        </w:rPr>
        <w:t xml:space="preserve"> as shown in</w:t>
      </w:r>
      <w:r w:rsidR="0037360A" w:rsidRPr="00822A74">
        <w:rPr>
          <w:rFonts w:ascii="Times New Roman" w:eastAsiaTheme="minorEastAsia" w:hAnsi="Times New Roman" w:cs="Times New Roman"/>
          <w:sz w:val="24"/>
          <w:szCs w:val="24"/>
        </w:rPr>
        <w:t xml:space="preserve"> </w:t>
      </w:r>
      <w:r w:rsidR="00DF77CF" w:rsidRPr="00825E0C">
        <w:rPr>
          <w:rFonts w:ascii="Times New Roman" w:eastAsiaTheme="minorEastAsia" w:hAnsi="Times New Roman" w:cs="Times New Roman"/>
          <w:sz w:val="24"/>
          <w:szCs w:val="24"/>
        </w:rPr>
        <w:t>Table 5.</w:t>
      </w:r>
      <w:r w:rsidR="00313B09">
        <w:rPr>
          <w:rFonts w:ascii="Times New Roman" w:eastAsiaTheme="minorEastAsia" w:hAnsi="Times New Roman" w:cs="Times New Roman"/>
          <w:sz w:val="24"/>
          <w:szCs w:val="24"/>
        </w:rPr>
        <w:t xml:space="preserve"> </w:t>
      </w:r>
      <w:r w:rsidR="002605A7" w:rsidRPr="00825E0C">
        <w:rPr>
          <w:rFonts w:ascii="Times New Roman" w:hAnsi="Times New Roman" w:cs="Times New Roman"/>
          <w:sz w:val="24"/>
          <w:szCs w:val="24"/>
        </w:rPr>
        <w:t xml:space="preserve">The temperature profile predicted from equation </w:t>
      </w:r>
      <w:r w:rsidR="002605A7" w:rsidRPr="006257EC">
        <w:rPr>
          <w:rFonts w:ascii="Times New Roman" w:hAnsi="Times New Roman" w:cs="Times New Roman"/>
          <w:sz w:val="24"/>
          <w:szCs w:val="24"/>
        </w:rPr>
        <w:fldChar w:fldCharType="begin"/>
      </w:r>
      <w:r w:rsidR="002605A7" w:rsidRPr="00825E0C">
        <w:rPr>
          <w:rFonts w:ascii="Times New Roman" w:hAnsi="Times New Roman" w:cs="Times New Roman"/>
          <w:sz w:val="24"/>
          <w:szCs w:val="24"/>
        </w:rPr>
        <w:instrText xml:space="preserve"> REF _Ref394929309 \h  \* MERGEFORMAT </w:instrText>
      </w:r>
      <w:r w:rsidR="002605A7" w:rsidRPr="006257EC">
        <w:rPr>
          <w:rFonts w:ascii="Times New Roman" w:hAnsi="Times New Roman" w:cs="Times New Roman"/>
          <w:sz w:val="24"/>
          <w:szCs w:val="24"/>
        </w:rPr>
      </w:r>
      <w:r w:rsidR="002605A7" w:rsidRPr="006257EC">
        <w:rPr>
          <w:rFonts w:ascii="Times New Roman" w:hAnsi="Times New Roman" w:cs="Times New Roman"/>
          <w:sz w:val="24"/>
          <w:szCs w:val="24"/>
        </w:rPr>
        <w:fldChar w:fldCharType="separate"/>
      </w:r>
      <w:r w:rsidR="00B3464E">
        <w:rPr>
          <w:rFonts w:ascii="Times New Roman" w:hAnsi="Times New Roman" w:cs="Times New Roman"/>
          <w:sz w:val="24"/>
          <w:szCs w:val="24"/>
        </w:rPr>
        <w:t>4.11</w:t>
      </w:r>
      <w:r w:rsidR="002605A7" w:rsidRPr="006257EC">
        <w:rPr>
          <w:rFonts w:ascii="Times New Roman" w:hAnsi="Times New Roman" w:cs="Times New Roman"/>
          <w:sz w:val="24"/>
          <w:szCs w:val="24"/>
        </w:rPr>
        <w:fldChar w:fldCharType="end"/>
      </w:r>
      <w:r w:rsidR="00E0473A" w:rsidRPr="00825E0C">
        <w:rPr>
          <w:rFonts w:ascii="Times New Roman" w:hAnsi="Times New Roman" w:cs="Times New Roman"/>
          <w:sz w:val="24"/>
          <w:szCs w:val="24"/>
        </w:rPr>
        <w:t xml:space="preserve"> and the FEA results shown in </w:t>
      </w:r>
      <w:r w:rsidR="00825E0C" w:rsidRPr="006257EC">
        <w:rPr>
          <w:rFonts w:ascii="Times New Roman" w:hAnsi="Times New Roman" w:cs="Times New Roman"/>
          <w:sz w:val="24"/>
          <w:szCs w:val="24"/>
        </w:rPr>
        <w:fldChar w:fldCharType="begin"/>
      </w:r>
      <w:r w:rsidR="00825E0C" w:rsidRPr="00825E0C">
        <w:rPr>
          <w:rFonts w:ascii="Times New Roman" w:hAnsi="Times New Roman" w:cs="Times New Roman"/>
          <w:sz w:val="24"/>
          <w:szCs w:val="24"/>
        </w:rPr>
        <w:instrText xml:space="preserve"> REF _Ref404319215 </w:instrText>
      </w:r>
      <w:r w:rsidR="00825E0C">
        <w:rPr>
          <w:rFonts w:ascii="Times New Roman" w:hAnsi="Times New Roman" w:cs="Times New Roman"/>
          <w:sz w:val="24"/>
          <w:szCs w:val="24"/>
        </w:rPr>
        <w:instrText xml:space="preserve"> \* MERGEFORMAT </w:instrText>
      </w:r>
      <w:r w:rsidR="00825E0C" w:rsidRPr="006257EC">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7</w:t>
      </w:r>
      <w:r w:rsidR="00825E0C" w:rsidRPr="006257EC">
        <w:rPr>
          <w:rFonts w:ascii="Times New Roman" w:hAnsi="Times New Roman" w:cs="Times New Roman"/>
          <w:sz w:val="24"/>
          <w:szCs w:val="24"/>
        </w:rPr>
        <w:fldChar w:fldCharType="end"/>
      </w:r>
      <w:r w:rsidR="00825E0C" w:rsidRPr="00825E0C">
        <w:rPr>
          <w:rFonts w:ascii="Times New Roman" w:hAnsi="Times New Roman" w:cs="Times New Roman"/>
          <w:sz w:val="24"/>
          <w:szCs w:val="24"/>
        </w:rPr>
        <w:t xml:space="preserve"> </w:t>
      </w:r>
      <w:r w:rsidR="002605A7" w:rsidRPr="00825E0C">
        <w:rPr>
          <w:rFonts w:ascii="Times New Roman" w:hAnsi="Times New Roman" w:cs="Times New Roman"/>
          <w:sz w:val="24"/>
          <w:szCs w:val="24"/>
        </w:rPr>
        <w:t>are</w:t>
      </w:r>
      <w:r w:rsidR="002605A7" w:rsidRPr="00822A74">
        <w:rPr>
          <w:rFonts w:ascii="Times New Roman" w:hAnsi="Times New Roman" w:cs="Times New Roman"/>
          <w:sz w:val="24"/>
          <w:szCs w:val="24"/>
        </w:rPr>
        <w:t xml:space="preserve"> also in good agreement. </w:t>
      </w:r>
      <w:r w:rsidR="004B69D6" w:rsidRPr="00822A74">
        <w:rPr>
          <w:rFonts w:ascii="Times New Roman" w:eastAsiaTheme="minorEastAsia" w:hAnsi="Times New Roman" w:cs="Times New Roman"/>
          <w:sz w:val="24"/>
          <w:szCs w:val="24"/>
        </w:rPr>
        <w:t xml:space="preserve">The FEA </w:t>
      </w:r>
      <w:r w:rsidR="00305ADE" w:rsidRPr="00822A74">
        <w:rPr>
          <w:rFonts w:ascii="Times New Roman" w:eastAsiaTheme="minorEastAsia" w:hAnsi="Times New Roman" w:cs="Times New Roman"/>
          <w:sz w:val="24"/>
          <w:szCs w:val="24"/>
        </w:rPr>
        <w:t xml:space="preserve">visualization </w:t>
      </w:r>
      <w:r w:rsidR="004B69D6" w:rsidRPr="00822A74">
        <w:rPr>
          <w:rFonts w:ascii="Times New Roman" w:eastAsiaTheme="minorEastAsia" w:hAnsi="Times New Roman" w:cs="Times New Roman"/>
          <w:sz w:val="24"/>
          <w:szCs w:val="24"/>
        </w:rPr>
        <w:t xml:space="preserve">results </w:t>
      </w:r>
      <w:r w:rsidR="002605A7" w:rsidRPr="00822A74">
        <w:rPr>
          <w:rFonts w:ascii="Times New Roman" w:eastAsiaTheme="minorEastAsia" w:hAnsi="Times New Roman" w:cs="Times New Roman"/>
          <w:sz w:val="24"/>
          <w:szCs w:val="24"/>
        </w:rPr>
        <w:t xml:space="preserve">also show </w:t>
      </w:r>
      <w:r w:rsidR="004B69D6" w:rsidRPr="00822A74">
        <w:rPr>
          <w:rFonts w:ascii="Times New Roman" w:eastAsiaTheme="minorEastAsia" w:hAnsi="Times New Roman" w:cs="Times New Roman"/>
          <w:sz w:val="24"/>
          <w:szCs w:val="24"/>
        </w:rPr>
        <w:t xml:space="preserve">that the </w:t>
      </w:r>
      <w:r w:rsidR="009D692B" w:rsidRPr="00822A74">
        <w:rPr>
          <w:rFonts w:ascii="Times New Roman" w:eastAsiaTheme="minorEastAsia" w:hAnsi="Times New Roman" w:cs="Times New Roman"/>
          <w:sz w:val="24"/>
          <w:szCs w:val="24"/>
        </w:rPr>
        <w:t xml:space="preserve">electric field and the </w:t>
      </w:r>
      <w:r w:rsidR="004B69D6" w:rsidRPr="00822A74">
        <w:rPr>
          <w:rFonts w:ascii="Times New Roman" w:eastAsiaTheme="minorEastAsia" w:hAnsi="Times New Roman" w:cs="Times New Roman"/>
          <w:sz w:val="24"/>
          <w:szCs w:val="24"/>
        </w:rPr>
        <w:t>res</w:t>
      </w:r>
      <w:r w:rsidR="00B417C9" w:rsidRPr="00822A74">
        <w:rPr>
          <w:rFonts w:ascii="Times New Roman" w:hAnsi="Times New Roman" w:cs="Times New Roman"/>
          <w:sz w:val="24"/>
          <w:szCs w:val="24"/>
        </w:rPr>
        <w:t xml:space="preserve">istive current </w:t>
      </w:r>
      <w:r w:rsidR="004B69D6" w:rsidRPr="00822A74">
        <w:rPr>
          <w:rFonts w:ascii="Times New Roman" w:hAnsi="Times New Roman" w:cs="Times New Roman"/>
          <w:sz w:val="24"/>
          <w:szCs w:val="24"/>
        </w:rPr>
        <w:t xml:space="preserve">density </w:t>
      </w:r>
      <w:r w:rsidR="0031428B" w:rsidRPr="00822A74">
        <w:rPr>
          <w:rFonts w:ascii="Times New Roman" w:hAnsi="Times New Roman" w:cs="Times New Roman"/>
          <w:sz w:val="24"/>
          <w:szCs w:val="24"/>
        </w:rPr>
        <w:t>are</w:t>
      </w:r>
      <w:r w:rsidR="00B417C9" w:rsidRPr="00822A74">
        <w:rPr>
          <w:rFonts w:ascii="Times New Roman" w:hAnsi="Times New Roman" w:cs="Times New Roman"/>
          <w:sz w:val="24"/>
          <w:szCs w:val="24"/>
        </w:rPr>
        <w:t xml:space="preserve"> </w:t>
      </w:r>
      <w:r w:rsidR="009E0D2B" w:rsidRPr="00822A74">
        <w:rPr>
          <w:rFonts w:ascii="Times New Roman" w:hAnsi="Times New Roman" w:cs="Times New Roman"/>
          <w:sz w:val="24"/>
          <w:szCs w:val="24"/>
        </w:rPr>
        <w:t xml:space="preserve">quite </w:t>
      </w:r>
      <w:r w:rsidR="00B417C9" w:rsidRPr="00822A74">
        <w:rPr>
          <w:rFonts w:ascii="Times New Roman" w:hAnsi="Times New Roman" w:cs="Times New Roman"/>
          <w:sz w:val="24"/>
          <w:szCs w:val="24"/>
        </w:rPr>
        <w:t>uniform</w:t>
      </w:r>
      <w:r w:rsidR="003F18BE" w:rsidRPr="00822A74">
        <w:rPr>
          <w:rFonts w:ascii="Times New Roman" w:hAnsi="Times New Roman" w:cs="Times New Roman"/>
          <w:sz w:val="24"/>
          <w:szCs w:val="24"/>
        </w:rPr>
        <w:t xml:space="preserve"> </w:t>
      </w:r>
      <w:r w:rsidR="00B417C9" w:rsidRPr="00822A74">
        <w:rPr>
          <w:rFonts w:ascii="Times New Roman" w:hAnsi="Times New Roman" w:cs="Times New Roman"/>
          <w:sz w:val="24"/>
          <w:szCs w:val="24"/>
        </w:rPr>
        <w:t xml:space="preserve">within the </w:t>
      </w:r>
      <w:r w:rsidR="004B69D6" w:rsidRPr="00822A74">
        <w:rPr>
          <w:rFonts w:ascii="Times New Roman" w:hAnsi="Times New Roman" w:cs="Times New Roman"/>
          <w:sz w:val="24"/>
          <w:szCs w:val="24"/>
        </w:rPr>
        <w:t xml:space="preserve">solder and that if there are no voltage taps across the solder itself, there is a discontinuous change in voltage between taps </w:t>
      </w:r>
      <w:r w:rsidR="002605A7" w:rsidRPr="00822A74">
        <w:rPr>
          <w:rFonts w:ascii="Times New Roman" w:hAnsi="Times New Roman" w:cs="Times New Roman"/>
          <w:sz w:val="24"/>
          <w:szCs w:val="24"/>
        </w:rPr>
        <w:t xml:space="preserve">on one </w:t>
      </w:r>
      <w:r w:rsidR="004B69D6" w:rsidRPr="00822A74">
        <w:rPr>
          <w:rFonts w:ascii="Times New Roman" w:hAnsi="Times New Roman" w:cs="Times New Roman"/>
          <w:sz w:val="24"/>
          <w:szCs w:val="24"/>
        </w:rPr>
        <w:t xml:space="preserve">superconducting slab from those </w:t>
      </w:r>
      <w:r w:rsidR="002605A7" w:rsidRPr="00822A74">
        <w:rPr>
          <w:rFonts w:ascii="Times New Roman" w:hAnsi="Times New Roman" w:cs="Times New Roman"/>
          <w:sz w:val="24"/>
          <w:szCs w:val="24"/>
        </w:rPr>
        <w:t xml:space="preserve">on the </w:t>
      </w:r>
      <w:r w:rsidR="004B69D6" w:rsidRPr="00822A74">
        <w:rPr>
          <w:rFonts w:ascii="Times New Roman" w:hAnsi="Times New Roman" w:cs="Times New Roman"/>
          <w:sz w:val="24"/>
          <w:szCs w:val="24"/>
        </w:rPr>
        <w:t xml:space="preserve">other </w:t>
      </w:r>
      <w:r w:rsidR="00157560" w:rsidRPr="00822A74">
        <w:rPr>
          <w:rFonts w:ascii="Times New Roman" w:hAnsi="Times New Roman" w:cs="Times New Roman"/>
          <w:sz w:val="24"/>
          <w:szCs w:val="24"/>
        </w:rPr>
        <w:t>one</w:t>
      </w:r>
      <w:r w:rsidR="006A4D07" w:rsidRPr="00822A74">
        <w:rPr>
          <w:rFonts w:ascii="Times New Roman" w:hAnsi="Times New Roman" w:cs="Times New Roman"/>
          <w:sz w:val="24"/>
          <w:szCs w:val="24"/>
        </w:rPr>
        <w:t>,</w:t>
      </w:r>
      <w:r w:rsidR="004B69D6" w:rsidRPr="00822A74">
        <w:rPr>
          <w:rFonts w:ascii="Times New Roman" w:hAnsi="Times New Roman" w:cs="Times New Roman"/>
          <w:sz w:val="24"/>
          <w:szCs w:val="24"/>
        </w:rPr>
        <w:t xml:space="preserve"> independent of whether they are in the </w:t>
      </w:r>
      <w:r w:rsidR="009D692B" w:rsidRPr="00822A74">
        <w:rPr>
          <w:rFonts w:ascii="Times New Roman" w:hAnsi="Times New Roman" w:cs="Times New Roman"/>
          <w:sz w:val="24"/>
          <w:szCs w:val="24"/>
        </w:rPr>
        <w:t xml:space="preserve">joint </w:t>
      </w:r>
      <w:r w:rsidR="004B69D6" w:rsidRPr="00822A74">
        <w:rPr>
          <w:rFonts w:ascii="Times New Roman" w:hAnsi="Times New Roman" w:cs="Times New Roman"/>
          <w:sz w:val="24"/>
          <w:szCs w:val="24"/>
        </w:rPr>
        <w:t xml:space="preserve">region </w:t>
      </w:r>
      <w:r w:rsidR="009E0D2B" w:rsidRPr="00822A74">
        <w:rPr>
          <w:rFonts w:ascii="Times New Roman" w:hAnsi="Times New Roman" w:cs="Times New Roman"/>
          <w:sz w:val="24"/>
          <w:szCs w:val="24"/>
        </w:rPr>
        <w:t xml:space="preserve">above the </w:t>
      </w:r>
      <w:r w:rsidR="004B69D6" w:rsidRPr="00822A74">
        <w:rPr>
          <w:rFonts w:ascii="Times New Roman" w:hAnsi="Times New Roman" w:cs="Times New Roman"/>
          <w:sz w:val="24"/>
          <w:szCs w:val="24"/>
        </w:rPr>
        <w:t>solder</w:t>
      </w:r>
      <w:r w:rsidR="006A4D07" w:rsidRPr="00822A74">
        <w:rPr>
          <w:rFonts w:ascii="Times New Roman" w:hAnsi="Times New Roman" w:cs="Times New Roman"/>
          <w:sz w:val="24"/>
          <w:szCs w:val="24"/>
        </w:rPr>
        <w:t xml:space="preserve"> or not</w:t>
      </w:r>
      <w:r>
        <w:rPr>
          <w:rFonts w:ascii="Times New Roman" w:hAnsi="Times New Roman" w:cs="Times New Roman"/>
          <w:sz w:val="24"/>
          <w:szCs w:val="24"/>
        </w:rPr>
        <w:t xml:space="preserve">. </w:t>
      </w:r>
      <w:r w:rsidR="002605A7" w:rsidRPr="00822A74">
        <w:rPr>
          <w:rFonts w:ascii="Times New Roman" w:hAnsi="Times New Roman" w:cs="Times New Roman"/>
          <w:sz w:val="24"/>
          <w:szCs w:val="24"/>
        </w:rPr>
        <w:t>W</w:t>
      </w:r>
      <w:r w:rsidR="00530AA4" w:rsidRPr="00822A74">
        <w:rPr>
          <w:rFonts w:ascii="Times New Roman" w:hAnsi="Times New Roman" w:cs="Times New Roman"/>
          <w:sz w:val="24"/>
          <w:szCs w:val="24"/>
        </w:rPr>
        <w:t xml:space="preserve">e </w:t>
      </w:r>
      <w:r w:rsidR="002605A7" w:rsidRPr="00822A74">
        <w:rPr>
          <w:rFonts w:ascii="Times New Roman" w:hAnsi="Times New Roman" w:cs="Times New Roman"/>
          <w:sz w:val="24"/>
          <w:szCs w:val="24"/>
        </w:rPr>
        <w:t xml:space="preserve">also </w:t>
      </w:r>
      <w:r w:rsidR="00530AA4" w:rsidRPr="00822A74">
        <w:rPr>
          <w:rFonts w:ascii="Times New Roman" w:hAnsi="Times New Roman" w:cs="Times New Roman"/>
          <w:sz w:val="24"/>
          <w:szCs w:val="24"/>
        </w:rPr>
        <w:t xml:space="preserve">modelled the </w:t>
      </w:r>
      <w:r w:rsidR="00530AA4" w:rsidRPr="00825E0C">
        <w:rPr>
          <w:rFonts w:ascii="Times New Roman" w:hAnsi="Times New Roman" w:cs="Times New Roman"/>
          <w:sz w:val="24"/>
          <w:szCs w:val="24"/>
        </w:rPr>
        <w:t>multilayered soldered joint</w:t>
      </w:r>
      <w:r w:rsidR="002605A7" w:rsidRPr="00825E0C">
        <w:rPr>
          <w:rFonts w:ascii="Times New Roman" w:hAnsi="Times New Roman" w:cs="Times New Roman"/>
          <w:sz w:val="24"/>
          <w:szCs w:val="24"/>
        </w:rPr>
        <w:t xml:space="preserve"> (cf</w:t>
      </w:r>
      <w:r w:rsidR="00825E0C" w:rsidRPr="00825E0C">
        <w:rPr>
          <w:rFonts w:ascii="Times New Roman" w:hAnsi="Times New Roman" w:cs="Times New Roman"/>
          <w:sz w:val="24"/>
          <w:szCs w:val="24"/>
        </w:rPr>
        <w:t xml:space="preserve">  </w:t>
      </w:r>
      <w:r w:rsidR="00825E0C" w:rsidRPr="006257EC">
        <w:rPr>
          <w:rFonts w:ascii="Times New Roman" w:hAnsi="Times New Roman" w:cs="Times New Roman"/>
          <w:sz w:val="24"/>
          <w:szCs w:val="24"/>
        </w:rPr>
        <w:fldChar w:fldCharType="begin"/>
      </w:r>
      <w:r w:rsidR="00825E0C" w:rsidRPr="00825E0C">
        <w:rPr>
          <w:rFonts w:ascii="Times New Roman" w:hAnsi="Times New Roman" w:cs="Times New Roman"/>
          <w:sz w:val="24"/>
          <w:szCs w:val="24"/>
        </w:rPr>
        <w:instrText xml:space="preserve"> REF _Ref394930678 </w:instrText>
      </w:r>
      <w:r w:rsidR="00825E0C">
        <w:rPr>
          <w:rFonts w:ascii="Times New Roman" w:hAnsi="Times New Roman" w:cs="Times New Roman"/>
          <w:sz w:val="24"/>
          <w:szCs w:val="24"/>
        </w:rPr>
        <w:instrText xml:space="preserve"> \* MERGEFORMAT </w:instrText>
      </w:r>
      <w:r w:rsidR="00825E0C" w:rsidRPr="006257EC">
        <w:rPr>
          <w:rFonts w:ascii="Times New Roman" w:hAnsi="Times New Roman" w:cs="Times New Roman"/>
          <w:sz w:val="24"/>
          <w:szCs w:val="24"/>
        </w:rPr>
        <w:fldChar w:fldCharType="separate"/>
      </w:r>
      <w:r w:rsidR="00B3464E" w:rsidRPr="00B3464E">
        <w:rPr>
          <w:rFonts w:ascii="Times New Roman" w:hAnsi="Times New Roman" w:cs="Times New Roman"/>
          <w:color w:val="000000" w:themeColor="text1"/>
          <w:sz w:val="24"/>
          <w:szCs w:val="24"/>
        </w:rPr>
        <w:t xml:space="preserve">Figure </w:t>
      </w:r>
      <w:r w:rsidR="00B3464E" w:rsidRPr="00B3464E">
        <w:rPr>
          <w:rFonts w:ascii="Times New Roman" w:hAnsi="Times New Roman" w:cs="Times New Roman"/>
          <w:noProof/>
          <w:color w:val="000000" w:themeColor="text1"/>
          <w:sz w:val="24"/>
          <w:szCs w:val="24"/>
        </w:rPr>
        <w:t>6</w:t>
      </w:r>
      <w:r w:rsidR="00825E0C" w:rsidRPr="006257EC">
        <w:rPr>
          <w:rFonts w:ascii="Times New Roman" w:hAnsi="Times New Roman" w:cs="Times New Roman"/>
          <w:sz w:val="24"/>
          <w:szCs w:val="24"/>
        </w:rPr>
        <w:fldChar w:fldCharType="end"/>
      </w:r>
      <w:r w:rsidR="00825E0C" w:rsidRPr="00825E0C">
        <w:rPr>
          <w:rFonts w:ascii="Times New Roman" w:hAnsi="Times New Roman" w:cs="Times New Roman"/>
          <w:sz w:val="24"/>
          <w:szCs w:val="24"/>
        </w:rPr>
        <w:t xml:space="preserve"> </w:t>
      </w:r>
      <w:r w:rsidR="002605A7" w:rsidRPr="00825E0C">
        <w:rPr>
          <w:rFonts w:ascii="Times New Roman" w:hAnsi="Times New Roman" w:cs="Times New Roman"/>
          <w:sz w:val="24"/>
          <w:szCs w:val="24"/>
        </w:rPr>
        <w:t>)</w:t>
      </w:r>
      <w:r w:rsidRPr="00825E0C">
        <w:rPr>
          <w:rFonts w:ascii="Times New Roman" w:hAnsi="Times New Roman" w:cs="Times New Roman"/>
          <w:sz w:val="24"/>
          <w:szCs w:val="24"/>
        </w:rPr>
        <w:t xml:space="preserve">. </w:t>
      </w:r>
      <w:r w:rsidR="00A47978" w:rsidRPr="00825E0C">
        <w:rPr>
          <w:rFonts w:ascii="Times New Roman" w:eastAsiaTheme="minorEastAsia" w:hAnsi="Times New Roman" w:cs="Times New Roman"/>
          <w:iCs/>
          <w:color w:val="000000" w:themeColor="text1"/>
          <w:kern w:val="24"/>
          <w:sz w:val="24"/>
          <w:szCs w:val="24"/>
        </w:rPr>
        <w:t>FEA shows the current density flow is quite uniform between the superconducting layers through the solder/copper/silver layers (similar to the results in</w:t>
      </w:r>
      <w:r w:rsidR="00825E0C" w:rsidRPr="00825E0C">
        <w:rPr>
          <w:rFonts w:ascii="Times New Roman" w:eastAsiaTheme="minorEastAsia" w:hAnsi="Times New Roman" w:cs="Times New Roman"/>
          <w:iCs/>
          <w:color w:val="000000" w:themeColor="text1"/>
          <w:kern w:val="24"/>
          <w:sz w:val="24"/>
          <w:szCs w:val="24"/>
        </w:rPr>
        <w:t xml:space="preserve"> </w:t>
      </w:r>
      <w:r w:rsidR="00825E0C" w:rsidRPr="006257EC">
        <w:rPr>
          <w:rFonts w:ascii="Times New Roman" w:eastAsiaTheme="minorEastAsia" w:hAnsi="Times New Roman" w:cs="Times New Roman"/>
          <w:iCs/>
          <w:color w:val="000000" w:themeColor="text1"/>
          <w:kern w:val="24"/>
          <w:sz w:val="24"/>
          <w:szCs w:val="24"/>
        </w:rPr>
        <w:fldChar w:fldCharType="begin"/>
      </w:r>
      <w:r w:rsidR="00825E0C" w:rsidRPr="00825E0C">
        <w:rPr>
          <w:rFonts w:ascii="Times New Roman" w:eastAsiaTheme="minorEastAsia" w:hAnsi="Times New Roman" w:cs="Times New Roman"/>
          <w:iCs/>
          <w:color w:val="000000" w:themeColor="text1"/>
          <w:kern w:val="24"/>
          <w:sz w:val="24"/>
          <w:szCs w:val="24"/>
        </w:rPr>
        <w:instrText xml:space="preserve"> REF _Ref404319215 </w:instrText>
      </w:r>
      <w:r w:rsidR="00825E0C">
        <w:rPr>
          <w:rFonts w:ascii="Times New Roman" w:eastAsiaTheme="minorEastAsia" w:hAnsi="Times New Roman" w:cs="Times New Roman"/>
          <w:iCs/>
          <w:color w:val="000000" w:themeColor="text1"/>
          <w:kern w:val="24"/>
          <w:sz w:val="24"/>
          <w:szCs w:val="24"/>
        </w:rPr>
        <w:instrText xml:space="preserve"> \* MERGEFORMAT </w:instrText>
      </w:r>
      <w:r w:rsidR="00825E0C" w:rsidRPr="006257EC">
        <w:rPr>
          <w:rFonts w:ascii="Times New Roman" w:eastAsiaTheme="minorEastAsia" w:hAnsi="Times New Roman" w:cs="Times New Roman"/>
          <w:iCs/>
          <w:color w:val="000000" w:themeColor="text1"/>
          <w:kern w:val="24"/>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7</w:t>
      </w:r>
      <w:r w:rsidR="00825E0C" w:rsidRPr="006257EC">
        <w:rPr>
          <w:rFonts w:ascii="Times New Roman" w:eastAsiaTheme="minorEastAsia" w:hAnsi="Times New Roman" w:cs="Times New Roman"/>
          <w:iCs/>
          <w:color w:val="000000" w:themeColor="text1"/>
          <w:kern w:val="24"/>
          <w:sz w:val="24"/>
          <w:szCs w:val="24"/>
        </w:rPr>
        <w:fldChar w:fldCharType="end"/>
      </w:r>
      <w:r w:rsidR="00A47978" w:rsidRPr="00825E0C">
        <w:rPr>
          <w:rFonts w:ascii="Times New Roman" w:eastAsiaTheme="minorEastAsia" w:hAnsi="Times New Roman" w:cs="Times New Roman"/>
          <w:iCs/>
          <w:color w:val="000000" w:themeColor="text1"/>
          <w:kern w:val="24"/>
          <w:sz w:val="24"/>
          <w:szCs w:val="24"/>
        </w:rPr>
        <w:t>) and that most of the heat leaves along the copper/silver layers which significantly reduces the temperature inside the joint</w:t>
      </w:r>
      <w:r w:rsidRPr="00825E0C">
        <w:rPr>
          <w:rFonts w:ascii="Times New Roman" w:eastAsiaTheme="minorEastAsia" w:hAnsi="Times New Roman" w:cs="Times New Roman"/>
          <w:iCs/>
          <w:color w:val="000000" w:themeColor="text1"/>
          <w:kern w:val="24"/>
          <w:sz w:val="24"/>
          <w:szCs w:val="24"/>
        </w:rPr>
        <w:t xml:space="preserve">. </w:t>
      </w:r>
      <w:r w:rsidR="00825E0C" w:rsidRPr="006257EC">
        <w:rPr>
          <w:rFonts w:ascii="Times New Roman" w:hAnsi="Times New Roman" w:cs="Times New Roman"/>
          <w:sz w:val="24"/>
          <w:szCs w:val="24"/>
        </w:rPr>
        <w:fldChar w:fldCharType="begin"/>
      </w:r>
      <w:r w:rsidR="00825E0C" w:rsidRPr="00825E0C">
        <w:rPr>
          <w:rFonts w:ascii="Times New Roman" w:hAnsi="Times New Roman" w:cs="Times New Roman"/>
          <w:sz w:val="24"/>
          <w:szCs w:val="24"/>
        </w:rPr>
        <w:instrText xml:space="preserve"> REF _Ref398028619 </w:instrText>
      </w:r>
      <w:r w:rsidR="00825E0C">
        <w:rPr>
          <w:rFonts w:ascii="Times New Roman" w:hAnsi="Times New Roman" w:cs="Times New Roman"/>
          <w:sz w:val="24"/>
          <w:szCs w:val="24"/>
        </w:rPr>
        <w:instrText xml:space="preserve"> \* MERGEFORMAT </w:instrText>
      </w:r>
      <w:r w:rsidR="00825E0C" w:rsidRPr="006257EC">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8</w:t>
      </w:r>
      <w:r w:rsidR="00825E0C" w:rsidRPr="006257EC">
        <w:rPr>
          <w:rFonts w:ascii="Times New Roman" w:hAnsi="Times New Roman" w:cs="Times New Roman"/>
          <w:sz w:val="24"/>
          <w:szCs w:val="24"/>
        </w:rPr>
        <w:fldChar w:fldCharType="end"/>
      </w:r>
      <w:r w:rsidR="00825E0C" w:rsidRPr="00825E0C">
        <w:rPr>
          <w:rFonts w:ascii="Times New Roman" w:hAnsi="Times New Roman" w:cs="Times New Roman"/>
          <w:sz w:val="24"/>
          <w:szCs w:val="24"/>
        </w:rPr>
        <w:t xml:space="preserve"> </w:t>
      </w:r>
      <w:r w:rsidR="00C1559F" w:rsidRPr="00825E0C">
        <w:rPr>
          <w:rFonts w:ascii="Times New Roman" w:hAnsi="Times New Roman" w:cs="Times New Roman"/>
          <w:sz w:val="24"/>
          <w:szCs w:val="24"/>
        </w:rPr>
        <w:t xml:space="preserve">shows </w:t>
      </w:r>
      <w:r w:rsidR="00305ADE" w:rsidRPr="00825E0C">
        <w:rPr>
          <w:rFonts w:ascii="Times New Roman" w:hAnsi="Times New Roman" w:cs="Times New Roman"/>
          <w:sz w:val="24"/>
          <w:szCs w:val="24"/>
        </w:rPr>
        <w:t>the temperature profile throughout the joint</w:t>
      </w:r>
      <w:r w:rsidRPr="00825E0C">
        <w:rPr>
          <w:rFonts w:ascii="Times New Roman" w:hAnsi="Times New Roman" w:cs="Times New Roman"/>
          <w:sz w:val="24"/>
          <w:szCs w:val="24"/>
        </w:rPr>
        <w:t xml:space="preserve">. </w:t>
      </w:r>
      <w:r w:rsidR="002605A7" w:rsidRPr="00825E0C">
        <w:rPr>
          <w:rFonts w:ascii="Times New Roman" w:hAnsi="Times New Roman" w:cs="Times New Roman"/>
          <w:sz w:val="24"/>
          <w:szCs w:val="24"/>
        </w:rPr>
        <w:t xml:space="preserve">The temperature is rather uniform in the solder and in those parts </w:t>
      </w:r>
      <w:r w:rsidR="002605A7" w:rsidRPr="00822A74">
        <w:rPr>
          <w:rFonts w:ascii="Times New Roman" w:hAnsi="Times New Roman" w:cs="Times New Roman"/>
          <w:sz w:val="24"/>
          <w:szCs w:val="24"/>
        </w:rPr>
        <w:t>of the tapes attached to the solder</w:t>
      </w:r>
      <w:r>
        <w:rPr>
          <w:rFonts w:ascii="Times New Roman" w:hAnsi="Times New Roman" w:cs="Times New Roman"/>
          <w:sz w:val="24"/>
          <w:szCs w:val="24"/>
        </w:rPr>
        <w:t xml:space="preserve">. </w:t>
      </w:r>
      <w:r w:rsidR="00522758" w:rsidRPr="00822A74">
        <w:rPr>
          <w:rFonts w:ascii="Times New Roman" w:hAnsi="Times New Roman" w:cs="Times New Roman"/>
          <w:sz w:val="24"/>
          <w:szCs w:val="24"/>
        </w:rPr>
        <w:t>I</w:t>
      </w:r>
      <w:r w:rsidR="009D692B" w:rsidRPr="00822A74">
        <w:rPr>
          <w:rFonts w:ascii="Times New Roman" w:hAnsi="Times New Roman" w:cs="Times New Roman"/>
          <w:sz w:val="24"/>
          <w:szCs w:val="24"/>
        </w:rPr>
        <w:t xml:space="preserve">n the approximation that </w:t>
      </w:r>
      <w:r w:rsidR="00522758" w:rsidRPr="00822A74">
        <w:rPr>
          <w:rFonts w:ascii="Times New Roman" w:hAnsi="Times New Roman" w:cs="Times New Roman"/>
          <w:sz w:val="24"/>
          <w:szCs w:val="24"/>
        </w:rPr>
        <w:t xml:space="preserve">all the heat leaves the joint along the four copper layers, we can derive </w:t>
      </w:r>
      <w:r w:rsidR="00A97A82">
        <w:rPr>
          <w:rFonts w:ascii="Times New Roman" w:hAnsi="Times New Roman" w:cs="Times New Roman"/>
          <w:sz w:val="24"/>
          <w:szCs w:val="24"/>
        </w:rPr>
        <w:t xml:space="preserve">an </w:t>
      </w:r>
      <w:r w:rsidR="00305ADE" w:rsidRPr="00822A74">
        <w:rPr>
          <w:rFonts w:ascii="Times New Roman" w:hAnsi="Times New Roman" w:cs="Times New Roman"/>
          <w:sz w:val="24"/>
          <w:szCs w:val="24"/>
        </w:rPr>
        <w:t xml:space="preserve">analytic </w:t>
      </w:r>
      <w:r w:rsidR="00522758" w:rsidRPr="00822A74">
        <w:rPr>
          <w:rFonts w:ascii="Times New Roman" w:hAnsi="Times New Roman" w:cs="Times New Roman"/>
          <w:sz w:val="24"/>
          <w:szCs w:val="24"/>
        </w:rPr>
        <w:t>equation for the maximum temperature in the joint (</w:t>
      </w:r>
      <m:oMath>
        <m:r>
          <w:rPr>
            <w:rFonts w:ascii="Cambria Math" w:eastAsiaTheme="minorEastAsia" w:hAnsi="Cambria Math"/>
            <w:color w:val="000000" w:themeColor="text1"/>
            <w:kern w:val="24"/>
            <w:sz w:val="24"/>
            <w:szCs w:val="24"/>
          </w:rPr>
          <m:t>∆T</m:t>
        </m:r>
      </m:oMath>
      <w:r w:rsidR="00522758" w:rsidRPr="00822A74">
        <w:rPr>
          <w:rFonts w:ascii="Times New Roman" w:eastAsiaTheme="minorEastAsia" w:hAnsi="Times New Roman" w:cs="Times New Roman"/>
          <w:color w:val="000000" w:themeColor="text1"/>
          <w:kern w:val="24"/>
          <w:sz w:val="24"/>
          <w:szCs w:val="24"/>
        </w:rPr>
        <w:t>)</w:t>
      </w:r>
      <w:r w:rsidR="00F16E4F" w:rsidRPr="00822A74">
        <w:rPr>
          <w:rFonts w:ascii="Times New Roman" w:eastAsiaTheme="minorEastAsia" w:hAnsi="Times New Roman" w:cs="Times New Roman"/>
          <w:color w:val="000000" w:themeColor="text1"/>
          <w:kern w:val="24"/>
          <w:sz w:val="24"/>
          <w:szCs w:val="24"/>
        </w:rPr>
        <w:t>:</w:t>
      </w:r>
      <w:r w:rsidR="00522758" w:rsidRPr="00822A74">
        <w:rPr>
          <w:rFonts w:ascii="Times New Roman" w:eastAsiaTheme="minorEastAsia" w:hAnsi="Times New Roman" w:cs="Times New Roman"/>
          <w:color w:val="000000" w:themeColor="text1"/>
          <w:kern w:val="24"/>
          <w:sz w:val="24"/>
          <w:szCs w:val="24"/>
        </w:rPr>
        <w:t xml:space="preserve"> </w:t>
      </w: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1"/>
        <w:gridCol w:w="5387"/>
        <w:gridCol w:w="2268"/>
      </w:tblGrid>
      <w:tr w:rsidR="00B905D7" w14:paraId="006C3184" w14:textId="77777777" w:rsidTr="009B4BC1">
        <w:tc>
          <w:tcPr>
            <w:tcW w:w="1701" w:type="dxa"/>
          </w:tcPr>
          <w:p w14:paraId="07C22C8C" w14:textId="77777777" w:rsidR="00B905D7" w:rsidRDefault="00B905D7" w:rsidP="00B40A69">
            <w:pPr>
              <w:pStyle w:val="ListParagraph"/>
              <w:spacing w:line="360" w:lineRule="auto"/>
              <w:ind w:left="0"/>
              <w:jc w:val="both"/>
              <w:rPr>
                <w:rFonts w:ascii="Times New Roman" w:hAnsi="Times New Roman" w:cs="Times New Roman"/>
                <w:sz w:val="24"/>
                <w:szCs w:val="24"/>
              </w:rPr>
            </w:pPr>
          </w:p>
        </w:tc>
        <w:tc>
          <w:tcPr>
            <w:tcW w:w="5387" w:type="dxa"/>
          </w:tcPr>
          <w:p w14:paraId="3C3A157E" w14:textId="05A02A8A" w:rsidR="00B905D7" w:rsidRPr="00522758" w:rsidRDefault="00B905D7" w:rsidP="00B40A69">
            <w:pPr>
              <w:spacing w:line="360" w:lineRule="auto"/>
              <w:rPr>
                <w:sz w:val="24"/>
                <w:szCs w:val="24"/>
              </w:rPr>
            </w:pPr>
            <m:oMath>
              <m:r>
                <w:rPr>
                  <w:rFonts w:ascii="Cambria Math" w:eastAsiaTheme="minorEastAsia" w:hAnsi="Cambria Math"/>
                  <w:color w:val="000000" w:themeColor="text1"/>
                  <w:kern w:val="24"/>
                  <w:sz w:val="24"/>
                  <w:szCs w:val="24"/>
                </w:rPr>
                <m:t>∆T=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m:rPr>
                      <m:sty m:val="p"/>
                    </m:rPr>
                    <w:rPr>
                      <w:rFonts w:ascii="Cambria Math" w:eastAsiaTheme="minorEastAsia" w:hAnsi="Cambria Math"/>
                      <w:color w:val="000000" w:themeColor="text1"/>
                      <w:kern w:val="24"/>
                      <w:sz w:val="24"/>
                      <w:szCs w:val="24"/>
                    </w:rPr>
                    <m:t>Multilayer</m:t>
                  </m:r>
                </m:sub>
              </m:sSub>
              <m:r>
                <w:rPr>
                  <w:rFonts w:ascii="Cambria Math" w:eastAsiaTheme="minorEastAsia" w:hAnsi="Cambria Math"/>
                  <w:color w:val="000000" w:themeColor="text1"/>
                  <w:kern w:val="24"/>
                  <w:sz w:val="24"/>
                  <w:szCs w:val="24"/>
                </w:rPr>
                <m:t>-</m:t>
              </m:r>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T</m:t>
                  </m:r>
                </m:e>
                <m:sub>
                  <m:r>
                    <m:rPr>
                      <m:sty m:val="p"/>
                    </m:rPr>
                    <w:rPr>
                      <w:rFonts w:ascii="Cambria Math" w:eastAsiaTheme="minorEastAsia" w:hAnsi="Cambria Math"/>
                      <w:color w:val="000000" w:themeColor="text1"/>
                      <w:kern w:val="24"/>
                      <w:sz w:val="24"/>
                      <w:szCs w:val="24"/>
                    </w:rPr>
                    <m:t>Cryo</m:t>
                  </m:r>
                </m:sub>
              </m:sSub>
              <m:r>
                <w:rPr>
                  <w:rFonts w:ascii="Cambria Math" w:eastAsiaTheme="minorEastAsia" w:hAnsi="Cambria Math"/>
                  <w:color w:val="000000" w:themeColor="text1"/>
                  <w:kern w:val="24"/>
                  <w:sz w:val="24"/>
                  <w:szCs w:val="24"/>
                </w:rPr>
                <m:t>=</m:t>
              </m:r>
              <m:acc>
                <m:accPr>
                  <m:chr m:val="̇"/>
                  <m:ctrlPr>
                    <w:rPr>
                      <w:rFonts w:ascii="Cambria Math" w:eastAsiaTheme="minorEastAsia" w:hAnsi="Cambria Math"/>
                      <w:i/>
                      <w:iCs/>
                      <w:color w:val="000000" w:themeColor="text1"/>
                      <w:kern w:val="24"/>
                      <w:sz w:val="24"/>
                      <w:szCs w:val="24"/>
                    </w:rPr>
                  </m:ctrlPr>
                </m:accPr>
                <m:e>
                  <m:r>
                    <w:rPr>
                      <w:rFonts w:ascii="Cambria Math" w:eastAsiaTheme="minorEastAsia" w:hAnsi="Cambria Math"/>
                      <w:color w:val="000000" w:themeColor="text1"/>
                      <w:kern w:val="24"/>
                      <w:sz w:val="24"/>
                      <w:szCs w:val="24"/>
                    </w:rPr>
                    <m:t>q</m:t>
                  </m:r>
                </m:e>
              </m:acc>
              <m:rad>
                <m:radPr>
                  <m:degHide m:val="1"/>
                  <m:ctrlPr>
                    <w:rPr>
                      <w:rFonts w:ascii="Cambria Math" w:eastAsiaTheme="minorEastAsia" w:hAnsi="Cambria Math"/>
                      <w:i/>
                      <w:iCs/>
                      <w:color w:val="000000" w:themeColor="text1"/>
                      <w:kern w:val="24"/>
                      <w:sz w:val="24"/>
                      <w:szCs w:val="24"/>
                    </w:rPr>
                  </m:ctrlPr>
                </m:radPr>
                <m:deg/>
                <m:e>
                  <m:f>
                    <m:fPr>
                      <m:ctrlPr>
                        <w:rPr>
                          <w:rFonts w:ascii="Cambria Math" w:eastAsiaTheme="minorEastAsia" w:hAnsi="Cambria Math"/>
                          <w:i/>
                          <w:iCs/>
                          <w:color w:val="000000" w:themeColor="text1"/>
                          <w:kern w:val="24"/>
                          <w:sz w:val="24"/>
                          <w:szCs w:val="24"/>
                        </w:rPr>
                      </m:ctrlPr>
                    </m:fPr>
                    <m:num>
                      <m:r>
                        <w:rPr>
                          <w:rFonts w:ascii="Cambria Math" w:eastAsiaTheme="minorEastAsia" w:hAnsi="Cambria Math"/>
                          <w:color w:val="000000" w:themeColor="text1"/>
                          <w:kern w:val="24"/>
                          <w:sz w:val="24"/>
                          <w:szCs w:val="24"/>
                        </w:rPr>
                        <m:t>1</m:t>
                      </m:r>
                    </m:num>
                    <m:den>
                      <m:sSub>
                        <m:sSubPr>
                          <m:ctrlPr>
                            <w:rPr>
                              <w:rFonts w:ascii="Cambria Math" w:eastAsiaTheme="minorEastAsia" w:hAnsi="Cambria Math"/>
                              <w:i/>
                              <w:iCs/>
                              <w:color w:val="000000" w:themeColor="text1"/>
                              <w:kern w:val="24"/>
                              <w:sz w:val="24"/>
                              <w:szCs w:val="24"/>
                            </w:rPr>
                          </m:ctrlPr>
                        </m:sSubPr>
                        <m:e>
                          <m:sSub>
                            <m:sSubPr>
                              <m:ctrlPr>
                                <w:rPr>
                                  <w:rFonts w:ascii="Cambria Math" w:hAnsi="Cambria Math"/>
                                  <w:sz w:val="24"/>
                                  <w:szCs w:val="24"/>
                                </w:rPr>
                              </m:ctrlPr>
                            </m:sSubPr>
                            <m:e>
                              <m:r>
                                <m:rPr>
                                  <m:sty m:val="p"/>
                                </m:rPr>
                                <w:rPr>
                                  <w:rFonts w:ascii="Cambria Math" w:hAnsi="Cambria Math"/>
                                  <w:sz w:val="24"/>
                                  <w:szCs w:val="24"/>
                                </w:rPr>
                                <m:t>κ</m:t>
                              </m:r>
                            </m:e>
                            <m:sub>
                              <m:r>
                                <m:rPr>
                                  <m:sty m:val="p"/>
                                </m:rPr>
                                <w:rPr>
                                  <w:rFonts w:ascii="Cambria Math" w:hAnsi="Cambria Math"/>
                                  <w:sz w:val="24"/>
                                  <w:szCs w:val="24"/>
                                </w:rPr>
                                <m:t>Cu</m:t>
                              </m:r>
                            </m:sub>
                          </m:sSub>
                          <m:r>
                            <w:rPr>
                              <w:rFonts w:ascii="Cambria Math" w:eastAsiaTheme="minorEastAsia" w:hAnsi="Cambria Math"/>
                              <w:color w:val="000000" w:themeColor="text1"/>
                              <w:kern w:val="24"/>
                              <w:sz w:val="24"/>
                              <w:szCs w:val="24"/>
                            </w:rPr>
                            <m:t>A</m:t>
                          </m:r>
                        </m:e>
                        <m:sub>
                          <m:r>
                            <w:rPr>
                              <w:rFonts w:ascii="Cambria Math" w:eastAsiaTheme="minorEastAsia" w:hAnsi="Cambria Math"/>
                              <w:color w:val="000000" w:themeColor="text1"/>
                              <w:kern w:val="24"/>
                              <w:sz w:val="24"/>
                              <w:szCs w:val="24"/>
                            </w:rPr>
                            <m:t>Cu</m:t>
                          </m:r>
                        </m:sub>
                      </m:sSub>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d</m:t>
                          </m:r>
                        </m:e>
                        <m:sub>
                          <m:r>
                            <w:rPr>
                              <w:rFonts w:ascii="Cambria Math" w:eastAsiaTheme="minorEastAsia" w:hAnsi="Cambria Math"/>
                              <w:color w:val="000000" w:themeColor="text1"/>
                              <w:kern w:val="24"/>
                              <w:sz w:val="24"/>
                              <w:szCs w:val="24"/>
                            </w:rPr>
                            <m:t>Cu</m:t>
                          </m:r>
                        </m:sub>
                      </m:sSub>
                      <m:r>
                        <w:rPr>
                          <w:rFonts w:ascii="Cambria Math" w:hAnsi="Cambria Math"/>
                          <w:sz w:val="24"/>
                          <w:szCs w:val="24"/>
                        </w:rPr>
                        <m:t>h(</m:t>
                      </m:r>
                      <m:r>
                        <w:rPr>
                          <w:rFonts w:ascii="Cambria Math" w:eastAsiaTheme="minorEastAsia" w:hAnsi="Cambria Math"/>
                          <w:color w:val="000000" w:themeColor="text1"/>
                          <w:kern w:val="24"/>
                          <w:sz w:val="24"/>
                          <w:szCs w:val="24"/>
                        </w:rPr>
                        <m:t>∆T)</m:t>
                      </m:r>
                    </m:den>
                  </m:f>
                </m:e>
              </m:rad>
            </m:oMath>
            <w:r w:rsidR="009B4BC1">
              <w:rPr>
                <w:rFonts w:eastAsiaTheme="minorEastAsia"/>
                <w:iCs/>
                <w:color w:val="000000" w:themeColor="text1"/>
                <w:kern w:val="24"/>
                <w:sz w:val="24"/>
                <w:szCs w:val="24"/>
              </w:rPr>
              <w:t xml:space="preserve"> ,</w:t>
            </w:r>
          </w:p>
        </w:tc>
        <w:tc>
          <w:tcPr>
            <w:tcW w:w="2268" w:type="dxa"/>
            <w:vAlign w:val="center"/>
          </w:tcPr>
          <w:p w14:paraId="1B575532" w14:textId="23C75EF7" w:rsidR="00B905D7" w:rsidRPr="009E7E0A" w:rsidRDefault="00825E0C" w:rsidP="00B40A69">
            <w:pPr>
              <w:pStyle w:val="ListParagraph"/>
              <w:spacing w:line="360" w:lineRule="auto"/>
              <w:ind w:left="0"/>
              <w:jc w:val="right"/>
              <w:rPr>
                <w:rFonts w:ascii="Times New Roman" w:hAnsi="Times New Roman" w:cs="Times New Roman"/>
                <w:sz w:val="24"/>
                <w:szCs w:val="24"/>
              </w:rPr>
            </w:pPr>
            <w:bookmarkStart w:id="12" w:name="_Ref397065358"/>
            <w:r>
              <w:rPr>
                <w:rFonts w:ascii="Times New Roman" w:hAnsi="Times New Roman" w:cs="Times New Roman"/>
                <w:sz w:val="24"/>
                <w:szCs w:val="24"/>
              </w:rPr>
              <w:t>4</w:t>
            </w:r>
            <w:r w:rsidR="00B905D7">
              <w:rPr>
                <w:rFonts w:ascii="Times New Roman" w:hAnsi="Times New Roman" w:cs="Times New Roman"/>
                <w:sz w:val="24"/>
                <w:szCs w:val="24"/>
              </w:rPr>
              <w:t>.</w:t>
            </w:r>
            <w:r w:rsidR="00B905D7" w:rsidRPr="009E7E0A">
              <w:rPr>
                <w:rFonts w:ascii="Times New Roman" w:hAnsi="Times New Roman" w:cs="Times New Roman"/>
                <w:sz w:val="24"/>
                <w:szCs w:val="24"/>
              </w:rPr>
              <w:fldChar w:fldCharType="begin"/>
            </w:r>
            <w:r w:rsidR="00B905D7" w:rsidRPr="009E7E0A">
              <w:rPr>
                <w:rFonts w:ascii="Times New Roman" w:hAnsi="Times New Roman" w:cs="Times New Roman"/>
                <w:sz w:val="24"/>
                <w:szCs w:val="24"/>
              </w:rPr>
              <w:instrText xml:space="preserve"> SEQ Equation \* ARABIC </w:instrText>
            </w:r>
            <w:r w:rsidR="00B905D7" w:rsidRPr="009E7E0A">
              <w:rPr>
                <w:rFonts w:ascii="Times New Roman" w:hAnsi="Times New Roman" w:cs="Times New Roman"/>
                <w:sz w:val="24"/>
                <w:szCs w:val="24"/>
              </w:rPr>
              <w:fldChar w:fldCharType="separate"/>
            </w:r>
            <w:r w:rsidR="00B3464E">
              <w:rPr>
                <w:rFonts w:ascii="Times New Roman" w:hAnsi="Times New Roman" w:cs="Times New Roman"/>
                <w:noProof/>
                <w:sz w:val="24"/>
                <w:szCs w:val="24"/>
              </w:rPr>
              <w:t>12</w:t>
            </w:r>
            <w:r w:rsidR="00B905D7" w:rsidRPr="009E7E0A">
              <w:rPr>
                <w:rFonts w:ascii="Times New Roman" w:hAnsi="Times New Roman" w:cs="Times New Roman"/>
                <w:sz w:val="24"/>
                <w:szCs w:val="24"/>
              </w:rPr>
              <w:fldChar w:fldCharType="end"/>
            </w:r>
            <w:bookmarkEnd w:id="12"/>
          </w:p>
        </w:tc>
      </w:tr>
    </w:tbl>
    <w:p w14:paraId="1599C742" w14:textId="3292F975" w:rsidR="009F5ED8" w:rsidRDefault="009B4BC1" w:rsidP="009F5ED8">
      <w:pPr>
        <w:spacing w:line="360" w:lineRule="auto"/>
        <w:rPr>
          <w:rFonts w:ascii="Times New Roman" w:eastAsiaTheme="minorEastAsia" w:hAnsi="Times New Roman" w:cs="Times New Roman"/>
          <w:iCs/>
          <w:color w:val="000000" w:themeColor="text1"/>
          <w:kern w:val="24"/>
          <w:sz w:val="24"/>
          <w:szCs w:val="24"/>
        </w:rPr>
      </w:pPr>
      <w:r w:rsidRPr="00933A2F">
        <w:rPr>
          <w:rFonts w:ascii="Times New Roman" w:hAnsi="Times New Roman" w:cs="Times New Roman"/>
          <w:sz w:val="24"/>
          <w:szCs w:val="24"/>
        </w:rPr>
        <w:t>w</w:t>
      </w:r>
      <w:r w:rsidR="00B905D7" w:rsidRPr="00933A2F">
        <w:rPr>
          <w:rFonts w:ascii="Times New Roman" w:hAnsi="Times New Roman" w:cs="Times New Roman"/>
          <w:sz w:val="24"/>
          <w:szCs w:val="24"/>
        </w:rPr>
        <w:t xml:space="preserve">here </w:t>
      </w:r>
      <m:oMath>
        <m:acc>
          <m:accPr>
            <m:chr m:val="̇"/>
            <m:ctrlPr>
              <w:rPr>
                <w:rFonts w:ascii="Cambria Math" w:eastAsiaTheme="minorEastAsia" w:hAnsi="Cambria Math"/>
                <w:i/>
                <w:iCs/>
                <w:color w:val="000000" w:themeColor="text1"/>
                <w:kern w:val="24"/>
                <w:sz w:val="24"/>
                <w:szCs w:val="24"/>
              </w:rPr>
            </m:ctrlPr>
          </m:accPr>
          <m:e>
            <m:r>
              <w:rPr>
                <w:rFonts w:ascii="Cambria Math" w:eastAsiaTheme="minorEastAsia" w:hAnsi="Cambria Math"/>
                <w:color w:val="000000" w:themeColor="text1"/>
                <w:kern w:val="24"/>
                <w:sz w:val="24"/>
                <w:szCs w:val="24"/>
              </w:rPr>
              <m:t>q</m:t>
            </m:r>
          </m:e>
        </m:acc>
      </m:oMath>
      <w:r w:rsidR="00B905D7" w:rsidRPr="00933A2F">
        <w:rPr>
          <w:rFonts w:ascii="Times New Roman" w:eastAsiaTheme="minorEastAsia" w:hAnsi="Times New Roman" w:cs="Times New Roman"/>
          <w:iCs/>
          <w:color w:val="000000" w:themeColor="text1"/>
          <w:kern w:val="24"/>
          <w:sz w:val="24"/>
          <w:szCs w:val="24"/>
        </w:rPr>
        <w:t xml:space="preserve"> is power </w:t>
      </w:r>
      <w:r w:rsidRPr="00933A2F">
        <w:rPr>
          <w:rFonts w:ascii="Times New Roman" w:eastAsiaTheme="minorEastAsia" w:hAnsi="Times New Roman" w:cs="Times New Roman"/>
          <w:iCs/>
          <w:color w:val="000000" w:themeColor="text1"/>
          <w:kern w:val="24"/>
          <w:sz w:val="24"/>
          <w:szCs w:val="24"/>
        </w:rPr>
        <w:t xml:space="preserve">along each copper sheet, </w:t>
      </w:r>
      <m:oMath>
        <m:sSub>
          <m:sSubPr>
            <m:ctrlPr>
              <w:rPr>
                <w:rFonts w:ascii="Cambria Math" w:eastAsiaTheme="minorEastAsia" w:hAnsi="Cambria Math"/>
                <w:i/>
                <w:iCs/>
                <w:color w:val="000000" w:themeColor="text1"/>
                <w:kern w:val="24"/>
                <w:sz w:val="24"/>
                <w:szCs w:val="24"/>
              </w:rPr>
            </m:ctrlPr>
          </m:sSubPr>
          <m:e>
            <m:sSub>
              <m:sSubPr>
                <m:ctrlPr>
                  <w:rPr>
                    <w:rFonts w:ascii="Cambria Math" w:hAnsi="Cambria Math"/>
                    <w:sz w:val="24"/>
                    <w:szCs w:val="24"/>
                  </w:rPr>
                </m:ctrlPr>
              </m:sSubPr>
              <m:e>
                <m:r>
                  <m:rPr>
                    <m:sty m:val="p"/>
                  </m:rPr>
                  <w:rPr>
                    <w:rFonts w:ascii="Cambria Math" w:hAnsi="Cambria Math"/>
                    <w:sz w:val="24"/>
                    <w:szCs w:val="24"/>
                  </w:rPr>
                  <m:t>κ</m:t>
                </m:r>
              </m:e>
              <m:sub>
                <m:r>
                  <m:rPr>
                    <m:sty m:val="p"/>
                  </m:rPr>
                  <w:rPr>
                    <w:rFonts w:ascii="Cambria Math" w:hAnsi="Cambria Math"/>
                    <w:sz w:val="24"/>
                    <w:szCs w:val="24"/>
                  </w:rPr>
                  <m:t>Cu</m:t>
                </m:r>
              </m:sub>
            </m:sSub>
          </m:e>
          <m:sub>
            <m:r>
              <w:rPr>
                <w:rFonts w:ascii="Cambria Math" w:eastAsiaTheme="minorEastAsia" w:hAnsi="Cambria Math"/>
                <w:color w:val="000000" w:themeColor="text1"/>
                <w:kern w:val="24"/>
                <w:sz w:val="24"/>
                <w:szCs w:val="24"/>
              </w:rPr>
              <m:t xml:space="preserve"> </m:t>
            </m:r>
          </m:sub>
        </m:sSub>
      </m:oMath>
      <w:r w:rsidRPr="00933A2F">
        <w:rPr>
          <w:rFonts w:ascii="Times New Roman" w:eastAsiaTheme="minorEastAsia" w:hAnsi="Times New Roman" w:cs="Times New Roman"/>
          <w:iCs/>
          <w:color w:val="000000" w:themeColor="text1"/>
          <w:kern w:val="24"/>
          <w:sz w:val="24"/>
          <w:szCs w:val="24"/>
        </w:rPr>
        <w:t xml:space="preserve">is the thermal conductivity of the copper, </w:t>
      </w:r>
      <m:oMath>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A</m:t>
            </m:r>
          </m:e>
          <m:sub>
            <m:r>
              <w:rPr>
                <w:rFonts w:ascii="Cambria Math" w:eastAsiaTheme="minorEastAsia" w:hAnsi="Cambria Math"/>
                <w:color w:val="000000" w:themeColor="text1"/>
                <w:kern w:val="24"/>
                <w:sz w:val="24"/>
                <w:szCs w:val="24"/>
              </w:rPr>
              <m:t>Cu</m:t>
            </m:r>
          </m:sub>
        </m:sSub>
      </m:oMath>
      <w:r w:rsidRPr="00933A2F">
        <w:rPr>
          <w:rFonts w:ascii="Times New Roman" w:eastAsiaTheme="minorEastAsia" w:hAnsi="Times New Roman" w:cs="Times New Roman"/>
          <w:iCs/>
          <w:color w:val="000000" w:themeColor="text1"/>
          <w:kern w:val="24"/>
          <w:sz w:val="24"/>
          <w:szCs w:val="24"/>
        </w:rPr>
        <w:t xml:space="preserve">is the cross sectional area of each sheet and </w:t>
      </w:r>
      <m:oMath>
        <m:sSub>
          <m:sSubPr>
            <m:ctrlPr>
              <w:rPr>
                <w:rFonts w:ascii="Cambria Math" w:eastAsiaTheme="minorEastAsia" w:hAnsi="Cambria Math"/>
                <w:i/>
                <w:iCs/>
                <w:color w:val="000000" w:themeColor="text1"/>
                <w:kern w:val="24"/>
                <w:sz w:val="24"/>
                <w:szCs w:val="24"/>
              </w:rPr>
            </m:ctrlPr>
          </m:sSubPr>
          <m:e>
            <m:r>
              <w:rPr>
                <w:rFonts w:ascii="Cambria Math" w:eastAsiaTheme="minorEastAsia" w:hAnsi="Cambria Math"/>
                <w:color w:val="000000" w:themeColor="text1"/>
                <w:kern w:val="24"/>
                <w:sz w:val="24"/>
                <w:szCs w:val="24"/>
              </w:rPr>
              <m:t>d</m:t>
            </m:r>
          </m:e>
          <m:sub>
            <m:r>
              <w:rPr>
                <w:rFonts w:ascii="Cambria Math" w:eastAsiaTheme="minorEastAsia" w:hAnsi="Cambria Math"/>
                <w:color w:val="000000" w:themeColor="text1"/>
                <w:kern w:val="24"/>
                <w:sz w:val="24"/>
                <w:szCs w:val="24"/>
              </w:rPr>
              <m:t>Cu</m:t>
            </m:r>
          </m:sub>
        </m:sSub>
      </m:oMath>
      <w:r w:rsidR="002605A7" w:rsidRPr="00933A2F">
        <w:rPr>
          <w:rFonts w:ascii="Times New Roman" w:eastAsiaTheme="minorEastAsia" w:hAnsi="Times New Roman" w:cs="Times New Roman"/>
          <w:iCs/>
          <w:color w:val="000000" w:themeColor="text1"/>
          <w:kern w:val="24"/>
          <w:sz w:val="24"/>
          <w:szCs w:val="24"/>
        </w:rPr>
        <w:t xml:space="preserve"> </w:t>
      </w:r>
      <w:r w:rsidRPr="00933A2F">
        <w:rPr>
          <w:rFonts w:ascii="Times New Roman" w:eastAsiaTheme="minorEastAsia" w:hAnsi="Times New Roman" w:cs="Times New Roman"/>
          <w:iCs/>
          <w:color w:val="000000" w:themeColor="text1"/>
          <w:kern w:val="24"/>
          <w:sz w:val="24"/>
          <w:szCs w:val="24"/>
        </w:rPr>
        <w:t>is the length, orthogonal to the direction of heat flow for the surface through which the heat passes into the cryogen</w:t>
      </w:r>
      <w:r w:rsidR="00E93C7B">
        <w:rPr>
          <w:rFonts w:ascii="Times New Roman" w:eastAsiaTheme="minorEastAsia" w:hAnsi="Times New Roman" w:cs="Times New Roman"/>
          <w:iCs/>
          <w:color w:val="000000" w:themeColor="text1"/>
          <w:kern w:val="24"/>
          <w:sz w:val="24"/>
          <w:szCs w:val="24"/>
        </w:rPr>
        <w:t xml:space="preserve">. </w:t>
      </w:r>
      <w:r w:rsidRPr="00933A2F">
        <w:rPr>
          <w:rFonts w:ascii="Times New Roman" w:eastAsiaTheme="minorEastAsia" w:hAnsi="Times New Roman" w:cs="Times New Roman"/>
          <w:iCs/>
          <w:color w:val="000000" w:themeColor="text1"/>
          <w:kern w:val="24"/>
          <w:sz w:val="24"/>
          <w:szCs w:val="24"/>
        </w:rPr>
        <w:t xml:space="preserve">For </w:t>
      </w:r>
      <w:r w:rsidR="00DF77CF">
        <w:rPr>
          <w:rFonts w:ascii="Times New Roman" w:eastAsiaTheme="minorEastAsia" w:hAnsi="Times New Roman" w:cs="Times New Roman"/>
          <w:iCs/>
          <w:color w:val="000000" w:themeColor="text1"/>
          <w:kern w:val="24"/>
          <w:sz w:val="24"/>
          <w:szCs w:val="24"/>
        </w:rPr>
        <w:t>the</w:t>
      </w:r>
      <w:r w:rsidR="00DF77CF" w:rsidRPr="00933A2F">
        <w:rPr>
          <w:rFonts w:ascii="Times New Roman" w:eastAsiaTheme="minorEastAsia" w:hAnsi="Times New Roman" w:cs="Times New Roman"/>
          <w:iCs/>
          <w:color w:val="000000" w:themeColor="text1"/>
          <w:kern w:val="24"/>
          <w:sz w:val="24"/>
          <w:szCs w:val="24"/>
        </w:rPr>
        <w:t xml:space="preserve"> </w:t>
      </w:r>
      <w:r w:rsidRPr="00933A2F">
        <w:rPr>
          <w:rFonts w:ascii="Times New Roman" w:eastAsiaTheme="minorEastAsia" w:hAnsi="Times New Roman" w:cs="Times New Roman"/>
          <w:iCs/>
          <w:color w:val="000000" w:themeColor="text1"/>
          <w:kern w:val="24"/>
          <w:sz w:val="24"/>
          <w:szCs w:val="24"/>
        </w:rPr>
        <w:t>tapes</w:t>
      </w:r>
      <w:r w:rsidR="00DF77CF">
        <w:rPr>
          <w:rFonts w:ascii="Times New Roman" w:eastAsiaTheme="minorEastAsia" w:hAnsi="Times New Roman" w:cs="Times New Roman"/>
          <w:iCs/>
          <w:color w:val="000000" w:themeColor="text1"/>
          <w:kern w:val="24"/>
          <w:sz w:val="24"/>
          <w:szCs w:val="24"/>
        </w:rPr>
        <w:t xml:space="preserve"> considered here</w:t>
      </w:r>
      <w:r w:rsidRPr="00933A2F">
        <w:rPr>
          <w:rFonts w:ascii="Times New Roman" w:eastAsiaTheme="minorEastAsia" w:hAnsi="Times New Roman" w:cs="Times New Roman"/>
          <w:iCs/>
          <w:color w:val="000000" w:themeColor="text1"/>
          <w:kern w:val="24"/>
          <w:sz w:val="24"/>
          <w:szCs w:val="24"/>
        </w:rPr>
        <w:t xml:space="preserve">, </w:t>
      </w:r>
      <m:oMath>
        <m:r>
          <w:rPr>
            <w:rFonts w:ascii="Cambria Math" w:eastAsiaTheme="minorEastAsia" w:hAnsi="Cambria Math"/>
            <w:color w:val="000000" w:themeColor="text1"/>
            <w:kern w:val="24"/>
            <w:sz w:val="24"/>
            <w:szCs w:val="24"/>
          </w:rPr>
          <m:t>∆T=</m:t>
        </m:r>
        <m:f>
          <m:fPr>
            <m:type m:val="lin"/>
            <m:ctrlPr>
              <w:rPr>
                <w:rFonts w:ascii="Cambria Math" w:eastAsiaTheme="minorEastAsia" w:hAnsi="Cambria Math"/>
                <w:i/>
                <w:color w:val="000000" w:themeColor="text1"/>
                <w:kern w:val="24"/>
                <w:sz w:val="24"/>
                <w:szCs w:val="24"/>
              </w:rPr>
            </m:ctrlPr>
          </m:fPr>
          <m:num>
            <m:sSub>
              <m:sSubPr>
                <m:ctrlPr>
                  <w:rPr>
                    <w:rFonts w:ascii="Cambria Math" w:eastAsiaTheme="minorEastAsia" w:hAnsi="Cambria Math"/>
                    <w:i/>
                    <w:color w:val="000000" w:themeColor="text1"/>
                    <w:kern w:val="24"/>
                    <w:sz w:val="24"/>
                    <w:szCs w:val="24"/>
                  </w:rPr>
                </m:ctrlPr>
              </m:sSubPr>
              <m:e>
                <m:acc>
                  <m:accPr>
                    <m:chr m:val="̇"/>
                    <m:ctrlPr>
                      <w:rPr>
                        <w:rFonts w:ascii="Cambria Math" w:eastAsiaTheme="minorEastAsia" w:hAnsi="Cambria Math"/>
                        <w:i/>
                        <w:iCs/>
                        <w:color w:val="000000" w:themeColor="text1"/>
                        <w:kern w:val="24"/>
                        <w:sz w:val="24"/>
                        <w:szCs w:val="24"/>
                      </w:rPr>
                    </m:ctrlPr>
                  </m:accPr>
                  <m:e>
                    <m:r>
                      <w:rPr>
                        <w:rFonts w:ascii="Cambria Math" w:eastAsiaTheme="minorEastAsia" w:hAnsi="Cambria Math"/>
                        <w:color w:val="000000" w:themeColor="text1"/>
                        <w:kern w:val="24"/>
                        <w:sz w:val="24"/>
                        <w:szCs w:val="24"/>
                      </w:rPr>
                      <m:t>q</m:t>
                    </m:r>
                  </m:e>
                </m:acc>
              </m:e>
              <m:sub>
                <m:r>
                  <w:rPr>
                    <w:rFonts w:ascii="Cambria Math" w:eastAsiaTheme="minorEastAsia" w:hAnsi="Cambria Math"/>
                    <w:color w:val="000000" w:themeColor="text1"/>
                    <w:kern w:val="24"/>
                    <w:sz w:val="24"/>
                    <w:szCs w:val="24"/>
                  </w:rPr>
                  <m:t>Total</m:t>
                </m:r>
              </m:sub>
            </m:sSub>
          </m:num>
          <m:den>
            <m:r>
              <w:rPr>
                <w:rFonts w:ascii="Cambria Math" w:eastAsiaTheme="minorEastAsia" w:hAnsi="Cambria Math"/>
                <w:color w:val="000000" w:themeColor="text1"/>
                <w:kern w:val="24"/>
                <w:sz w:val="24"/>
                <w:szCs w:val="24"/>
              </w:rPr>
              <m:t>4</m:t>
            </m:r>
            <m:rad>
              <m:radPr>
                <m:degHide m:val="1"/>
                <m:ctrlPr>
                  <w:rPr>
                    <w:rFonts w:ascii="Cambria Math" w:eastAsiaTheme="minorEastAsia" w:hAnsi="Cambria Math"/>
                    <w:i/>
                    <w:color w:val="000000" w:themeColor="text1"/>
                    <w:kern w:val="24"/>
                    <w:sz w:val="24"/>
                    <w:szCs w:val="24"/>
                  </w:rPr>
                </m:ctrlPr>
              </m:radPr>
              <m:deg/>
              <m:e>
                <m:sSub>
                  <m:sSubPr>
                    <m:ctrlPr>
                      <w:rPr>
                        <w:rFonts w:ascii="Cambria Math" w:hAnsi="Cambria Math"/>
                        <w:sz w:val="24"/>
                        <w:szCs w:val="24"/>
                      </w:rPr>
                    </m:ctrlPr>
                  </m:sSubPr>
                  <m:e>
                    <m:r>
                      <m:rPr>
                        <m:sty m:val="p"/>
                      </m:rPr>
                      <w:rPr>
                        <w:rFonts w:ascii="Cambria Math" w:hAnsi="Cambria Math"/>
                        <w:sz w:val="24"/>
                        <w:szCs w:val="24"/>
                      </w:rPr>
                      <m:t>κ</m:t>
                    </m:r>
                  </m:e>
                  <m:sub>
                    <m:r>
                      <m:rPr>
                        <m:sty m:val="p"/>
                      </m:rPr>
                      <w:rPr>
                        <w:rFonts w:ascii="Cambria Math" w:hAnsi="Cambria Math"/>
                        <w:sz w:val="24"/>
                        <w:szCs w:val="24"/>
                      </w:rPr>
                      <m:t>Cu</m:t>
                    </m:r>
                  </m:sub>
                </m:sSub>
                <m:r>
                  <w:rPr>
                    <w:rFonts w:ascii="Cambria Math" w:hAnsi="Cambria Math"/>
                    <w:sz w:val="24"/>
                    <w:szCs w:val="24"/>
                  </w:rPr>
                  <m:t>wt(w+2t)h</m:t>
                </m:r>
              </m:e>
            </m:rad>
          </m:den>
        </m:f>
      </m:oMath>
      <w:r w:rsidRPr="00933A2F">
        <w:rPr>
          <w:rFonts w:ascii="Times New Roman" w:eastAsiaTheme="minorEastAsia" w:hAnsi="Times New Roman" w:cs="Times New Roman"/>
          <w:color w:val="000000" w:themeColor="text1"/>
          <w:kern w:val="24"/>
          <w:sz w:val="24"/>
          <w:szCs w:val="24"/>
        </w:rPr>
        <w:t xml:space="preserve"> where </w:t>
      </w:r>
      <w:r w:rsidRPr="00933A2F">
        <w:rPr>
          <w:rFonts w:ascii="Times New Roman" w:eastAsiaTheme="minorEastAsia" w:hAnsi="Times New Roman" w:cs="Times New Roman"/>
          <w:i/>
          <w:color w:val="000000" w:themeColor="text1"/>
          <w:kern w:val="24"/>
          <w:sz w:val="24"/>
          <w:szCs w:val="24"/>
        </w:rPr>
        <w:t>w</w:t>
      </w:r>
      <w:r w:rsidRPr="00933A2F">
        <w:rPr>
          <w:rFonts w:ascii="Times New Roman" w:eastAsiaTheme="minorEastAsia" w:hAnsi="Times New Roman" w:cs="Times New Roman"/>
          <w:color w:val="000000" w:themeColor="text1"/>
          <w:kern w:val="24"/>
          <w:sz w:val="24"/>
          <w:szCs w:val="24"/>
        </w:rPr>
        <w:t xml:space="preserve"> and </w:t>
      </w:r>
      <w:r w:rsidRPr="00933A2F">
        <w:rPr>
          <w:rFonts w:ascii="Times New Roman" w:eastAsiaTheme="minorEastAsia" w:hAnsi="Times New Roman" w:cs="Times New Roman"/>
          <w:i/>
          <w:color w:val="000000" w:themeColor="text1"/>
          <w:kern w:val="24"/>
          <w:sz w:val="24"/>
          <w:szCs w:val="24"/>
        </w:rPr>
        <w:t>t</w:t>
      </w:r>
      <w:r w:rsidRPr="00933A2F">
        <w:rPr>
          <w:rFonts w:ascii="Times New Roman" w:eastAsiaTheme="minorEastAsia" w:hAnsi="Times New Roman" w:cs="Times New Roman"/>
          <w:color w:val="000000" w:themeColor="text1"/>
          <w:kern w:val="24"/>
          <w:sz w:val="24"/>
          <w:szCs w:val="24"/>
        </w:rPr>
        <w:t xml:space="preserve"> are the width </w:t>
      </w:r>
      <w:r w:rsidR="0031428B" w:rsidRPr="00933A2F">
        <w:rPr>
          <w:rFonts w:ascii="Times New Roman" w:eastAsiaTheme="minorEastAsia" w:hAnsi="Times New Roman" w:cs="Times New Roman"/>
          <w:color w:val="000000" w:themeColor="text1"/>
          <w:kern w:val="24"/>
          <w:sz w:val="24"/>
          <w:szCs w:val="24"/>
        </w:rPr>
        <w:t xml:space="preserve">(4 mm) </w:t>
      </w:r>
      <w:r w:rsidRPr="00933A2F">
        <w:rPr>
          <w:rFonts w:ascii="Times New Roman" w:eastAsiaTheme="minorEastAsia" w:hAnsi="Times New Roman" w:cs="Times New Roman"/>
          <w:color w:val="000000" w:themeColor="text1"/>
          <w:kern w:val="24"/>
          <w:sz w:val="24"/>
          <w:szCs w:val="24"/>
        </w:rPr>
        <w:t>and thickness of each copper layer</w:t>
      </w:r>
      <w:r w:rsidR="00522758" w:rsidRPr="00933A2F">
        <w:rPr>
          <w:rFonts w:ascii="Times New Roman" w:eastAsiaTheme="minorEastAsia" w:hAnsi="Times New Roman" w:cs="Times New Roman"/>
          <w:color w:val="000000" w:themeColor="text1"/>
          <w:kern w:val="24"/>
          <w:sz w:val="24"/>
          <w:szCs w:val="24"/>
        </w:rPr>
        <w:t xml:space="preserve"> (20</w:t>
      </w:r>
      <w:r w:rsidR="00F16E4F" w:rsidRPr="00933A2F">
        <w:rPr>
          <w:rFonts w:ascii="Times New Roman" w:eastAsiaTheme="minorEastAsia" w:hAnsi="Times New Roman" w:cs="Times New Roman"/>
          <w:color w:val="000000" w:themeColor="text1"/>
          <w:kern w:val="24"/>
          <w:sz w:val="24"/>
          <w:szCs w:val="24"/>
        </w:rPr>
        <w:t> </w:t>
      </w:r>
      <w:r w:rsidR="00522758" w:rsidRPr="00933A2F">
        <w:rPr>
          <w:rFonts w:ascii="Times New Roman" w:eastAsiaTheme="minorEastAsia" w:hAnsi="Times New Roman" w:cs="Times New Roman"/>
          <w:color w:val="000000" w:themeColor="text1"/>
          <w:kern w:val="24"/>
          <w:sz w:val="24"/>
          <w:szCs w:val="24"/>
        </w:rPr>
        <w:t>μm)</w:t>
      </w:r>
      <w:r w:rsidR="0031428B" w:rsidRPr="00933A2F">
        <w:rPr>
          <w:rFonts w:ascii="Times New Roman" w:eastAsiaTheme="minorEastAsia" w:hAnsi="Times New Roman" w:cs="Times New Roman"/>
          <w:color w:val="000000" w:themeColor="text1"/>
          <w:kern w:val="24"/>
          <w:sz w:val="24"/>
          <w:szCs w:val="24"/>
        </w:rPr>
        <w:t xml:space="preserve"> respectively</w:t>
      </w:r>
      <w:r w:rsidR="00E93C7B">
        <w:rPr>
          <w:rFonts w:ascii="Times New Roman" w:eastAsiaTheme="minorEastAsia" w:hAnsi="Times New Roman" w:cs="Times New Roman"/>
          <w:color w:val="000000" w:themeColor="text1"/>
          <w:kern w:val="24"/>
          <w:sz w:val="24"/>
          <w:szCs w:val="24"/>
        </w:rPr>
        <w:t xml:space="preserve">. </w:t>
      </w:r>
      <w:r w:rsidR="00A47978" w:rsidRPr="00933A2F">
        <w:rPr>
          <w:rFonts w:ascii="Times New Roman" w:eastAsiaTheme="minorEastAsia" w:hAnsi="Times New Roman" w:cs="Times New Roman"/>
          <w:color w:val="000000" w:themeColor="text1"/>
          <w:kern w:val="24"/>
          <w:sz w:val="24"/>
          <w:szCs w:val="24"/>
        </w:rPr>
        <w:t>A</w:t>
      </w:r>
      <w:r w:rsidR="00A47978" w:rsidRPr="00933A2F">
        <w:rPr>
          <w:rFonts w:ascii="Times New Roman" w:eastAsiaTheme="minorEastAsia" w:hAnsi="Times New Roman" w:cs="Times New Roman"/>
          <w:iCs/>
          <w:color w:val="000000" w:themeColor="text1"/>
          <w:kern w:val="24"/>
          <w:sz w:val="24"/>
          <w:szCs w:val="24"/>
        </w:rPr>
        <w:t>t 77</w:t>
      </w:r>
      <w:r w:rsidR="00F16E4F" w:rsidRPr="00933A2F">
        <w:rPr>
          <w:rFonts w:ascii="Times New Roman" w:eastAsiaTheme="minorEastAsia" w:hAnsi="Times New Roman" w:cs="Times New Roman"/>
          <w:iCs/>
          <w:color w:val="000000" w:themeColor="text1"/>
          <w:kern w:val="24"/>
          <w:sz w:val="24"/>
          <w:szCs w:val="24"/>
        </w:rPr>
        <w:t> </w:t>
      </w:r>
      <w:r w:rsidR="00A47978" w:rsidRPr="00933A2F">
        <w:rPr>
          <w:rFonts w:ascii="Times New Roman" w:eastAsiaTheme="minorEastAsia" w:hAnsi="Times New Roman" w:cs="Times New Roman"/>
          <w:iCs/>
          <w:color w:val="000000" w:themeColor="text1"/>
          <w:kern w:val="24"/>
          <w:sz w:val="24"/>
          <w:szCs w:val="24"/>
        </w:rPr>
        <w:t>K where the copper layer conducts much more heat than the thin silver layer, t</w:t>
      </w:r>
      <w:r w:rsidR="00A47978" w:rsidRPr="00933A2F">
        <w:rPr>
          <w:rFonts w:ascii="Times New Roman" w:eastAsiaTheme="minorEastAsia" w:hAnsi="Times New Roman" w:cs="Times New Roman"/>
          <w:color w:val="000000" w:themeColor="text1"/>
          <w:kern w:val="24"/>
          <w:sz w:val="24"/>
          <w:szCs w:val="24"/>
        </w:rPr>
        <w:t xml:space="preserve">here </w:t>
      </w:r>
      <w:r w:rsidR="008C5D44" w:rsidRPr="00933A2F">
        <w:rPr>
          <w:rFonts w:ascii="Times New Roman" w:eastAsiaTheme="minorEastAsia" w:hAnsi="Times New Roman" w:cs="Times New Roman"/>
          <w:color w:val="000000" w:themeColor="text1"/>
          <w:kern w:val="24"/>
          <w:sz w:val="24"/>
          <w:szCs w:val="24"/>
        </w:rPr>
        <w:t xml:space="preserve">is </w:t>
      </w:r>
      <w:r w:rsidR="009E0D2B" w:rsidRPr="00933A2F">
        <w:rPr>
          <w:rFonts w:ascii="Times New Roman" w:eastAsiaTheme="minorEastAsia" w:hAnsi="Times New Roman" w:cs="Times New Roman"/>
          <w:color w:val="000000" w:themeColor="text1"/>
          <w:kern w:val="24"/>
          <w:sz w:val="24"/>
          <w:szCs w:val="24"/>
        </w:rPr>
        <w:t>reasonable agreement between Eqn.</w:t>
      </w:r>
      <w:r w:rsidR="00522758" w:rsidRPr="00933A2F">
        <w:rPr>
          <w:rFonts w:ascii="Times New Roman" w:eastAsiaTheme="minorEastAsia" w:hAnsi="Times New Roman" w:cs="Times New Roman"/>
          <w:color w:val="000000" w:themeColor="text1"/>
          <w:kern w:val="24"/>
          <w:sz w:val="24"/>
          <w:szCs w:val="24"/>
        </w:rPr>
        <w:t xml:space="preserve"> </w:t>
      </w:r>
      <w:r w:rsidR="009D692B" w:rsidRPr="00933A2F">
        <w:rPr>
          <w:rFonts w:ascii="Times New Roman" w:eastAsiaTheme="minorEastAsia" w:hAnsi="Times New Roman" w:cs="Times New Roman"/>
          <w:color w:val="000000" w:themeColor="text1"/>
          <w:kern w:val="24"/>
          <w:sz w:val="24"/>
          <w:szCs w:val="24"/>
        </w:rPr>
        <w:fldChar w:fldCharType="begin"/>
      </w:r>
      <w:r w:rsidR="009D692B" w:rsidRPr="00933A2F">
        <w:rPr>
          <w:rFonts w:ascii="Times New Roman" w:eastAsiaTheme="minorEastAsia" w:hAnsi="Times New Roman" w:cs="Times New Roman"/>
          <w:color w:val="000000" w:themeColor="text1"/>
          <w:kern w:val="24"/>
          <w:sz w:val="24"/>
          <w:szCs w:val="24"/>
        </w:rPr>
        <w:instrText xml:space="preserve"> REF _Ref397065358 \h </w:instrText>
      </w:r>
      <w:r w:rsidR="0037360A" w:rsidRPr="00933A2F">
        <w:rPr>
          <w:rFonts w:ascii="Times New Roman" w:eastAsiaTheme="minorEastAsia" w:hAnsi="Times New Roman" w:cs="Times New Roman"/>
          <w:color w:val="000000" w:themeColor="text1"/>
          <w:kern w:val="24"/>
          <w:sz w:val="24"/>
          <w:szCs w:val="24"/>
        </w:rPr>
        <w:instrText xml:space="preserve"> \* MERGEFORMAT </w:instrText>
      </w:r>
      <w:r w:rsidR="009D692B" w:rsidRPr="00933A2F">
        <w:rPr>
          <w:rFonts w:ascii="Times New Roman" w:eastAsiaTheme="minorEastAsia" w:hAnsi="Times New Roman" w:cs="Times New Roman"/>
          <w:color w:val="000000" w:themeColor="text1"/>
          <w:kern w:val="24"/>
          <w:sz w:val="24"/>
          <w:szCs w:val="24"/>
        </w:rPr>
      </w:r>
      <w:r w:rsidR="009D692B" w:rsidRPr="00933A2F">
        <w:rPr>
          <w:rFonts w:ascii="Times New Roman" w:eastAsiaTheme="minorEastAsia" w:hAnsi="Times New Roman" w:cs="Times New Roman"/>
          <w:color w:val="000000" w:themeColor="text1"/>
          <w:kern w:val="24"/>
          <w:sz w:val="24"/>
          <w:szCs w:val="24"/>
        </w:rPr>
        <w:fldChar w:fldCharType="separate"/>
      </w:r>
      <w:r w:rsidR="00B3464E">
        <w:rPr>
          <w:rFonts w:ascii="Times New Roman" w:hAnsi="Times New Roman" w:cs="Times New Roman"/>
          <w:sz w:val="24"/>
          <w:szCs w:val="24"/>
        </w:rPr>
        <w:t>4.12</w:t>
      </w:r>
      <w:r w:rsidR="009D692B" w:rsidRPr="00933A2F">
        <w:rPr>
          <w:rFonts w:ascii="Times New Roman" w:eastAsiaTheme="minorEastAsia" w:hAnsi="Times New Roman" w:cs="Times New Roman"/>
          <w:color w:val="000000" w:themeColor="text1"/>
          <w:kern w:val="24"/>
          <w:sz w:val="24"/>
          <w:szCs w:val="24"/>
        </w:rPr>
        <w:fldChar w:fldCharType="end"/>
      </w:r>
      <w:r w:rsidR="009D692B" w:rsidRPr="00933A2F">
        <w:rPr>
          <w:rFonts w:ascii="Times New Roman" w:eastAsiaTheme="minorEastAsia" w:hAnsi="Times New Roman" w:cs="Times New Roman"/>
          <w:color w:val="000000" w:themeColor="text1"/>
          <w:kern w:val="24"/>
          <w:sz w:val="24"/>
          <w:szCs w:val="24"/>
        </w:rPr>
        <w:t xml:space="preserve"> </w:t>
      </w:r>
      <w:r w:rsidR="005911BA" w:rsidRPr="00933A2F">
        <w:rPr>
          <w:rFonts w:ascii="Times New Roman" w:eastAsiaTheme="minorEastAsia" w:hAnsi="Times New Roman" w:cs="Times New Roman"/>
          <w:iCs/>
          <w:color w:val="000000" w:themeColor="text1"/>
          <w:kern w:val="24"/>
          <w:sz w:val="24"/>
          <w:szCs w:val="24"/>
        </w:rPr>
        <w:t xml:space="preserve">and </w:t>
      </w:r>
      <w:r w:rsidR="00522758" w:rsidRPr="00933A2F">
        <w:rPr>
          <w:rFonts w:ascii="Times New Roman" w:eastAsiaTheme="minorEastAsia" w:hAnsi="Times New Roman" w:cs="Times New Roman"/>
          <w:iCs/>
          <w:color w:val="000000" w:themeColor="text1"/>
          <w:kern w:val="24"/>
          <w:sz w:val="24"/>
          <w:szCs w:val="24"/>
        </w:rPr>
        <w:t>the FEA calculations</w:t>
      </w:r>
      <w:r w:rsidR="00157560" w:rsidRPr="00933A2F">
        <w:rPr>
          <w:rFonts w:ascii="Times New Roman" w:eastAsiaTheme="minorEastAsia" w:hAnsi="Times New Roman" w:cs="Times New Roman"/>
          <w:iCs/>
          <w:color w:val="000000" w:themeColor="text1"/>
          <w:kern w:val="24"/>
          <w:sz w:val="24"/>
          <w:szCs w:val="24"/>
        </w:rPr>
        <w:t xml:space="preserve"> </w:t>
      </w:r>
      <w:r w:rsidR="00A47978" w:rsidRPr="00933A2F">
        <w:rPr>
          <w:rFonts w:ascii="Times New Roman" w:eastAsiaTheme="minorEastAsia" w:hAnsi="Times New Roman" w:cs="Times New Roman"/>
          <w:iCs/>
          <w:color w:val="000000" w:themeColor="text1"/>
          <w:kern w:val="24"/>
          <w:sz w:val="24"/>
          <w:szCs w:val="24"/>
        </w:rPr>
        <w:t xml:space="preserve">as shown </w:t>
      </w:r>
      <w:r w:rsidR="009F5ED8">
        <w:rPr>
          <w:rFonts w:ascii="Times New Roman" w:eastAsiaTheme="minorEastAsia" w:hAnsi="Times New Roman" w:cs="Times New Roman"/>
          <w:iCs/>
          <w:color w:val="000000" w:themeColor="text1"/>
          <w:kern w:val="24"/>
          <w:sz w:val="24"/>
          <w:szCs w:val="24"/>
        </w:rPr>
        <w:t>in Table 5.</w:t>
      </w:r>
    </w:p>
    <w:p w14:paraId="60538ECB" w14:textId="77777777" w:rsidR="00CE104A" w:rsidRPr="006A1B2D" w:rsidRDefault="00CE104A" w:rsidP="00CE104A">
      <w:pPr>
        <w:spacing w:line="360" w:lineRule="auto"/>
        <w:jc w:val="both"/>
        <w:rPr>
          <w:rFonts w:ascii="Times New Roman" w:hAnsi="Times New Roman" w:cs="Times New Roman"/>
          <w:color w:val="FF0000"/>
          <w:sz w:val="24"/>
          <w:szCs w:val="24"/>
        </w:rPr>
      </w:pPr>
    </w:p>
    <w:p w14:paraId="0099DEA9" w14:textId="72EC77F2" w:rsidR="00CE104A" w:rsidRDefault="00CE104A" w:rsidP="00CE104A">
      <w:pPr>
        <w:pStyle w:val="ListParagraph"/>
        <w:numPr>
          <w:ilvl w:val="0"/>
          <w:numId w:val="27"/>
        </w:numPr>
        <w:spacing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Cryogenic Experiments and </w:t>
      </w:r>
      <w:r w:rsidRPr="00B417C9">
        <w:rPr>
          <w:rFonts w:ascii="Times New Roman" w:hAnsi="Times New Roman" w:cs="Times New Roman"/>
          <w:b/>
          <w:sz w:val="24"/>
          <w:szCs w:val="24"/>
        </w:rPr>
        <w:t>Results</w:t>
      </w:r>
    </w:p>
    <w:p w14:paraId="0878307B" w14:textId="77777777" w:rsidR="00942684" w:rsidRPr="00C10079" w:rsidRDefault="00942684" w:rsidP="00942684">
      <w:pPr>
        <w:pStyle w:val="ListParagraph"/>
        <w:spacing w:line="360" w:lineRule="auto"/>
        <w:ind w:left="0"/>
        <w:jc w:val="both"/>
        <w:rPr>
          <w:rFonts w:ascii="Times New Roman" w:hAnsi="Times New Roman" w:cs="Times New Roman"/>
          <w:sz w:val="24"/>
          <w:szCs w:val="24"/>
        </w:rPr>
      </w:pPr>
    </w:p>
    <w:p w14:paraId="05E8899F" w14:textId="77777777" w:rsidR="00942684" w:rsidRPr="00EC1784" w:rsidRDefault="00942684" w:rsidP="00942684">
      <w:pPr>
        <w:pStyle w:val="ListParagraph"/>
        <w:numPr>
          <w:ilvl w:val="1"/>
          <w:numId w:val="27"/>
        </w:numPr>
        <w:spacing w:line="360" w:lineRule="auto"/>
        <w:jc w:val="both"/>
        <w:rPr>
          <w:rFonts w:ascii="Times New Roman" w:hAnsi="Times New Roman" w:cs="Times New Roman"/>
          <w:i/>
          <w:sz w:val="24"/>
          <w:szCs w:val="24"/>
        </w:rPr>
      </w:pPr>
      <w:r>
        <w:rPr>
          <w:rFonts w:ascii="Times New Roman" w:hAnsi="Times New Roman" w:cs="Times New Roman"/>
          <w:i/>
          <w:sz w:val="24"/>
          <w:szCs w:val="24"/>
        </w:rPr>
        <w:t>Variable temperature resistivity measurements</w:t>
      </w:r>
      <w:r w:rsidRPr="00EC1784">
        <w:rPr>
          <w:rFonts w:ascii="Times New Roman" w:hAnsi="Times New Roman" w:cs="Times New Roman"/>
          <w:color w:val="FF0000"/>
          <w:sz w:val="24"/>
          <w:szCs w:val="24"/>
        </w:rPr>
        <w:t xml:space="preserve"> </w:t>
      </w:r>
    </w:p>
    <w:p w14:paraId="7FFAF271" w14:textId="42180D99" w:rsidR="009832D9" w:rsidRDefault="008520FE" w:rsidP="00053BC7">
      <w:pPr>
        <w:spacing w:after="0" w:line="360" w:lineRule="auto"/>
        <w:jc w:val="both"/>
        <w:rPr>
          <w:rFonts w:ascii="Times New Roman" w:hAnsi="Times New Roman" w:cs="Times New Roman"/>
          <w:sz w:val="24"/>
          <w:szCs w:val="24"/>
        </w:rPr>
      </w:pPr>
      <w:r w:rsidRPr="00B67291">
        <w:rPr>
          <w:rFonts w:ascii="Times New Roman" w:hAnsi="Times New Roman" w:cs="Times New Roman"/>
          <w:sz w:val="24"/>
          <w:szCs w:val="24"/>
        </w:rPr>
        <w:t xml:space="preserve">Cryogenic resistivity measurements were performed either in a 9 T Quantum Design PPMS </w:t>
      </w:r>
      <w:r w:rsidR="008C5D44" w:rsidRPr="00B67291">
        <w:rPr>
          <w:rFonts w:ascii="Times New Roman" w:hAnsi="Times New Roman" w:cs="Times New Roman"/>
          <w:sz w:val="24"/>
          <w:szCs w:val="24"/>
        </w:rPr>
        <w:t xml:space="preserve">system </w:t>
      </w:r>
      <w:r w:rsidRPr="00B67291">
        <w:rPr>
          <w:rFonts w:ascii="Times New Roman" w:hAnsi="Times New Roman" w:cs="Times New Roman"/>
          <w:sz w:val="24"/>
          <w:szCs w:val="24"/>
        </w:rPr>
        <w:t xml:space="preserve">or in a Janis </w:t>
      </w:r>
      <w:r w:rsidR="008C5D44" w:rsidRPr="00B67291">
        <w:rPr>
          <w:rFonts w:ascii="Times New Roman" w:hAnsi="Times New Roman" w:cs="Times New Roman"/>
          <w:sz w:val="24"/>
          <w:szCs w:val="24"/>
        </w:rPr>
        <w:t>c</w:t>
      </w:r>
      <w:r w:rsidRPr="00B67291">
        <w:rPr>
          <w:rFonts w:ascii="Times New Roman" w:hAnsi="Times New Roman" w:cs="Times New Roman"/>
          <w:sz w:val="24"/>
          <w:szCs w:val="24"/>
        </w:rPr>
        <w:t xml:space="preserve">ryocooler at temperatures from 300 to 3 K. </w:t>
      </w:r>
      <w:r w:rsidR="00B67291" w:rsidRPr="00B67291">
        <w:rPr>
          <w:rFonts w:ascii="Times New Roman" w:hAnsi="Times New Roman" w:cs="Times New Roman"/>
          <w:sz w:val="24"/>
          <w:szCs w:val="24"/>
        </w:rPr>
        <w:t xml:space="preserve">For each </w:t>
      </w:r>
      <w:r w:rsidR="009F5ED8">
        <w:rPr>
          <w:rFonts w:ascii="Times New Roman" w:hAnsi="Times New Roman" w:cs="Times New Roman"/>
          <w:sz w:val="24"/>
          <w:szCs w:val="24"/>
        </w:rPr>
        <w:t xml:space="preserve">resistivity </w:t>
      </w:r>
      <w:r w:rsidR="00B67291" w:rsidRPr="00B67291">
        <w:rPr>
          <w:rFonts w:ascii="Times New Roman" w:hAnsi="Times New Roman" w:cs="Times New Roman"/>
          <w:sz w:val="24"/>
          <w:szCs w:val="24"/>
        </w:rPr>
        <w:t>data point, Ohm’s law was measured using currents up to 100 mA with the voltage taps typically 10 mm apart.</w:t>
      </w:r>
      <w:r w:rsidR="00825E0C">
        <w:rPr>
          <w:rFonts w:ascii="Times New Roman" w:hAnsi="Times New Roman" w:cs="Times New Roman"/>
          <w:sz w:val="24"/>
          <w:szCs w:val="24"/>
        </w:rPr>
        <w:t xml:space="preserve"> </w:t>
      </w:r>
      <w:r w:rsidR="00457F25" w:rsidRPr="00B67291">
        <w:rPr>
          <w:rFonts w:ascii="Times New Roman" w:hAnsi="Times New Roman" w:cs="Times New Roman"/>
          <w:sz w:val="24"/>
          <w:szCs w:val="24"/>
        </w:rPr>
        <w:fldChar w:fldCharType="begin"/>
      </w:r>
      <w:r w:rsidR="00457F25" w:rsidRPr="00B67291">
        <w:rPr>
          <w:rFonts w:ascii="Times New Roman" w:hAnsi="Times New Roman" w:cs="Times New Roman"/>
          <w:sz w:val="24"/>
          <w:szCs w:val="24"/>
        </w:rPr>
        <w:instrText xml:space="preserve"> REF _Ref410044968 \h  \* MERGEFORMAT </w:instrText>
      </w:r>
      <w:r w:rsidR="00457F25" w:rsidRPr="00B67291">
        <w:rPr>
          <w:rFonts w:ascii="Times New Roman" w:hAnsi="Times New Roman" w:cs="Times New Roman"/>
          <w:sz w:val="24"/>
          <w:szCs w:val="24"/>
        </w:rPr>
      </w:r>
      <w:r w:rsidR="00457F25" w:rsidRPr="00B67291">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Figure 9</w:t>
      </w:r>
      <w:r w:rsidR="00457F25" w:rsidRPr="00B67291">
        <w:rPr>
          <w:rFonts w:ascii="Times New Roman" w:hAnsi="Times New Roman" w:cs="Times New Roman"/>
          <w:sz w:val="24"/>
          <w:szCs w:val="24"/>
        </w:rPr>
        <w:fldChar w:fldCharType="end"/>
      </w:r>
      <w:r w:rsidR="00457F25" w:rsidRPr="00B67291">
        <w:rPr>
          <w:rFonts w:ascii="Times New Roman" w:hAnsi="Times New Roman" w:cs="Times New Roman"/>
          <w:sz w:val="24"/>
          <w:szCs w:val="24"/>
        </w:rPr>
        <w:t xml:space="preserve"> </w:t>
      </w:r>
      <w:r w:rsidRPr="00B67291">
        <w:rPr>
          <w:rFonts w:ascii="Times New Roman" w:hAnsi="Times New Roman" w:cs="Times New Roman"/>
          <w:sz w:val="24"/>
          <w:szCs w:val="24"/>
        </w:rPr>
        <w:t xml:space="preserve">shows data </w:t>
      </w:r>
      <w:r w:rsidR="006555FC" w:rsidRPr="00B67291">
        <w:rPr>
          <w:rFonts w:ascii="Times New Roman" w:hAnsi="Times New Roman" w:cs="Times New Roman"/>
          <w:sz w:val="24"/>
          <w:szCs w:val="24"/>
        </w:rPr>
        <w:t xml:space="preserve">for </w:t>
      </w:r>
      <w:r w:rsidR="002605A7" w:rsidRPr="00B67291">
        <w:rPr>
          <w:rFonts w:ascii="Times New Roman" w:hAnsi="Times New Roman" w:cs="Times New Roman"/>
          <w:sz w:val="24"/>
          <w:szCs w:val="24"/>
        </w:rPr>
        <w:t xml:space="preserve">a </w:t>
      </w:r>
      <w:r w:rsidR="006555FC" w:rsidRPr="00B67291">
        <w:rPr>
          <w:rFonts w:ascii="Times New Roman" w:hAnsi="Times New Roman" w:cs="Times New Roman"/>
          <w:sz w:val="24"/>
          <w:szCs w:val="24"/>
        </w:rPr>
        <w:t xml:space="preserve">joint with </w:t>
      </w:r>
      <w:r w:rsidR="002605A7" w:rsidRPr="00B67291">
        <w:rPr>
          <w:rFonts w:ascii="Times New Roman" w:hAnsi="Times New Roman" w:cs="Times New Roman"/>
          <w:sz w:val="24"/>
          <w:szCs w:val="24"/>
        </w:rPr>
        <w:t xml:space="preserve">the </w:t>
      </w:r>
      <w:r w:rsidRPr="00B67291">
        <w:rPr>
          <w:rFonts w:ascii="Times New Roman" w:hAnsi="Times New Roman" w:cs="Times New Roman"/>
          <w:sz w:val="24"/>
          <w:szCs w:val="24"/>
        </w:rPr>
        <w:t xml:space="preserve">voltage taps distributed along the </w:t>
      </w:r>
      <w:r w:rsidR="006555FC" w:rsidRPr="00B67291">
        <w:rPr>
          <w:rFonts w:ascii="Times New Roman" w:hAnsi="Times New Roman" w:cs="Times New Roman"/>
          <w:sz w:val="24"/>
          <w:szCs w:val="24"/>
        </w:rPr>
        <w:t>upper surface</w:t>
      </w:r>
      <w:r w:rsidR="00E93C7B">
        <w:rPr>
          <w:rFonts w:ascii="Times New Roman" w:hAnsi="Times New Roman" w:cs="Times New Roman"/>
          <w:sz w:val="24"/>
          <w:szCs w:val="24"/>
        </w:rPr>
        <w:t xml:space="preserve">. </w:t>
      </w:r>
      <w:r w:rsidRPr="00B67291">
        <w:rPr>
          <w:rFonts w:ascii="Times New Roman" w:hAnsi="Times New Roman" w:cs="Times New Roman"/>
          <w:sz w:val="24"/>
          <w:szCs w:val="24"/>
        </w:rPr>
        <w:t xml:space="preserve">The voltage for all taps on either </w:t>
      </w:r>
      <w:r w:rsidR="008C5D44" w:rsidRPr="00B67291">
        <w:rPr>
          <w:rFonts w:ascii="Times New Roman" w:hAnsi="Times New Roman" w:cs="Times New Roman"/>
          <w:sz w:val="24"/>
          <w:szCs w:val="24"/>
        </w:rPr>
        <w:t xml:space="preserve">one of the </w:t>
      </w:r>
      <w:r w:rsidRPr="00B67291">
        <w:rPr>
          <w:rFonts w:ascii="Times New Roman" w:hAnsi="Times New Roman" w:cs="Times New Roman"/>
          <w:sz w:val="24"/>
          <w:szCs w:val="24"/>
        </w:rPr>
        <w:t>REBCO</w:t>
      </w:r>
      <w:r>
        <w:rPr>
          <w:rFonts w:ascii="Times New Roman" w:hAnsi="Times New Roman" w:cs="Times New Roman"/>
          <w:sz w:val="24"/>
          <w:szCs w:val="24"/>
        </w:rPr>
        <w:t xml:space="preserve"> CC</w:t>
      </w:r>
      <w:r w:rsidR="008C5D44">
        <w:rPr>
          <w:rFonts w:ascii="Times New Roman" w:hAnsi="Times New Roman" w:cs="Times New Roman"/>
          <w:sz w:val="24"/>
          <w:szCs w:val="24"/>
        </w:rPr>
        <w:t>s</w:t>
      </w:r>
      <w:r>
        <w:rPr>
          <w:rFonts w:ascii="Times New Roman" w:hAnsi="Times New Roman" w:cs="Times New Roman"/>
          <w:sz w:val="24"/>
          <w:szCs w:val="24"/>
        </w:rPr>
        <w:t xml:space="preserve"> </w:t>
      </w:r>
      <w:r w:rsidRPr="00914756">
        <w:rPr>
          <w:rFonts w:ascii="Times New Roman" w:hAnsi="Times New Roman" w:cs="Times New Roman"/>
          <w:sz w:val="24"/>
          <w:szCs w:val="24"/>
        </w:rPr>
        <w:t xml:space="preserve">was </w:t>
      </w:r>
      <w:r>
        <w:rPr>
          <w:rFonts w:ascii="Times New Roman" w:hAnsi="Times New Roman" w:cs="Times New Roman"/>
          <w:sz w:val="24"/>
          <w:szCs w:val="24"/>
        </w:rPr>
        <w:t>the same</w:t>
      </w:r>
      <w:r w:rsidR="008C5D44">
        <w:rPr>
          <w:rFonts w:ascii="Times New Roman" w:hAnsi="Times New Roman" w:cs="Times New Roman"/>
          <w:sz w:val="24"/>
          <w:szCs w:val="24"/>
        </w:rPr>
        <w:t>,</w:t>
      </w:r>
      <w:r>
        <w:rPr>
          <w:rFonts w:ascii="Times New Roman" w:hAnsi="Times New Roman" w:cs="Times New Roman"/>
          <w:sz w:val="24"/>
          <w:szCs w:val="24"/>
        </w:rPr>
        <w:t xml:space="preserve"> but </w:t>
      </w:r>
      <w:r w:rsidR="00DF77CF">
        <w:rPr>
          <w:rFonts w:ascii="Times New Roman" w:hAnsi="Times New Roman" w:cs="Times New Roman"/>
          <w:sz w:val="24"/>
          <w:szCs w:val="24"/>
        </w:rPr>
        <w:t>shows a</w:t>
      </w:r>
      <w:r>
        <w:rPr>
          <w:rFonts w:ascii="Times New Roman" w:hAnsi="Times New Roman" w:cs="Times New Roman"/>
          <w:sz w:val="24"/>
          <w:szCs w:val="24"/>
        </w:rPr>
        <w:t xml:space="preserve"> </w:t>
      </w:r>
      <w:r w:rsidR="00DF77CF">
        <w:rPr>
          <w:rFonts w:ascii="Times New Roman" w:hAnsi="Times New Roman" w:cs="Times New Roman"/>
          <w:sz w:val="24"/>
          <w:szCs w:val="24"/>
        </w:rPr>
        <w:t xml:space="preserve">discontinuity </w:t>
      </w:r>
      <w:r>
        <w:rPr>
          <w:rFonts w:ascii="Times New Roman" w:hAnsi="Times New Roman" w:cs="Times New Roman"/>
          <w:sz w:val="24"/>
          <w:szCs w:val="24"/>
        </w:rPr>
        <w:t xml:space="preserve">across the </w:t>
      </w:r>
      <w:r w:rsidRPr="00914756">
        <w:rPr>
          <w:rFonts w:ascii="Times New Roman" w:hAnsi="Times New Roman" w:cs="Times New Roman"/>
          <w:sz w:val="24"/>
          <w:szCs w:val="24"/>
        </w:rPr>
        <w:t>soldered joint</w:t>
      </w:r>
      <w:r w:rsidR="008C5D44">
        <w:rPr>
          <w:rFonts w:ascii="Times New Roman" w:hAnsi="Times New Roman" w:cs="Times New Roman"/>
          <w:sz w:val="24"/>
          <w:szCs w:val="24"/>
        </w:rPr>
        <w:t>,</w:t>
      </w:r>
      <w:r>
        <w:rPr>
          <w:rFonts w:ascii="Times New Roman" w:hAnsi="Times New Roman" w:cs="Times New Roman"/>
          <w:sz w:val="24"/>
          <w:szCs w:val="24"/>
        </w:rPr>
        <w:t xml:space="preserve"> confirming the FEA result that the </w:t>
      </w:r>
      <w:r w:rsidRPr="00914756">
        <w:rPr>
          <w:rFonts w:ascii="Times New Roman" w:hAnsi="Times New Roman" w:cs="Times New Roman"/>
          <w:sz w:val="24"/>
          <w:szCs w:val="24"/>
        </w:rPr>
        <w:t xml:space="preserve">resistive current is restricted within the joint. </w:t>
      </w:r>
      <w:r w:rsidR="009832D9">
        <w:rPr>
          <w:rFonts w:ascii="Times New Roman" w:hAnsi="Times New Roman" w:cs="Times New Roman"/>
          <w:sz w:val="24"/>
          <w:szCs w:val="24"/>
        </w:rPr>
        <w:t xml:space="preserve">We </w:t>
      </w:r>
      <w:r w:rsidR="00A97A82">
        <w:rPr>
          <w:rFonts w:ascii="Times New Roman" w:hAnsi="Times New Roman" w:cs="Times New Roman"/>
          <w:sz w:val="24"/>
          <w:szCs w:val="24"/>
        </w:rPr>
        <w:t xml:space="preserve">have </w:t>
      </w:r>
      <w:r w:rsidR="009832D9">
        <w:rPr>
          <w:rFonts w:ascii="Times New Roman" w:hAnsi="Times New Roman" w:cs="Times New Roman"/>
          <w:sz w:val="24"/>
          <w:szCs w:val="24"/>
        </w:rPr>
        <w:t xml:space="preserve">measured the voltages generated across </w:t>
      </w:r>
      <w:r w:rsidR="006025BB">
        <w:rPr>
          <w:rFonts w:ascii="Times New Roman" w:hAnsi="Times New Roman" w:cs="Times New Roman"/>
          <w:sz w:val="24"/>
          <w:szCs w:val="24"/>
        </w:rPr>
        <w:t xml:space="preserve">many </w:t>
      </w:r>
      <w:r w:rsidR="009832D9">
        <w:rPr>
          <w:rFonts w:ascii="Times New Roman" w:hAnsi="Times New Roman" w:cs="Times New Roman"/>
          <w:sz w:val="24"/>
          <w:szCs w:val="24"/>
        </w:rPr>
        <w:t xml:space="preserve">CC </w:t>
      </w:r>
      <w:r>
        <w:rPr>
          <w:rFonts w:ascii="Times New Roman" w:hAnsi="Times New Roman" w:cs="Times New Roman"/>
          <w:sz w:val="24"/>
          <w:szCs w:val="24"/>
        </w:rPr>
        <w:t>joints</w:t>
      </w:r>
      <w:r w:rsidR="009832D9">
        <w:rPr>
          <w:rFonts w:ascii="Times New Roman" w:hAnsi="Times New Roman" w:cs="Times New Roman"/>
          <w:sz w:val="24"/>
          <w:szCs w:val="24"/>
        </w:rPr>
        <w:t xml:space="preserve"> under various conditions. I</w:t>
      </w:r>
      <w:r w:rsidR="006562A9" w:rsidRPr="009832D9">
        <w:rPr>
          <w:rFonts w:ascii="Times New Roman" w:hAnsi="Times New Roman" w:cs="Times New Roman"/>
          <w:sz w:val="24"/>
          <w:szCs w:val="24"/>
        </w:rPr>
        <w:t xml:space="preserve">f the current </w:t>
      </w:r>
      <w:r w:rsidR="009832D9">
        <w:rPr>
          <w:rFonts w:ascii="Times New Roman" w:hAnsi="Times New Roman" w:cs="Times New Roman"/>
          <w:sz w:val="24"/>
          <w:szCs w:val="24"/>
        </w:rPr>
        <w:t xml:space="preserve">leads </w:t>
      </w:r>
      <w:r w:rsidR="007C7FF0">
        <w:rPr>
          <w:rFonts w:ascii="Times New Roman" w:hAnsi="Times New Roman" w:cs="Times New Roman"/>
          <w:sz w:val="24"/>
          <w:szCs w:val="24"/>
        </w:rPr>
        <w:t>are</w:t>
      </w:r>
      <w:r w:rsidR="009832D9">
        <w:rPr>
          <w:rFonts w:ascii="Times New Roman" w:hAnsi="Times New Roman" w:cs="Times New Roman"/>
          <w:sz w:val="24"/>
          <w:szCs w:val="24"/>
        </w:rPr>
        <w:t xml:space="preserve"> t</w:t>
      </w:r>
      <w:r w:rsidR="00942684">
        <w:rPr>
          <w:rFonts w:ascii="Times New Roman" w:hAnsi="Times New Roman" w:cs="Times New Roman"/>
          <w:sz w:val="24"/>
          <w:szCs w:val="24"/>
        </w:rPr>
        <w:t>o</w:t>
      </w:r>
      <w:r w:rsidR="009832D9">
        <w:rPr>
          <w:rFonts w:ascii="Times New Roman" w:hAnsi="Times New Roman" w:cs="Times New Roman"/>
          <w:sz w:val="24"/>
          <w:szCs w:val="24"/>
        </w:rPr>
        <w:t xml:space="preserve">o close to the voltage taps (less than a few millimetres), </w:t>
      </w:r>
      <w:r w:rsidR="009832D9" w:rsidRPr="009832D9">
        <w:rPr>
          <w:rFonts w:ascii="Times New Roman" w:hAnsi="Times New Roman" w:cs="Times New Roman"/>
          <w:sz w:val="24"/>
          <w:szCs w:val="24"/>
        </w:rPr>
        <w:t>the voltage tap</w:t>
      </w:r>
      <w:r w:rsidR="007C7FF0">
        <w:rPr>
          <w:rFonts w:ascii="Times New Roman" w:hAnsi="Times New Roman" w:cs="Times New Roman"/>
          <w:sz w:val="24"/>
          <w:szCs w:val="24"/>
        </w:rPr>
        <w:t>s</w:t>
      </w:r>
      <w:r w:rsidR="009832D9" w:rsidRPr="009832D9">
        <w:rPr>
          <w:rFonts w:ascii="Times New Roman" w:hAnsi="Times New Roman" w:cs="Times New Roman"/>
          <w:sz w:val="24"/>
          <w:szCs w:val="24"/>
        </w:rPr>
        <w:t xml:space="preserve"> pick up some of the current transfer voltage</w:t>
      </w:r>
      <w:r w:rsidR="00B147A1">
        <w:rPr>
          <w:rFonts w:ascii="Times New Roman" w:hAnsi="Times New Roman" w:cs="Times New Roman"/>
          <w:sz w:val="24"/>
          <w:szCs w:val="24"/>
        </w:rPr>
        <w:t>.</w:t>
      </w:r>
      <w:r w:rsidR="006562A9" w:rsidRPr="009832D9">
        <w:rPr>
          <w:rFonts w:ascii="Times New Roman" w:hAnsi="Times New Roman" w:cs="Times New Roman"/>
          <w:sz w:val="24"/>
          <w:szCs w:val="24"/>
        </w:rPr>
        <w:t xml:space="preserve"> </w:t>
      </w:r>
      <w:r w:rsidR="007C7FF0">
        <w:rPr>
          <w:rFonts w:ascii="Times New Roman" w:hAnsi="Times New Roman" w:cs="Times New Roman"/>
          <w:sz w:val="24"/>
          <w:szCs w:val="24"/>
        </w:rPr>
        <w:t>The current transfer voltages are p</w:t>
      </w:r>
      <w:r w:rsidR="009832D9">
        <w:rPr>
          <w:rFonts w:ascii="Times New Roman" w:hAnsi="Times New Roman" w:cs="Times New Roman"/>
          <w:sz w:val="24"/>
          <w:szCs w:val="24"/>
        </w:rPr>
        <w:t xml:space="preserve">articularly </w:t>
      </w:r>
      <w:r w:rsidR="007C7FF0">
        <w:rPr>
          <w:rFonts w:ascii="Times New Roman" w:hAnsi="Times New Roman" w:cs="Times New Roman"/>
          <w:sz w:val="24"/>
          <w:szCs w:val="24"/>
        </w:rPr>
        <w:t xml:space="preserve">pronounced </w:t>
      </w:r>
      <w:r w:rsidR="009832D9">
        <w:rPr>
          <w:rFonts w:ascii="Times New Roman" w:hAnsi="Times New Roman" w:cs="Times New Roman"/>
          <w:sz w:val="24"/>
          <w:szCs w:val="24"/>
        </w:rPr>
        <w:t xml:space="preserve">if the current crosses the </w:t>
      </w:r>
      <w:r w:rsidR="007C7FF0">
        <w:rPr>
          <w:rFonts w:ascii="Times New Roman" w:hAnsi="Times New Roman" w:cs="Times New Roman"/>
          <w:sz w:val="24"/>
          <w:szCs w:val="24"/>
        </w:rPr>
        <w:t xml:space="preserve">high resistivity </w:t>
      </w:r>
      <w:r w:rsidR="006562A9" w:rsidRPr="009832D9">
        <w:rPr>
          <w:rFonts w:ascii="Times New Roman" w:hAnsi="Times New Roman" w:cs="Times New Roman"/>
          <w:sz w:val="24"/>
          <w:szCs w:val="24"/>
        </w:rPr>
        <w:t>Hastelloy substrate</w:t>
      </w:r>
      <w:r w:rsidR="007C7FF0">
        <w:rPr>
          <w:rFonts w:ascii="Times New Roman" w:hAnsi="Times New Roman" w:cs="Times New Roman"/>
          <w:sz w:val="24"/>
          <w:szCs w:val="24"/>
        </w:rPr>
        <w:t xml:space="preserve"> </w:t>
      </w:r>
      <w:r w:rsidR="007C7FF0" w:rsidRPr="009832D9">
        <w:rPr>
          <w:rFonts w:ascii="Times New Roman" w:hAnsi="Times New Roman" w:cs="Times New Roman"/>
          <w:sz w:val="24"/>
          <w:szCs w:val="24"/>
        </w:rPr>
        <w:t xml:space="preserve">(see </w:t>
      </w:r>
      <w:r w:rsidR="00227FDF" w:rsidRPr="00227FDF">
        <w:rPr>
          <w:rFonts w:ascii="Times New Roman" w:hAnsi="Times New Roman" w:cs="Times New Roman"/>
          <w:sz w:val="24"/>
          <w:szCs w:val="24"/>
        </w:rPr>
        <w:fldChar w:fldCharType="begin"/>
      </w:r>
      <w:r w:rsidR="00227FDF" w:rsidRPr="00227FDF">
        <w:rPr>
          <w:rFonts w:ascii="Times New Roman" w:hAnsi="Times New Roman" w:cs="Times New Roman"/>
          <w:sz w:val="24"/>
          <w:szCs w:val="24"/>
        </w:rPr>
        <w:instrText xml:space="preserve"> REF _Ref398130015 \h </w:instrText>
      </w:r>
      <w:r w:rsidR="00227FDF">
        <w:rPr>
          <w:rFonts w:ascii="Times New Roman" w:hAnsi="Times New Roman" w:cs="Times New Roman"/>
          <w:sz w:val="24"/>
          <w:szCs w:val="24"/>
        </w:rPr>
        <w:instrText xml:space="preserve"> \* MERGEFORMAT </w:instrText>
      </w:r>
      <w:r w:rsidR="00227FDF" w:rsidRPr="00227FDF">
        <w:rPr>
          <w:rFonts w:ascii="Times New Roman" w:hAnsi="Times New Roman" w:cs="Times New Roman"/>
          <w:sz w:val="24"/>
          <w:szCs w:val="24"/>
        </w:rPr>
      </w:r>
      <w:r w:rsidR="00227FDF" w:rsidRPr="00227FDF">
        <w:rPr>
          <w:rFonts w:ascii="Times New Roman" w:hAnsi="Times New Roman" w:cs="Times New Roman"/>
          <w:sz w:val="24"/>
          <w:szCs w:val="24"/>
        </w:rPr>
        <w:fldChar w:fldCharType="separate"/>
      </w:r>
      <w:r w:rsidR="00B3464E" w:rsidRPr="00B3464E">
        <w:rPr>
          <w:rFonts w:ascii="Times New Roman" w:hAnsi="Times New Roman" w:cs="Times New Roman"/>
          <w:color w:val="000000" w:themeColor="text1"/>
          <w:sz w:val="24"/>
          <w:szCs w:val="24"/>
        </w:rPr>
        <w:t xml:space="preserve">Table </w:t>
      </w:r>
      <w:r w:rsidR="00B3464E" w:rsidRPr="00B3464E">
        <w:rPr>
          <w:rFonts w:ascii="Times New Roman" w:hAnsi="Times New Roman" w:cs="Times New Roman"/>
          <w:noProof/>
          <w:color w:val="000000" w:themeColor="text1"/>
          <w:sz w:val="24"/>
          <w:szCs w:val="24"/>
        </w:rPr>
        <w:t>3</w:t>
      </w:r>
      <w:r w:rsidR="00227FDF" w:rsidRPr="00227FDF">
        <w:rPr>
          <w:rFonts w:ascii="Times New Roman" w:hAnsi="Times New Roman" w:cs="Times New Roman"/>
          <w:sz w:val="24"/>
          <w:szCs w:val="24"/>
        </w:rPr>
        <w:fldChar w:fldCharType="end"/>
      </w:r>
      <w:r w:rsidR="007C7FF0" w:rsidRPr="009832D9">
        <w:rPr>
          <w:rFonts w:ascii="Times New Roman" w:hAnsi="Times New Roman" w:cs="Times New Roman"/>
          <w:sz w:val="24"/>
          <w:szCs w:val="24"/>
        </w:rPr>
        <w:t>)</w:t>
      </w:r>
      <w:r w:rsidR="007C7FF0">
        <w:rPr>
          <w:rFonts w:ascii="Times New Roman" w:hAnsi="Times New Roman" w:cs="Times New Roman"/>
          <w:sz w:val="24"/>
          <w:szCs w:val="24"/>
        </w:rPr>
        <w:t xml:space="preserve"> and can lead to </w:t>
      </w:r>
      <w:r w:rsidR="00B147A1">
        <w:rPr>
          <w:rFonts w:ascii="Times New Roman" w:hAnsi="Times New Roman" w:cs="Times New Roman"/>
          <w:sz w:val="24"/>
          <w:szCs w:val="24"/>
        </w:rPr>
        <w:t xml:space="preserve">a misleading and much </w:t>
      </w:r>
      <w:r w:rsidR="00B147A1" w:rsidRPr="009832D9">
        <w:rPr>
          <w:rFonts w:ascii="Times New Roman" w:hAnsi="Times New Roman" w:cs="Times New Roman"/>
          <w:sz w:val="24"/>
          <w:szCs w:val="24"/>
        </w:rPr>
        <w:t xml:space="preserve">higher apparent </w:t>
      </w:r>
      <w:r w:rsidR="00B147A1">
        <w:rPr>
          <w:rFonts w:ascii="Times New Roman" w:hAnsi="Times New Roman" w:cs="Times New Roman"/>
          <w:sz w:val="24"/>
          <w:szCs w:val="24"/>
        </w:rPr>
        <w:t>joint resistivity (</w:t>
      </w:r>
      <w:r w:rsidR="00B147A1" w:rsidRPr="009832D9">
        <w:rPr>
          <w:rFonts w:ascii="Times New Roman" w:hAnsi="Times New Roman" w:cs="Times New Roman"/>
          <w:i/>
          <w:sz w:val="24"/>
          <w:szCs w:val="24"/>
        </w:rPr>
        <w:t>R</w:t>
      </w:r>
      <w:r w:rsidR="00B147A1">
        <w:rPr>
          <w:rFonts w:ascii="Times New Roman" w:hAnsi="Times New Roman" w:cs="Times New Roman"/>
          <w:sz w:val="24"/>
          <w:szCs w:val="24"/>
          <w:vertAlign w:val="subscript"/>
        </w:rPr>
        <w:t>J</w:t>
      </w:r>
      <w:r w:rsidR="00B147A1">
        <w:rPr>
          <w:rFonts w:ascii="Times New Roman" w:hAnsi="Times New Roman" w:cs="Times New Roman"/>
          <w:sz w:val="24"/>
          <w:szCs w:val="24"/>
        </w:rPr>
        <w:t>)</w:t>
      </w:r>
      <w:r w:rsidR="00B147A1" w:rsidRPr="009832D9">
        <w:rPr>
          <w:rFonts w:ascii="Times New Roman" w:hAnsi="Times New Roman" w:cs="Times New Roman"/>
          <w:sz w:val="24"/>
          <w:szCs w:val="24"/>
        </w:rPr>
        <w:t>.</w:t>
      </w:r>
      <w:r w:rsidR="00B147A1">
        <w:rPr>
          <w:rFonts w:ascii="Times New Roman" w:hAnsi="Times New Roman" w:cs="Times New Roman"/>
          <w:sz w:val="24"/>
          <w:szCs w:val="24"/>
        </w:rPr>
        <w:t xml:space="preserve"> </w:t>
      </w:r>
      <w:r w:rsidR="006562A9" w:rsidRPr="009832D9">
        <w:rPr>
          <w:rFonts w:ascii="Times New Roman" w:hAnsi="Times New Roman" w:cs="Times New Roman"/>
          <w:sz w:val="24"/>
          <w:szCs w:val="24"/>
        </w:rPr>
        <w:t xml:space="preserve">Therefore, </w:t>
      </w:r>
      <w:r w:rsidR="009609AF">
        <w:rPr>
          <w:rFonts w:ascii="Times New Roman" w:hAnsi="Times New Roman" w:cs="Times New Roman"/>
          <w:sz w:val="24"/>
          <w:szCs w:val="24"/>
        </w:rPr>
        <w:t xml:space="preserve">in general </w:t>
      </w:r>
      <w:r w:rsidR="006555FC">
        <w:rPr>
          <w:rFonts w:ascii="Times New Roman" w:hAnsi="Times New Roman" w:cs="Times New Roman"/>
          <w:sz w:val="24"/>
          <w:szCs w:val="24"/>
        </w:rPr>
        <w:t xml:space="preserve">we </w:t>
      </w:r>
      <w:r w:rsidR="006562A9" w:rsidRPr="009832D9">
        <w:rPr>
          <w:rFonts w:ascii="Times New Roman" w:hAnsi="Times New Roman" w:cs="Times New Roman"/>
          <w:sz w:val="24"/>
          <w:szCs w:val="24"/>
        </w:rPr>
        <w:t xml:space="preserve">put all the electrical leads on the side </w:t>
      </w:r>
      <w:r w:rsidR="009609AF">
        <w:rPr>
          <w:rFonts w:ascii="Times New Roman" w:hAnsi="Times New Roman" w:cs="Times New Roman"/>
          <w:sz w:val="24"/>
          <w:szCs w:val="24"/>
        </w:rPr>
        <w:t xml:space="preserve">of the tape </w:t>
      </w:r>
      <w:r w:rsidR="006562A9" w:rsidRPr="009832D9">
        <w:rPr>
          <w:rFonts w:ascii="Times New Roman" w:hAnsi="Times New Roman" w:cs="Times New Roman"/>
          <w:sz w:val="24"/>
          <w:szCs w:val="24"/>
        </w:rPr>
        <w:t>close</w:t>
      </w:r>
      <w:r w:rsidR="00F63A6A">
        <w:rPr>
          <w:rFonts w:ascii="Times New Roman" w:hAnsi="Times New Roman" w:cs="Times New Roman"/>
          <w:sz w:val="24"/>
          <w:szCs w:val="24"/>
        </w:rPr>
        <w:t>st</w:t>
      </w:r>
      <w:r w:rsidR="006562A9" w:rsidRPr="009832D9">
        <w:rPr>
          <w:rFonts w:ascii="Times New Roman" w:hAnsi="Times New Roman" w:cs="Times New Roman"/>
          <w:sz w:val="24"/>
          <w:szCs w:val="24"/>
        </w:rPr>
        <w:t xml:space="preserve"> to the superconducting layer. </w:t>
      </w:r>
    </w:p>
    <w:p w14:paraId="0150E8DF" w14:textId="19C1FF1B" w:rsidR="00942684" w:rsidRPr="002C0276" w:rsidRDefault="009F5ED8" w:rsidP="009C50AD">
      <w:pPr>
        <w:spacing w:after="0" w:line="360" w:lineRule="auto"/>
        <w:jc w:val="both"/>
        <w:rPr>
          <w:rFonts w:ascii="Times New Roman" w:hAnsi="Times New Roman" w:cs="Times New Roman"/>
          <w:color w:val="FF0000"/>
          <w:sz w:val="24"/>
          <w:szCs w:val="24"/>
        </w:rPr>
      </w:pPr>
      <w:r>
        <w:rPr>
          <w:rFonts w:ascii="Times New Roman" w:hAnsi="Times New Roman" w:cs="Times New Roman"/>
          <w:sz w:val="24"/>
          <w:szCs w:val="24"/>
        </w:rPr>
        <w:t xml:space="preserve">Typical </w:t>
      </w:r>
      <w:r w:rsidR="00D05849">
        <w:rPr>
          <w:rFonts w:ascii="Times New Roman" w:hAnsi="Times New Roman" w:cs="Times New Roman"/>
          <w:sz w:val="24"/>
          <w:szCs w:val="24"/>
        </w:rPr>
        <w:t>temperature dependenc</w:t>
      </w:r>
      <w:r w:rsidR="006025BB">
        <w:rPr>
          <w:rFonts w:ascii="Times New Roman" w:hAnsi="Times New Roman" w:cs="Times New Roman"/>
          <w:sz w:val="24"/>
          <w:szCs w:val="24"/>
        </w:rPr>
        <w:t>ies</w:t>
      </w:r>
      <w:r w:rsidR="00D05849">
        <w:rPr>
          <w:rFonts w:ascii="Times New Roman" w:hAnsi="Times New Roman" w:cs="Times New Roman"/>
          <w:sz w:val="24"/>
          <w:szCs w:val="24"/>
        </w:rPr>
        <w:t xml:space="preserve"> </w:t>
      </w:r>
      <w:r w:rsidR="009832D9">
        <w:rPr>
          <w:rFonts w:ascii="Times New Roman" w:hAnsi="Times New Roman" w:cs="Times New Roman"/>
          <w:sz w:val="24"/>
          <w:szCs w:val="24"/>
        </w:rPr>
        <w:t xml:space="preserve">for the </w:t>
      </w:r>
      <w:r w:rsidR="007D1275">
        <w:rPr>
          <w:rFonts w:ascii="Times New Roman" w:hAnsi="Times New Roman" w:cs="Times New Roman"/>
          <w:i/>
          <w:sz w:val="24"/>
          <w:szCs w:val="24"/>
        </w:rPr>
        <w:t>R</w:t>
      </w:r>
      <w:r w:rsidR="007D1275">
        <w:rPr>
          <w:rFonts w:ascii="Times New Roman" w:hAnsi="Times New Roman" w:cs="Times New Roman"/>
          <w:sz w:val="24"/>
          <w:szCs w:val="24"/>
          <w:vertAlign w:val="subscript"/>
        </w:rPr>
        <w:t>J</w:t>
      </w:r>
      <w:r w:rsidR="00D05849">
        <w:rPr>
          <w:rFonts w:ascii="Times New Roman" w:hAnsi="Times New Roman" w:cs="Times New Roman"/>
          <w:sz w:val="24"/>
          <w:szCs w:val="24"/>
        </w:rPr>
        <w:t xml:space="preserve"> of joints fabricated using </w:t>
      </w:r>
      <w:r>
        <w:rPr>
          <w:rFonts w:ascii="Times New Roman" w:hAnsi="Times New Roman" w:cs="Times New Roman"/>
          <w:sz w:val="24"/>
          <w:szCs w:val="24"/>
        </w:rPr>
        <w:t xml:space="preserve">the two </w:t>
      </w:r>
      <w:r w:rsidR="00D05849">
        <w:rPr>
          <w:rFonts w:ascii="Times New Roman" w:hAnsi="Times New Roman" w:cs="Times New Roman"/>
          <w:sz w:val="24"/>
          <w:szCs w:val="24"/>
        </w:rPr>
        <w:t>different solders</w:t>
      </w:r>
      <w:r w:rsidR="00176AC7">
        <w:rPr>
          <w:rFonts w:ascii="Times New Roman" w:hAnsi="Times New Roman" w:cs="Times New Roman"/>
          <w:sz w:val="24"/>
          <w:szCs w:val="24"/>
        </w:rPr>
        <w:t xml:space="preserve"> at zero applied magnetic field</w:t>
      </w:r>
      <w:r w:rsidR="00D05849">
        <w:rPr>
          <w:rFonts w:ascii="Times New Roman" w:hAnsi="Times New Roman" w:cs="Times New Roman"/>
          <w:sz w:val="24"/>
          <w:szCs w:val="24"/>
        </w:rPr>
        <w:t xml:space="preserve"> </w:t>
      </w:r>
      <w:r w:rsidR="006025BB">
        <w:rPr>
          <w:rFonts w:ascii="Times New Roman" w:hAnsi="Times New Roman" w:cs="Times New Roman"/>
          <w:sz w:val="24"/>
          <w:szCs w:val="24"/>
        </w:rPr>
        <w:t>are</w:t>
      </w:r>
      <w:r w:rsidR="00D05849">
        <w:rPr>
          <w:rFonts w:ascii="Times New Roman" w:hAnsi="Times New Roman" w:cs="Times New Roman"/>
          <w:sz w:val="24"/>
          <w:szCs w:val="24"/>
        </w:rPr>
        <w:t xml:space="preserve"> plotted in</w:t>
      </w:r>
      <w:r w:rsidR="00457F25">
        <w:rPr>
          <w:rFonts w:ascii="Times New Roman" w:hAnsi="Times New Roman" w:cs="Times New Roman"/>
          <w:sz w:val="24"/>
          <w:szCs w:val="24"/>
        </w:rPr>
        <w:t xml:space="preserve"> </w:t>
      </w:r>
      <w:r w:rsidR="009C50AD">
        <w:rPr>
          <w:rFonts w:ascii="Times New Roman" w:hAnsi="Times New Roman" w:cs="Times New Roman"/>
          <w:sz w:val="24"/>
          <w:szCs w:val="24"/>
        </w:rPr>
        <w:t xml:space="preserve">Figure 10. </w:t>
      </w:r>
      <w:r w:rsidR="00161747">
        <w:rPr>
          <w:rFonts w:ascii="Times New Roman" w:hAnsi="Times New Roman" w:cs="Times New Roman"/>
          <w:sz w:val="24"/>
          <w:szCs w:val="24"/>
        </w:rPr>
        <w:t>At temperatures above 90 K</w:t>
      </w:r>
      <w:r w:rsidR="009832D9">
        <w:rPr>
          <w:rFonts w:ascii="Times New Roman" w:hAnsi="Times New Roman" w:cs="Times New Roman"/>
          <w:sz w:val="24"/>
          <w:szCs w:val="24"/>
        </w:rPr>
        <w:t>,</w:t>
      </w:r>
      <w:r w:rsidR="00161747">
        <w:rPr>
          <w:rFonts w:ascii="Times New Roman" w:hAnsi="Times New Roman" w:cs="Times New Roman"/>
          <w:sz w:val="24"/>
          <w:szCs w:val="24"/>
        </w:rPr>
        <w:t xml:space="preserve"> the REBCO tape was not superconduct</w:t>
      </w:r>
      <w:r w:rsidR="007D1275">
        <w:rPr>
          <w:rFonts w:ascii="Times New Roman" w:hAnsi="Times New Roman" w:cs="Times New Roman"/>
          <w:sz w:val="24"/>
          <w:szCs w:val="24"/>
        </w:rPr>
        <w:t>ing</w:t>
      </w:r>
      <w:r w:rsidR="009832D9">
        <w:rPr>
          <w:rFonts w:ascii="Times New Roman" w:hAnsi="Times New Roman" w:cs="Times New Roman"/>
          <w:sz w:val="24"/>
          <w:szCs w:val="24"/>
        </w:rPr>
        <w:t xml:space="preserve"> and large resistivities</w:t>
      </w:r>
      <w:r w:rsidR="00A97A82">
        <w:rPr>
          <w:rFonts w:ascii="Times New Roman" w:hAnsi="Times New Roman" w:cs="Times New Roman"/>
          <w:sz w:val="24"/>
          <w:szCs w:val="24"/>
        </w:rPr>
        <w:t>,</w:t>
      </w:r>
      <w:r w:rsidR="009832D9">
        <w:rPr>
          <w:rFonts w:ascii="Times New Roman" w:hAnsi="Times New Roman" w:cs="Times New Roman"/>
          <w:sz w:val="24"/>
          <w:szCs w:val="24"/>
        </w:rPr>
        <w:t xml:space="preserve"> associated with all the normal material </w:t>
      </w:r>
      <w:r w:rsidR="00942684">
        <w:rPr>
          <w:rFonts w:ascii="Times New Roman" w:hAnsi="Times New Roman" w:cs="Times New Roman"/>
          <w:sz w:val="24"/>
          <w:szCs w:val="24"/>
        </w:rPr>
        <w:t xml:space="preserve">components </w:t>
      </w:r>
      <w:r w:rsidR="00A97A82">
        <w:rPr>
          <w:rFonts w:ascii="Times New Roman" w:hAnsi="Times New Roman" w:cs="Times New Roman"/>
          <w:sz w:val="24"/>
          <w:szCs w:val="24"/>
        </w:rPr>
        <w:t xml:space="preserve">between the voltage taps, </w:t>
      </w:r>
      <w:r w:rsidR="006025BB">
        <w:rPr>
          <w:rFonts w:ascii="Times New Roman" w:hAnsi="Times New Roman" w:cs="Times New Roman"/>
          <w:sz w:val="24"/>
          <w:szCs w:val="24"/>
        </w:rPr>
        <w:t>are found</w:t>
      </w:r>
      <w:r w:rsidR="00E93C7B">
        <w:rPr>
          <w:rFonts w:ascii="Times New Roman" w:hAnsi="Times New Roman" w:cs="Times New Roman"/>
          <w:sz w:val="24"/>
          <w:szCs w:val="24"/>
        </w:rPr>
        <w:t xml:space="preserve">. </w:t>
      </w:r>
      <w:r w:rsidR="009832D9">
        <w:rPr>
          <w:rFonts w:ascii="Times New Roman" w:hAnsi="Times New Roman" w:cs="Times New Roman"/>
          <w:sz w:val="24"/>
          <w:szCs w:val="24"/>
        </w:rPr>
        <w:t xml:space="preserve">As the REBCO becomes superconducting, </w:t>
      </w:r>
      <w:r w:rsidR="009832D9">
        <w:rPr>
          <w:rFonts w:ascii="Times New Roman" w:hAnsi="Times New Roman" w:cs="Times New Roman"/>
          <w:i/>
          <w:sz w:val="24"/>
          <w:szCs w:val="24"/>
        </w:rPr>
        <w:t>R</w:t>
      </w:r>
      <w:r w:rsidR="009832D9">
        <w:rPr>
          <w:rFonts w:ascii="Times New Roman" w:hAnsi="Times New Roman" w:cs="Times New Roman"/>
          <w:sz w:val="24"/>
          <w:szCs w:val="24"/>
          <w:vertAlign w:val="subscript"/>
        </w:rPr>
        <w:t>J</w:t>
      </w:r>
      <w:r w:rsidR="009832D9">
        <w:rPr>
          <w:rFonts w:ascii="Times New Roman" w:hAnsi="Times New Roman" w:cs="Times New Roman"/>
          <w:sz w:val="24"/>
          <w:szCs w:val="24"/>
        </w:rPr>
        <w:t xml:space="preserve"> drops by a few orders of magnitude</w:t>
      </w:r>
      <w:r w:rsidR="00E93C7B">
        <w:rPr>
          <w:rFonts w:ascii="Times New Roman" w:hAnsi="Times New Roman" w:cs="Times New Roman"/>
          <w:sz w:val="24"/>
          <w:szCs w:val="24"/>
        </w:rPr>
        <w:t xml:space="preserve">. </w:t>
      </w:r>
      <w:r w:rsidR="009832D9">
        <w:rPr>
          <w:rFonts w:ascii="Times New Roman" w:hAnsi="Times New Roman" w:cs="Times New Roman"/>
          <w:sz w:val="24"/>
          <w:szCs w:val="24"/>
        </w:rPr>
        <w:t>Eventually, the REBCO</w:t>
      </w:r>
      <w:r w:rsidR="00161747">
        <w:rPr>
          <w:rFonts w:ascii="Times New Roman" w:hAnsi="Times New Roman" w:cs="Times New Roman"/>
          <w:sz w:val="24"/>
          <w:szCs w:val="24"/>
        </w:rPr>
        <w:t xml:space="preserve"> layer </w:t>
      </w:r>
      <w:r w:rsidR="009832D9">
        <w:rPr>
          <w:rFonts w:ascii="Times New Roman" w:hAnsi="Times New Roman" w:cs="Times New Roman"/>
          <w:sz w:val="24"/>
          <w:szCs w:val="24"/>
        </w:rPr>
        <w:t xml:space="preserve">is completely </w:t>
      </w:r>
      <w:r w:rsidR="00161747">
        <w:rPr>
          <w:rFonts w:ascii="Times New Roman" w:hAnsi="Times New Roman" w:cs="Times New Roman"/>
          <w:sz w:val="24"/>
          <w:szCs w:val="24"/>
        </w:rPr>
        <w:t xml:space="preserve">superconducting and the </w:t>
      </w:r>
      <w:r w:rsidR="007D1275">
        <w:rPr>
          <w:rFonts w:ascii="Times New Roman" w:hAnsi="Times New Roman" w:cs="Times New Roman"/>
          <w:i/>
          <w:sz w:val="24"/>
          <w:szCs w:val="24"/>
        </w:rPr>
        <w:t>R</w:t>
      </w:r>
      <w:r w:rsidR="007D1275">
        <w:rPr>
          <w:rFonts w:ascii="Times New Roman" w:hAnsi="Times New Roman" w:cs="Times New Roman"/>
          <w:sz w:val="24"/>
          <w:szCs w:val="24"/>
          <w:vertAlign w:val="subscript"/>
        </w:rPr>
        <w:t>J</w:t>
      </w:r>
      <w:r w:rsidR="007D1275">
        <w:rPr>
          <w:rFonts w:ascii="Times New Roman" w:hAnsi="Times New Roman" w:cs="Times New Roman"/>
          <w:sz w:val="24"/>
          <w:szCs w:val="24"/>
        </w:rPr>
        <w:t>(</w:t>
      </w:r>
      <w:r w:rsidR="007D1275">
        <w:rPr>
          <w:rFonts w:ascii="Times New Roman" w:hAnsi="Times New Roman" w:cs="Times New Roman"/>
          <w:i/>
          <w:sz w:val="24"/>
          <w:szCs w:val="24"/>
        </w:rPr>
        <w:t>T</w:t>
      </w:r>
      <w:r w:rsidR="007D1275">
        <w:rPr>
          <w:rFonts w:ascii="Times New Roman" w:hAnsi="Times New Roman" w:cs="Times New Roman"/>
          <w:sz w:val="24"/>
          <w:szCs w:val="24"/>
        </w:rPr>
        <w:t xml:space="preserve">) </w:t>
      </w:r>
      <w:r w:rsidR="00914756">
        <w:rPr>
          <w:rFonts w:ascii="Times New Roman" w:hAnsi="Times New Roman" w:cs="Times New Roman"/>
          <w:sz w:val="24"/>
          <w:szCs w:val="24"/>
        </w:rPr>
        <w:t xml:space="preserve">measured </w:t>
      </w:r>
      <w:r w:rsidR="009832D9">
        <w:rPr>
          <w:rFonts w:ascii="Times New Roman" w:hAnsi="Times New Roman" w:cs="Times New Roman"/>
          <w:sz w:val="24"/>
          <w:szCs w:val="24"/>
        </w:rPr>
        <w:t xml:space="preserve">is </w:t>
      </w:r>
      <w:r w:rsidR="007D1275">
        <w:rPr>
          <w:rFonts w:ascii="Times New Roman" w:hAnsi="Times New Roman" w:cs="Times New Roman"/>
          <w:sz w:val="24"/>
          <w:szCs w:val="24"/>
        </w:rPr>
        <w:t>due</w:t>
      </w:r>
      <w:r w:rsidR="00161747">
        <w:rPr>
          <w:rFonts w:ascii="Times New Roman" w:hAnsi="Times New Roman" w:cs="Times New Roman"/>
          <w:sz w:val="24"/>
          <w:szCs w:val="24"/>
        </w:rPr>
        <w:t xml:space="preserve"> from the resistive part</w:t>
      </w:r>
      <w:r w:rsidR="006025BB">
        <w:rPr>
          <w:rFonts w:ascii="Times New Roman" w:hAnsi="Times New Roman" w:cs="Times New Roman"/>
          <w:sz w:val="24"/>
          <w:szCs w:val="24"/>
        </w:rPr>
        <w:t>s</w:t>
      </w:r>
      <w:r w:rsidR="00161747">
        <w:rPr>
          <w:rFonts w:ascii="Times New Roman" w:hAnsi="Times New Roman" w:cs="Times New Roman"/>
          <w:sz w:val="24"/>
          <w:szCs w:val="24"/>
        </w:rPr>
        <w:t xml:space="preserve"> of the joint, which include</w:t>
      </w:r>
      <w:r w:rsidR="009832D9">
        <w:rPr>
          <w:rFonts w:ascii="Times New Roman" w:hAnsi="Times New Roman" w:cs="Times New Roman"/>
          <w:sz w:val="24"/>
          <w:szCs w:val="24"/>
        </w:rPr>
        <w:t>s</w:t>
      </w:r>
      <w:r w:rsidR="00161747">
        <w:rPr>
          <w:rFonts w:ascii="Times New Roman" w:hAnsi="Times New Roman" w:cs="Times New Roman"/>
          <w:sz w:val="24"/>
          <w:szCs w:val="24"/>
        </w:rPr>
        <w:t xml:space="preserve"> the solder layer</w:t>
      </w:r>
      <w:r w:rsidR="00A47978">
        <w:rPr>
          <w:rFonts w:ascii="Times New Roman" w:hAnsi="Times New Roman" w:cs="Times New Roman"/>
          <w:sz w:val="24"/>
          <w:szCs w:val="24"/>
        </w:rPr>
        <w:t>,</w:t>
      </w:r>
      <w:r w:rsidR="007D1275">
        <w:rPr>
          <w:rFonts w:ascii="Times New Roman" w:hAnsi="Times New Roman" w:cs="Times New Roman"/>
          <w:sz w:val="24"/>
          <w:szCs w:val="24"/>
        </w:rPr>
        <w:t xml:space="preserve"> </w:t>
      </w:r>
      <w:r w:rsidR="00A47978">
        <w:rPr>
          <w:rFonts w:ascii="Times New Roman" w:hAnsi="Times New Roman" w:cs="Times New Roman"/>
          <w:sz w:val="24"/>
          <w:szCs w:val="24"/>
        </w:rPr>
        <w:t xml:space="preserve">the silver and copper sandwiched above and below the solder, </w:t>
      </w:r>
      <w:r w:rsidR="007D1275">
        <w:rPr>
          <w:rFonts w:ascii="Times New Roman" w:hAnsi="Times New Roman" w:cs="Times New Roman"/>
          <w:sz w:val="24"/>
          <w:szCs w:val="24"/>
        </w:rPr>
        <w:t>and any interfacial resistivities</w:t>
      </w:r>
      <w:r w:rsidR="00161747">
        <w:rPr>
          <w:rFonts w:ascii="Times New Roman" w:hAnsi="Times New Roman" w:cs="Times New Roman"/>
          <w:sz w:val="24"/>
          <w:szCs w:val="24"/>
        </w:rPr>
        <w:t xml:space="preserve"> between dif</w:t>
      </w:r>
      <w:r w:rsidR="00914756">
        <w:rPr>
          <w:rFonts w:ascii="Times New Roman" w:hAnsi="Times New Roman" w:cs="Times New Roman"/>
          <w:sz w:val="24"/>
          <w:szCs w:val="24"/>
        </w:rPr>
        <w:t>ferent layers of the REBCO CCs</w:t>
      </w:r>
      <w:r w:rsidR="00E93C7B">
        <w:rPr>
          <w:rFonts w:ascii="Times New Roman" w:hAnsi="Times New Roman" w:cs="Times New Roman"/>
          <w:sz w:val="24"/>
          <w:szCs w:val="24"/>
        </w:rPr>
        <w:t xml:space="preserve">. </w:t>
      </w:r>
      <w:r w:rsidR="00415115">
        <w:rPr>
          <w:rFonts w:ascii="Times New Roman" w:eastAsiaTheme="minorEastAsia" w:hAnsi="Times New Roman" w:cs="Times New Roman"/>
          <w:sz w:val="24"/>
          <w:szCs w:val="24"/>
        </w:rPr>
        <w:t xml:space="preserve">As shown in </w:t>
      </w:r>
      <w:r w:rsidR="009C50AD">
        <w:rPr>
          <w:rFonts w:ascii="Times New Roman" w:eastAsiaTheme="minorEastAsia" w:hAnsi="Times New Roman" w:cs="Times New Roman"/>
          <w:sz w:val="24"/>
          <w:szCs w:val="24"/>
        </w:rPr>
        <w:t>Figure 10 -12</w:t>
      </w:r>
      <w:r w:rsidR="00942684">
        <w:rPr>
          <w:rFonts w:ascii="Times New Roman" w:hAnsi="Times New Roman" w:cs="Times New Roman"/>
          <w:sz w:val="24"/>
          <w:szCs w:val="24"/>
        </w:rPr>
        <w:t xml:space="preserve">, we attribute the </w:t>
      </w:r>
      <w:r w:rsidR="00415115">
        <w:rPr>
          <w:rFonts w:ascii="Times New Roman" w:hAnsi="Times New Roman" w:cs="Times New Roman"/>
          <w:sz w:val="24"/>
          <w:szCs w:val="24"/>
        </w:rPr>
        <w:t xml:space="preserve">joint </w:t>
      </w:r>
      <w:r w:rsidR="00942684">
        <w:rPr>
          <w:rFonts w:ascii="Times New Roman" w:hAnsi="Times New Roman" w:cs="Times New Roman"/>
          <w:sz w:val="24"/>
          <w:szCs w:val="24"/>
        </w:rPr>
        <w:t xml:space="preserve">resistivity </w:t>
      </w:r>
      <w:r w:rsidR="00A47978">
        <w:rPr>
          <w:rFonts w:ascii="Times New Roman" w:hAnsi="Times New Roman" w:cs="Times New Roman"/>
          <w:sz w:val="24"/>
          <w:szCs w:val="24"/>
        </w:rPr>
        <w:t xml:space="preserve">predominantly </w:t>
      </w:r>
      <w:r w:rsidR="00942684">
        <w:rPr>
          <w:rFonts w:ascii="Times New Roman" w:hAnsi="Times New Roman" w:cs="Times New Roman"/>
          <w:sz w:val="24"/>
          <w:szCs w:val="24"/>
        </w:rPr>
        <w:t xml:space="preserve">to </w:t>
      </w:r>
      <w:r w:rsidR="00A47978">
        <w:rPr>
          <w:rFonts w:ascii="Times New Roman" w:hAnsi="Times New Roman" w:cs="Times New Roman"/>
          <w:sz w:val="24"/>
          <w:szCs w:val="24"/>
        </w:rPr>
        <w:t xml:space="preserve">just </w:t>
      </w:r>
      <w:r w:rsidR="00942684">
        <w:rPr>
          <w:rFonts w:ascii="Times New Roman" w:hAnsi="Times New Roman" w:cs="Times New Roman"/>
          <w:sz w:val="24"/>
          <w:szCs w:val="24"/>
        </w:rPr>
        <w:t>two sources</w:t>
      </w:r>
      <w:r w:rsidR="00CE2234">
        <w:rPr>
          <w:rFonts w:ascii="Times New Roman" w:hAnsi="Times New Roman" w:cs="Times New Roman"/>
          <w:sz w:val="24"/>
          <w:szCs w:val="24"/>
        </w:rPr>
        <w:t>:</w:t>
      </w:r>
      <w:r w:rsidR="00942684">
        <w:rPr>
          <w:rFonts w:ascii="Times New Roman" w:hAnsi="Times New Roman" w:cs="Times New Roman"/>
          <w:sz w:val="24"/>
          <w:szCs w:val="24"/>
        </w:rPr>
        <w:t xml:space="preserve"> </w:t>
      </w:r>
      <w:r w:rsidR="00912519">
        <w:rPr>
          <w:rFonts w:ascii="Times New Roman" w:hAnsi="Times New Roman" w:cs="Times New Roman"/>
          <w:sz w:val="24"/>
          <w:szCs w:val="24"/>
        </w:rPr>
        <w:t>a contribution to the joint resistivity from the solder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m:rPr>
                <m:sty m:val="p"/>
              </m:rPr>
              <w:rPr>
                <w:rFonts w:ascii="Cambria Math" w:eastAsiaTheme="minorEastAsia" w:hAnsi="Cambria Math" w:cs="Times New Roman"/>
                <w:sz w:val="24"/>
                <w:szCs w:val="24"/>
              </w:rPr>
              <m:t>solder</m:t>
            </m:r>
          </m:sub>
        </m:sSub>
      </m:oMath>
      <w:r w:rsidR="00912519">
        <w:rPr>
          <w:rFonts w:ascii="Times New Roman" w:eastAsiaTheme="minorEastAsia" w:hAnsi="Times New Roman" w:cs="Times New Roman"/>
          <w:sz w:val="24"/>
          <w:szCs w:val="24"/>
        </w:rPr>
        <w:t>)</w:t>
      </w:r>
      <w:r w:rsidR="00912519">
        <w:rPr>
          <w:rFonts w:ascii="Times New Roman" w:hAnsi="Times New Roman" w:cs="Times New Roman"/>
          <w:sz w:val="24"/>
          <w:szCs w:val="24"/>
        </w:rPr>
        <w:t xml:space="preserve"> because of its </w:t>
      </w:r>
      <w:r w:rsidR="00942684">
        <w:rPr>
          <w:rFonts w:ascii="Times New Roman" w:hAnsi="Times New Roman" w:cs="Times New Roman"/>
          <w:sz w:val="24"/>
          <w:szCs w:val="24"/>
        </w:rPr>
        <w:t xml:space="preserve">bulk temperature dependent resistivity and an </w:t>
      </w:r>
      <w:r w:rsidR="007A1173">
        <w:rPr>
          <w:rFonts w:ascii="Times New Roman" w:hAnsi="Times New Roman" w:cs="Times New Roman"/>
          <w:sz w:val="24"/>
          <w:szCs w:val="24"/>
        </w:rPr>
        <w:t>interfacial resistivity</w:t>
      </w:r>
      <w:r w:rsidR="00CF6193">
        <w:rPr>
          <w:rFonts w:ascii="Times New Roman" w:hAnsi="Times New Roman" w:cs="Times New Roman"/>
          <w:sz w:val="24"/>
          <w:szCs w:val="24"/>
        </w:rPr>
        <w:t xml:space="preserv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i</m:t>
            </m:r>
          </m:sub>
        </m:sSub>
      </m:oMath>
      <w:r w:rsidR="00CF6193">
        <w:rPr>
          <w:rFonts w:ascii="Times New Roman" w:hAnsi="Times New Roman" w:cs="Times New Roman"/>
          <w:sz w:val="24"/>
          <w:szCs w:val="24"/>
        </w:rPr>
        <w:t>)</w:t>
      </w:r>
      <w:r w:rsidR="007D1275">
        <w:rPr>
          <w:rFonts w:ascii="Times New Roman" w:hAnsi="Times New Roman" w:cs="Times New Roman"/>
          <w:sz w:val="24"/>
          <w:szCs w:val="24"/>
        </w:rPr>
        <w:t xml:space="preserve"> </w:t>
      </w:r>
      <w:r w:rsidR="007A1173">
        <w:rPr>
          <w:rFonts w:ascii="Times New Roman" w:hAnsi="Times New Roman" w:cs="Times New Roman"/>
          <w:sz w:val="24"/>
          <w:szCs w:val="24"/>
        </w:rPr>
        <w:t>between the RE</w:t>
      </w:r>
      <w:r w:rsidR="007D1275">
        <w:rPr>
          <w:rFonts w:ascii="Times New Roman" w:hAnsi="Times New Roman" w:cs="Times New Roman"/>
          <w:sz w:val="24"/>
          <w:szCs w:val="24"/>
        </w:rPr>
        <w:t>BCO and the silver layers</w:t>
      </w:r>
      <w:r w:rsidR="00CE2234">
        <w:rPr>
          <w:rFonts w:ascii="Times New Roman" w:hAnsi="Times New Roman" w:cs="Times New Roman"/>
          <w:sz w:val="24"/>
          <w:szCs w:val="24"/>
        </w:rPr>
        <w:t>. The joint resistivity,</w:t>
      </w:r>
      <w:r w:rsidR="00942684">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J</m:t>
            </m:r>
          </m:sub>
        </m:sSub>
      </m:oMath>
      <w:r w:rsidR="007454BF">
        <w:rPr>
          <w:rFonts w:ascii="Times New Roman" w:eastAsiaTheme="minorEastAsia" w:hAnsi="Times New Roman" w:cs="Times New Roman"/>
          <w:sz w:val="24"/>
          <w:szCs w:val="24"/>
        </w:rPr>
        <w:t xml:space="preserve">, </w:t>
      </w:r>
      <w:r w:rsidR="00942684">
        <w:rPr>
          <w:rFonts w:ascii="Times New Roman" w:hAnsi="Times New Roman" w:cs="Times New Roman"/>
          <w:sz w:val="24"/>
          <w:szCs w:val="24"/>
        </w:rPr>
        <w:t xml:space="preser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942684" w:rsidRPr="00752EDE" w14:paraId="71413EF9" w14:textId="77777777" w:rsidTr="00942684">
        <w:tc>
          <w:tcPr>
            <w:tcW w:w="3116" w:type="dxa"/>
            <w:vAlign w:val="center"/>
          </w:tcPr>
          <w:p w14:paraId="1802660A" w14:textId="77777777" w:rsidR="00942684" w:rsidRPr="00752EDE" w:rsidRDefault="00942684" w:rsidP="00942684">
            <w:pPr>
              <w:spacing w:line="360" w:lineRule="auto"/>
              <w:jc w:val="right"/>
              <w:rPr>
                <w:rFonts w:ascii="Times New Roman" w:hAnsi="Times New Roman" w:cs="Times New Roman"/>
                <w:sz w:val="24"/>
                <w:szCs w:val="24"/>
              </w:rPr>
            </w:pPr>
          </w:p>
        </w:tc>
        <w:tc>
          <w:tcPr>
            <w:tcW w:w="3117" w:type="dxa"/>
            <w:vAlign w:val="center"/>
          </w:tcPr>
          <w:p w14:paraId="2F115BDC" w14:textId="4CBDB37E" w:rsidR="00942684" w:rsidRPr="00752EDE" w:rsidRDefault="00CB23FA" w:rsidP="00E65A3B">
            <w:pPr>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m:rPr>
                      <m:sty m:val="p"/>
                    </m:rPr>
                    <w:rPr>
                      <w:rFonts w:ascii="Cambria Math" w:eastAsiaTheme="minorEastAsia" w:hAnsi="Cambria Math" w:cs="Times New Roman"/>
                      <w:sz w:val="24"/>
                      <w:szCs w:val="24"/>
                    </w:rPr>
                    <m:t>solder</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i</m:t>
                  </m:r>
                </m:sub>
              </m:sSub>
            </m:oMath>
            <w:r w:rsidR="00942684" w:rsidRPr="00752EDE">
              <w:rPr>
                <w:rFonts w:ascii="Times New Roman" w:eastAsiaTheme="minorEastAsia" w:hAnsi="Times New Roman" w:cs="Times New Roman"/>
                <w:sz w:val="24"/>
                <w:szCs w:val="24"/>
              </w:rPr>
              <w:t xml:space="preserve"> </w:t>
            </w:r>
            <w:r w:rsidR="00E65A3B">
              <w:rPr>
                <w:rFonts w:ascii="Times New Roman" w:eastAsiaTheme="minorEastAsia" w:hAnsi="Times New Roman" w:cs="Times New Roman"/>
                <w:sz w:val="24"/>
                <w:szCs w:val="24"/>
              </w:rPr>
              <w:t>.</w:t>
            </w:r>
          </w:p>
        </w:tc>
        <w:tc>
          <w:tcPr>
            <w:tcW w:w="3117" w:type="dxa"/>
            <w:vAlign w:val="center"/>
          </w:tcPr>
          <w:p w14:paraId="47FDDE2D" w14:textId="65463E47" w:rsidR="00942684" w:rsidRPr="00752EDE" w:rsidRDefault="00825E0C" w:rsidP="00227FDF">
            <w:pPr>
              <w:keepNext/>
              <w:jc w:val="right"/>
              <w:rPr>
                <w:rFonts w:ascii="Times New Roman" w:hAnsi="Times New Roman" w:cs="Times New Roman"/>
                <w:sz w:val="24"/>
                <w:szCs w:val="24"/>
              </w:rPr>
            </w:pPr>
            <w:bookmarkStart w:id="13" w:name="_Ref386006830"/>
            <w:r>
              <w:rPr>
                <w:rFonts w:ascii="Times New Roman" w:hAnsi="Times New Roman" w:cs="Times New Roman"/>
                <w:sz w:val="24"/>
                <w:szCs w:val="24"/>
              </w:rPr>
              <w:t>5</w:t>
            </w:r>
            <w:r w:rsidR="00942684">
              <w:rPr>
                <w:rFonts w:ascii="Times New Roman" w:hAnsi="Times New Roman" w:cs="Times New Roman"/>
                <w:sz w:val="24"/>
                <w:szCs w:val="24"/>
              </w:rPr>
              <w:t>.</w:t>
            </w:r>
            <w:r w:rsidR="00942684" w:rsidRPr="00752EDE">
              <w:rPr>
                <w:rFonts w:ascii="Times New Roman" w:hAnsi="Times New Roman" w:cs="Times New Roman"/>
                <w:sz w:val="24"/>
                <w:szCs w:val="24"/>
              </w:rPr>
              <w:fldChar w:fldCharType="begin"/>
            </w:r>
            <w:r w:rsidR="00942684" w:rsidRPr="00752EDE">
              <w:rPr>
                <w:rFonts w:ascii="Times New Roman" w:hAnsi="Times New Roman" w:cs="Times New Roman"/>
                <w:sz w:val="24"/>
                <w:szCs w:val="24"/>
              </w:rPr>
              <w:instrText xml:space="preserve"> SEQ Equation \* ARABIC </w:instrText>
            </w:r>
            <w:r w:rsidR="00942684" w:rsidRPr="00752EDE">
              <w:rPr>
                <w:rFonts w:ascii="Times New Roman" w:hAnsi="Times New Roman" w:cs="Times New Roman"/>
                <w:sz w:val="24"/>
                <w:szCs w:val="24"/>
              </w:rPr>
              <w:fldChar w:fldCharType="separate"/>
            </w:r>
            <w:r w:rsidR="00B3464E">
              <w:rPr>
                <w:rFonts w:ascii="Times New Roman" w:hAnsi="Times New Roman" w:cs="Times New Roman"/>
                <w:noProof/>
                <w:sz w:val="24"/>
                <w:szCs w:val="24"/>
              </w:rPr>
              <w:t>13</w:t>
            </w:r>
            <w:r w:rsidR="00942684" w:rsidRPr="00752EDE">
              <w:rPr>
                <w:rFonts w:ascii="Times New Roman" w:hAnsi="Times New Roman" w:cs="Times New Roman"/>
                <w:sz w:val="24"/>
                <w:szCs w:val="24"/>
              </w:rPr>
              <w:fldChar w:fldCharType="end"/>
            </w:r>
            <w:bookmarkEnd w:id="13"/>
          </w:p>
        </w:tc>
      </w:tr>
    </w:tbl>
    <w:p w14:paraId="6F19B7B6" w14:textId="77777777" w:rsidR="00942684" w:rsidRDefault="00942684" w:rsidP="00942684">
      <w:pPr>
        <w:spacing w:after="0" w:line="240" w:lineRule="auto"/>
        <w:jc w:val="both"/>
        <w:rPr>
          <w:rFonts w:ascii="Times New Roman" w:eastAsiaTheme="minorEastAsia" w:hAnsi="Times New Roman" w:cs="Times New Roman"/>
          <w:sz w:val="24"/>
          <w:szCs w:val="24"/>
        </w:rPr>
      </w:pPr>
    </w:p>
    <w:p w14:paraId="56FB6561" w14:textId="7ADB3C23" w:rsidR="00B3180F" w:rsidRPr="0031428B" w:rsidRDefault="006025BB" w:rsidP="00A6541B">
      <w:pPr>
        <w:spacing w:line="360" w:lineRule="auto"/>
        <w:jc w:val="both"/>
        <w:rPr>
          <w:rFonts w:ascii="Times New Roman" w:eastAsiaTheme="minorEastAsia" w:hAnsi="Times New Roman" w:cs="Times New Roman"/>
          <w:sz w:val="24"/>
          <w:szCs w:val="24"/>
        </w:rPr>
      </w:pPr>
      <w:r w:rsidRPr="00B67291">
        <w:rPr>
          <w:rFonts w:ascii="Times New Roman" w:eastAsiaTheme="minorEastAsia" w:hAnsi="Times New Roman" w:cs="Times New Roman"/>
          <w:sz w:val="24"/>
          <w:szCs w:val="24"/>
        </w:rPr>
        <w:t xml:space="preserve">The contribution from the bulk resistivities of the copper and silver </w:t>
      </w:r>
      <w:r w:rsidR="00A47978" w:rsidRPr="00B67291">
        <w:rPr>
          <w:rFonts w:ascii="Times New Roman" w:eastAsiaTheme="minorEastAsia" w:hAnsi="Times New Roman" w:cs="Times New Roman"/>
          <w:sz w:val="24"/>
          <w:szCs w:val="24"/>
        </w:rPr>
        <w:t xml:space="preserve">can be considered </w:t>
      </w:r>
      <w:r w:rsidRPr="00B67291">
        <w:rPr>
          <w:rFonts w:ascii="Times New Roman" w:eastAsiaTheme="minorEastAsia" w:hAnsi="Times New Roman" w:cs="Times New Roman"/>
          <w:sz w:val="24"/>
          <w:szCs w:val="24"/>
        </w:rPr>
        <w:t xml:space="preserve">negligible. </w:t>
      </w:r>
      <w:r w:rsidR="00B67291" w:rsidRPr="00B67291">
        <w:rPr>
          <w:rFonts w:ascii="Times New Roman" w:hAnsi="Times New Roman" w:cs="Times New Roman"/>
          <w:sz w:val="24"/>
          <w:szCs w:val="24"/>
        </w:rPr>
        <w:t>The Cu and Ag may dissolve to form a binary alloy layer</w:t>
      </w:r>
      <w:r w:rsidR="00E93C7B">
        <w:rPr>
          <w:rFonts w:ascii="Times New Roman" w:hAnsi="Times New Roman" w:cs="Times New Roman"/>
          <w:sz w:val="24"/>
          <w:szCs w:val="24"/>
        </w:rPr>
        <w:t xml:space="preserve">. </w:t>
      </w:r>
      <w:r w:rsidR="00B67291" w:rsidRPr="00B67291">
        <w:rPr>
          <w:rFonts w:ascii="Times New Roman" w:hAnsi="Times New Roman" w:cs="Times New Roman"/>
          <w:sz w:val="24"/>
          <w:szCs w:val="24"/>
        </w:rPr>
        <w:t xml:space="preserve">The resistivity of Cu/Ag alloys is typically 25 % higher than that of pure Ag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&lt;EndNote&gt;&lt;Cite&gt;&lt;Author&gt;Davis&lt;/Author&gt;&lt;Year&gt;2001&lt;/Year&gt;&lt;RecNum&gt;4513&lt;/RecNum&gt;&lt;DisplayText&gt;[48]&lt;/DisplayText&gt;&lt;record&gt;&lt;rec-number&gt;4513&lt;/rec-number&gt;&lt;foreign-keys&gt;&lt;key app="EN" db-id="xr5zatfwqvwpzqedrfmv05dqz0a90zs09905" timestamp="1432217519"&gt;4513&lt;/key&gt;&lt;/foreign-keys&gt;&lt;ref-type name="Book"&gt;6&lt;/ref-type&gt;&lt;contributors&gt;&lt;authors&gt;&lt;author&gt;Davis, J.R.&lt;/author&gt;&lt;/authors&gt;&lt;/contributors&gt;&lt;titles&gt;&lt;title&gt;Alloying: Understanding the Basics&lt;/title&gt;&lt;/titles&gt;&lt;pages&gt;647&lt;/pages&gt;&lt;dates&gt;&lt;year&gt;2001&lt;/year&gt;&lt;/dates&gt;&lt;publisher&gt;ASM International&lt;/publisher&gt;&lt;urls&gt;&lt;/urls&gt;&lt;/record&gt;&lt;/Cite&gt;&lt;/EndNote&gt;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48" w:tooltip="Davis, 2001 #4513" w:history="1">
        <w:r w:rsidR="005C42E4">
          <w:rPr>
            <w:rFonts w:ascii="Times New Roman" w:hAnsi="Times New Roman" w:cs="Times New Roman"/>
            <w:noProof/>
            <w:sz w:val="24"/>
            <w:szCs w:val="24"/>
          </w:rPr>
          <w:t>48</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B67291" w:rsidRPr="00B67291">
        <w:rPr>
          <w:rFonts w:ascii="Times New Roman" w:hAnsi="Times New Roman" w:cs="Times New Roman"/>
          <w:sz w:val="24"/>
          <w:szCs w:val="24"/>
        </w:rPr>
        <w:t xml:space="preserve">. </w:t>
      </w:r>
      <w:r w:rsidR="00B67291">
        <w:rPr>
          <w:rFonts w:ascii="Times New Roman" w:hAnsi="Times New Roman" w:cs="Times New Roman"/>
          <w:sz w:val="24"/>
          <w:szCs w:val="24"/>
        </w:rPr>
        <w:t>S</w:t>
      </w:r>
      <w:r w:rsidR="00B67291" w:rsidRPr="00B67291">
        <w:rPr>
          <w:rFonts w:ascii="Times New Roman" w:hAnsi="Times New Roman" w:cs="Times New Roman"/>
          <w:sz w:val="24"/>
          <w:szCs w:val="24"/>
        </w:rPr>
        <w:t xml:space="preserve">ince the Ag layer in a single HTS tape is only 2 </w:t>
      </w:r>
      <w:r w:rsidR="00B67291" w:rsidRPr="00B67291">
        <w:rPr>
          <w:rFonts w:ascii="Times New Roman" w:hAnsi="Times New Roman" w:cs="Times New Roman"/>
          <w:sz w:val="24"/>
          <w:szCs w:val="24"/>
        </w:rPr>
        <w:sym w:font="Symbol" w:char="F06D"/>
      </w:r>
      <w:r w:rsidR="00B67291" w:rsidRPr="00B67291">
        <w:rPr>
          <w:rFonts w:ascii="Times New Roman" w:hAnsi="Times New Roman" w:cs="Times New Roman"/>
          <w:sz w:val="24"/>
          <w:szCs w:val="24"/>
        </w:rPr>
        <w:t>m thick</w:t>
      </w:r>
      <w:r w:rsidR="00B67291">
        <w:rPr>
          <w:rFonts w:ascii="Times New Roman" w:hAnsi="Times New Roman" w:cs="Times New Roman"/>
          <w:sz w:val="24"/>
          <w:szCs w:val="24"/>
        </w:rPr>
        <w:t>, t</w:t>
      </w:r>
      <w:r w:rsidR="00B67291" w:rsidRPr="00B67291">
        <w:rPr>
          <w:rFonts w:ascii="Times New Roman" w:hAnsi="Times New Roman" w:cs="Times New Roman"/>
          <w:sz w:val="24"/>
          <w:szCs w:val="24"/>
        </w:rPr>
        <w:t xml:space="preserve">his sets the upper limit </w:t>
      </w:r>
      <w:r w:rsidR="00B67291">
        <w:rPr>
          <w:rFonts w:ascii="Times New Roman" w:hAnsi="Times New Roman" w:cs="Times New Roman"/>
          <w:sz w:val="24"/>
          <w:szCs w:val="24"/>
        </w:rPr>
        <w:t>to</w:t>
      </w:r>
      <w:r w:rsidR="00B67291" w:rsidRPr="00B67291">
        <w:rPr>
          <w:rFonts w:ascii="Times New Roman" w:hAnsi="Times New Roman" w:cs="Times New Roman"/>
          <w:sz w:val="24"/>
          <w:szCs w:val="24"/>
        </w:rPr>
        <w:t xml:space="preserve"> the contribution of a</w:t>
      </w:r>
      <w:r w:rsidR="00B67291">
        <w:rPr>
          <w:rFonts w:ascii="Times New Roman" w:hAnsi="Times New Roman" w:cs="Times New Roman"/>
          <w:sz w:val="24"/>
          <w:szCs w:val="24"/>
        </w:rPr>
        <w:t>ny</w:t>
      </w:r>
      <w:r w:rsidR="00B67291" w:rsidRPr="00B67291">
        <w:rPr>
          <w:rFonts w:ascii="Times New Roman" w:hAnsi="Times New Roman" w:cs="Times New Roman"/>
          <w:sz w:val="24"/>
          <w:szCs w:val="24"/>
        </w:rPr>
        <w:t xml:space="preserve"> Cu/Ag alloy to the joint resistivity to be less than 1 nΩ</w:t>
      </w:r>
      <w:r w:rsidR="00B67291" w:rsidRPr="00B67291">
        <w:rPr>
          <w:rFonts w:ascii="Times New Roman" w:hAnsi="Times New Roman" w:cs="Times New Roman"/>
          <w:sz w:val="24"/>
          <w:szCs w:val="24"/>
        </w:rPr>
        <w:sym w:font="Symbol" w:char="F0D7"/>
      </w:r>
      <w:r w:rsidR="00B67291" w:rsidRPr="00B67291">
        <w:rPr>
          <w:rFonts w:ascii="Times New Roman" w:hAnsi="Times New Roman" w:cs="Times New Roman"/>
          <w:sz w:val="24"/>
          <w:szCs w:val="24"/>
        </w:rPr>
        <w:t>cm</w:t>
      </w:r>
      <w:r w:rsidR="00B67291" w:rsidRPr="00B67291">
        <w:rPr>
          <w:rFonts w:ascii="Times New Roman" w:hAnsi="Times New Roman" w:cs="Times New Roman"/>
          <w:sz w:val="24"/>
          <w:szCs w:val="24"/>
          <w:vertAlign w:val="superscript"/>
        </w:rPr>
        <w:t>2</w:t>
      </w:r>
      <w:r w:rsidR="00B67291" w:rsidRPr="00B67291">
        <w:rPr>
          <w:rFonts w:ascii="Times New Roman" w:hAnsi="Times New Roman" w:cs="Times New Roman"/>
          <w:sz w:val="24"/>
          <w:szCs w:val="24"/>
        </w:rPr>
        <w:t xml:space="preserve"> </w:t>
      </w:r>
      <w:r w:rsidR="00B67291">
        <w:rPr>
          <w:rFonts w:ascii="Times New Roman" w:hAnsi="Times New Roman" w:cs="Times New Roman"/>
          <w:sz w:val="24"/>
          <w:szCs w:val="24"/>
        </w:rPr>
        <w:t xml:space="preserve">which </w:t>
      </w:r>
      <w:r w:rsidR="00B67291" w:rsidRPr="00B67291">
        <w:rPr>
          <w:rFonts w:ascii="Times New Roman" w:hAnsi="Times New Roman" w:cs="Times New Roman"/>
          <w:sz w:val="24"/>
          <w:szCs w:val="24"/>
        </w:rPr>
        <w:t>can also be ignored</w:t>
      </w:r>
      <w:r w:rsidR="00E93C7B">
        <w:rPr>
          <w:rFonts w:ascii="Times New Roman" w:hAnsi="Times New Roman" w:cs="Times New Roman"/>
          <w:sz w:val="24"/>
          <w:szCs w:val="24"/>
        </w:rPr>
        <w:t xml:space="preserve">. </w:t>
      </w:r>
      <w:r w:rsidR="00E65A3B" w:rsidRPr="00B67291">
        <w:rPr>
          <w:rFonts w:ascii="Times New Roman" w:eastAsiaTheme="minorEastAsia" w:hAnsi="Times New Roman" w:cs="Times New Roman"/>
          <w:sz w:val="24"/>
          <w:szCs w:val="24"/>
        </w:rPr>
        <w:fldChar w:fldCharType="begin"/>
      </w:r>
      <w:r w:rsidR="00E65A3B" w:rsidRPr="00B67291">
        <w:rPr>
          <w:rFonts w:ascii="Times New Roman" w:eastAsiaTheme="minorEastAsia" w:hAnsi="Times New Roman" w:cs="Times New Roman"/>
          <w:sz w:val="24"/>
          <w:szCs w:val="24"/>
        </w:rPr>
        <w:instrText xml:space="preserve"> REF _Ref390682627 \h  \* MERGEFORMAT </w:instrText>
      </w:r>
      <w:r w:rsidR="00E65A3B" w:rsidRPr="00B67291">
        <w:rPr>
          <w:rFonts w:ascii="Times New Roman" w:eastAsiaTheme="minorEastAsia" w:hAnsi="Times New Roman" w:cs="Times New Roman"/>
          <w:sz w:val="24"/>
          <w:szCs w:val="24"/>
        </w:rPr>
      </w:r>
      <w:r w:rsidR="00E65A3B" w:rsidRPr="00B67291">
        <w:rPr>
          <w:rFonts w:ascii="Times New Roman" w:eastAsiaTheme="minorEastAsia"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11</w:t>
      </w:r>
      <w:r w:rsidR="00E65A3B" w:rsidRPr="00B67291">
        <w:rPr>
          <w:rFonts w:ascii="Times New Roman" w:eastAsiaTheme="minorEastAsia" w:hAnsi="Times New Roman" w:cs="Times New Roman"/>
          <w:sz w:val="24"/>
          <w:szCs w:val="24"/>
        </w:rPr>
        <w:fldChar w:fldCharType="end"/>
      </w:r>
      <w:r w:rsidR="00E65A3B" w:rsidRPr="0031428B">
        <w:rPr>
          <w:rFonts w:ascii="Times New Roman" w:eastAsiaTheme="minorEastAsia" w:hAnsi="Times New Roman" w:cs="Times New Roman"/>
          <w:sz w:val="24"/>
          <w:szCs w:val="24"/>
        </w:rPr>
        <w:t xml:space="preserve"> and</w:t>
      </w:r>
      <w:r w:rsidR="000C79FA">
        <w:rPr>
          <w:rFonts w:ascii="Times New Roman" w:eastAsiaTheme="minorEastAsia" w:hAnsi="Times New Roman" w:cs="Times New Roman"/>
          <w:sz w:val="24"/>
          <w:szCs w:val="24"/>
        </w:rPr>
        <w:t xml:space="preserve"> Figure 12</w:t>
      </w:r>
      <w:r w:rsidR="00E65A3B" w:rsidRPr="0031428B">
        <w:rPr>
          <w:rFonts w:ascii="Times New Roman" w:eastAsiaTheme="minorEastAsia" w:hAnsi="Times New Roman" w:cs="Times New Roman"/>
          <w:sz w:val="24"/>
          <w:szCs w:val="24"/>
        </w:rPr>
        <w:t xml:space="preserve"> display the temperature dependen</w:t>
      </w:r>
      <w:r w:rsidR="009609AF" w:rsidRPr="0031428B">
        <w:rPr>
          <w:rFonts w:ascii="Times New Roman" w:eastAsiaTheme="minorEastAsia" w:hAnsi="Times New Roman" w:cs="Times New Roman"/>
          <w:sz w:val="24"/>
          <w:szCs w:val="24"/>
        </w:rPr>
        <w:t>ce</w:t>
      </w:r>
      <w:r w:rsidR="00E65A3B" w:rsidRPr="0031428B">
        <w:rPr>
          <w:rFonts w:ascii="Times New Roman" w:eastAsiaTheme="minorEastAsia" w:hAnsi="Times New Roman" w:cs="Times New Roman"/>
          <w:sz w:val="24"/>
          <w:szCs w:val="24"/>
        </w:rPr>
        <w:t xml:space="preserve"> of </w:t>
      </w:r>
      <w:r w:rsidR="00E65A3B" w:rsidRPr="0031428B">
        <w:rPr>
          <w:rFonts w:ascii="Times New Roman" w:eastAsiaTheme="minorEastAsia" w:hAnsi="Times New Roman" w:cs="Times New Roman"/>
          <w:i/>
          <w:sz w:val="24"/>
          <w:szCs w:val="24"/>
        </w:rPr>
        <w:t>R</w:t>
      </w:r>
      <w:r w:rsidR="00E65A3B" w:rsidRPr="0031428B">
        <w:rPr>
          <w:rFonts w:ascii="Times New Roman" w:eastAsiaTheme="minorEastAsia" w:hAnsi="Times New Roman" w:cs="Times New Roman"/>
          <w:sz w:val="24"/>
          <w:szCs w:val="24"/>
          <w:vertAlign w:val="subscript"/>
        </w:rPr>
        <w:t>J</w:t>
      </w:r>
      <w:r w:rsidR="00E65A3B" w:rsidRPr="0031428B">
        <w:rPr>
          <w:rFonts w:ascii="Times New Roman" w:eastAsiaTheme="minorEastAsia" w:hAnsi="Times New Roman" w:cs="Times New Roman"/>
          <w:sz w:val="24"/>
          <w:szCs w:val="24"/>
        </w:rPr>
        <w:t xml:space="preserve"> from 90 K down to the lowest temperature </w:t>
      </w:r>
      <w:r w:rsidRPr="0031428B">
        <w:rPr>
          <w:rFonts w:ascii="Times New Roman" w:eastAsiaTheme="minorEastAsia" w:hAnsi="Times New Roman" w:cs="Times New Roman"/>
          <w:sz w:val="24"/>
          <w:szCs w:val="24"/>
        </w:rPr>
        <w:t xml:space="preserve">studied </w:t>
      </w:r>
      <w:r w:rsidR="00E65A3B" w:rsidRPr="0031428B">
        <w:rPr>
          <w:rFonts w:ascii="Times New Roman" w:eastAsiaTheme="minorEastAsia" w:hAnsi="Times New Roman" w:cs="Times New Roman"/>
          <w:sz w:val="24"/>
          <w:szCs w:val="24"/>
        </w:rPr>
        <w:t>(</w:t>
      </w:r>
      <w:r w:rsidR="00E65A3B" w:rsidRPr="0031428B">
        <w:rPr>
          <w:rFonts w:ascii="Times New Roman" w:eastAsiaTheme="minorEastAsia" w:hAnsi="Times New Roman" w:cs="Times New Roman"/>
          <w:sz w:val="24"/>
          <w:szCs w:val="24"/>
        </w:rPr>
        <w:sym w:font="Symbol" w:char="F07E"/>
      </w:r>
      <w:r w:rsidR="00E65A3B" w:rsidRPr="0031428B">
        <w:rPr>
          <w:rFonts w:ascii="Times New Roman" w:eastAsiaTheme="minorEastAsia" w:hAnsi="Times New Roman" w:cs="Times New Roman"/>
          <w:sz w:val="24"/>
          <w:szCs w:val="24"/>
        </w:rPr>
        <w:t xml:space="preserve"> 4 K) for </w:t>
      </w:r>
      <w:r w:rsidR="009609AF" w:rsidRPr="0031428B">
        <w:rPr>
          <w:rFonts w:ascii="Times New Roman" w:eastAsiaTheme="minorEastAsia" w:hAnsi="Times New Roman" w:cs="Times New Roman"/>
          <w:sz w:val="24"/>
          <w:szCs w:val="24"/>
        </w:rPr>
        <w:t xml:space="preserve">five </w:t>
      </w:r>
      <w:r w:rsidR="00E65A3B" w:rsidRPr="0031428B">
        <w:rPr>
          <w:rFonts w:ascii="Times New Roman" w:hAnsi="Times New Roman" w:cs="Times New Roman"/>
          <w:sz w:val="24"/>
          <w:szCs w:val="24"/>
        </w:rPr>
        <w:t>In</w:t>
      </w:r>
      <w:r w:rsidR="00E65A3B" w:rsidRPr="0031428B">
        <w:rPr>
          <w:rFonts w:ascii="Times New Roman" w:hAnsi="Times New Roman" w:cs="Times New Roman"/>
          <w:sz w:val="24"/>
          <w:szCs w:val="24"/>
          <w:vertAlign w:val="subscript"/>
        </w:rPr>
        <w:t>52</w:t>
      </w:r>
      <w:r w:rsidR="00E65A3B" w:rsidRPr="0031428B">
        <w:rPr>
          <w:rFonts w:ascii="Times New Roman" w:hAnsi="Times New Roman" w:cs="Times New Roman"/>
          <w:sz w:val="24"/>
          <w:szCs w:val="24"/>
        </w:rPr>
        <w:t>Sn</w:t>
      </w:r>
      <w:r w:rsidR="00E65A3B" w:rsidRPr="0031428B">
        <w:rPr>
          <w:rFonts w:ascii="Times New Roman" w:hAnsi="Times New Roman" w:cs="Times New Roman"/>
          <w:sz w:val="24"/>
          <w:szCs w:val="24"/>
          <w:vertAlign w:val="subscript"/>
        </w:rPr>
        <w:t xml:space="preserve">48 </w:t>
      </w:r>
      <w:r w:rsidR="00E65A3B" w:rsidRPr="0031428B">
        <w:rPr>
          <w:rFonts w:ascii="Times New Roman" w:hAnsi="Times New Roman" w:cs="Times New Roman"/>
          <w:sz w:val="24"/>
          <w:szCs w:val="24"/>
        </w:rPr>
        <w:t xml:space="preserve"> joints and </w:t>
      </w:r>
      <w:r w:rsidR="009609AF" w:rsidRPr="0031428B">
        <w:rPr>
          <w:rFonts w:ascii="Times New Roman" w:hAnsi="Times New Roman" w:cs="Times New Roman"/>
          <w:sz w:val="24"/>
          <w:szCs w:val="24"/>
        </w:rPr>
        <w:t>six</w:t>
      </w:r>
      <w:r w:rsidR="00E65A3B" w:rsidRPr="0031428B">
        <w:rPr>
          <w:rFonts w:ascii="Times New Roman" w:hAnsi="Times New Roman" w:cs="Times New Roman"/>
          <w:sz w:val="24"/>
          <w:szCs w:val="24"/>
        </w:rPr>
        <w:t xml:space="preserve"> Pb</w:t>
      </w:r>
      <w:r w:rsidR="00E65A3B" w:rsidRPr="0031428B">
        <w:rPr>
          <w:rFonts w:ascii="Times New Roman" w:hAnsi="Times New Roman" w:cs="Times New Roman"/>
          <w:sz w:val="24"/>
          <w:szCs w:val="24"/>
          <w:vertAlign w:val="subscript"/>
        </w:rPr>
        <w:t>38</w:t>
      </w:r>
      <w:r w:rsidR="00E65A3B" w:rsidRPr="0031428B">
        <w:rPr>
          <w:rFonts w:ascii="Times New Roman" w:hAnsi="Times New Roman" w:cs="Times New Roman"/>
          <w:sz w:val="24"/>
          <w:szCs w:val="24"/>
        </w:rPr>
        <w:t>Sn</w:t>
      </w:r>
      <w:r w:rsidR="00E65A3B" w:rsidRPr="0031428B">
        <w:rPr>
          <w:rFonts w:ascii="Times New Roman" w:hAnsi="Times New Roman" w:cs="Times New Roman"/>
          <w:sz w:val="24"/>
          <w:szCs w:val="24"/>
          <w:vertAlign w:val="subscript"/>
        </w:rPr>
        <w:t xml:space="preserve">62  </w:t>
      </w:r>
      <w:r w:rsidR="00E65A3B" w:rsidRPr="0031428B">
        <w:rPr>
          <w:rFonts w:ascii="Times New Roman" w:hAnsi="Times New Roman" w:cs="Times New Roman"/>
          <w:sz w:val="24"/>
          <w:szCs w:val="24"/>
        </w:rPr>
        <w:t xml:space="preserve">joints. </w:t>
      </w:r>
      <w:r w:rsidR="00147E6D">
        <w:rPr>
          <w:rFonts w:ascii="Times New Roman" w:hAnsi="Times New Roman" w:cs="Times New Roman"/>
          <w:sz w:val="24"/>
          <w:szCs w:val="24"/>
        </w:rPr>
        <w:t xml:space="preserve">The width and length of each joint measured are given in the captions.  </w:t>
      </w:r>
      <w:r w:rsidR="00E65A3B" w:rsidRPr="0031428B">
        <w:rPr>
          <w:rFonts w:ascii="Times New Roman" w:hAnsi="Times New Roman" w:cs="Times New Roman"/>
          <w:sz w:val="24"/>
          <w:szCs w:val="24"/>
        </w:rPr>
        <w:t>All the In</w:t>
      </w:r>
      <w:r w:rsidR="00E65A3B" w:rsidRPr="0031428B">
        <w:rPr>
          <w:rFonts w:ascii="Times New Roman" w:hAnsi="Times New Roman" w:cs="Times New Roman"/>
          <w:sz w:val="24"/>
          <w:szCs w:val="24"/>
          <w:vertAlign w:val="subscript"/>
        </w:rPr>
        <w:t>52</w:t>
      </w:r>
      <w:r w:rsidR="00E65A3B" w:rsidRPr="0031428B">
        <w:rPr>
          <w:rFonts w:ascii="Times New Roman" w:hAnsi="Times New Roman" w:cs="Times New Roman"/>
          <w:sz w:val="24"/>
          <w:szCs w:val="24"/>
        </w:rPr>
        <w:t>Sn</w:t>
      </w:r>
      <w:r w:rsidR="00E65A3B" w:rsidRPr="0031428B">
        <w:rPr>
          <w:rFonts w:ascii="Times New Roman" w:hAnsi="Times New Roman" w:cs="Times New Roman"/>
          <w:sz w:val="24"/>
          <w:szCs w:val="24"/>
          <w:vertAlign w:val="subscript"/>
        </w:rPr>
        <w:t xml:space="preserve">48 </w:t>
      </w:r>
      <w:r w:rsidR="00E65A3B" w:rsidRPr="0031428B">
        <w:rPr>
          <w:rFonts w:ascii="Times New Roman" w:hAnsi="Times New Roman" w:cs="Times New Roman"/>
          <w:sz w:val="24"/>
          <w:szCs w:val="24"/>
        </w:rPr>
        <w:t xml:space="preserve"> joints </w:t>
      </w:r>
      <w:r w:rsidR="00936C49" w:rsidRPr="0031428B">
        <w:rPr>
          <w:rFonts w:ascii="Times New Roman" w:hAnsi="Times New Roman" w:cs="Times New Roman"/>
          <w:sz w:val="24"/>
          <w:szCs w:val="24"/>
        </w:rPr>
        <w:t xml:space="preserve">in </w:t>
      </w:r>
      <w:r w:rsidR="00936C49" w:rsidRPr="0031428B">
        <w:rPr>
          <w:rFonts w:ascii="Times New Roman" w:hAnsi="Times New Roman" w:cs="Times New Roman"/>
          <w:sz w:val="24"/>
          <w:szCs w:val="24"/>
        </w:rPr>
        <w:fldChar w:fldCharType="begin"/>
      </w:r>
      <w:r w:rsidR="00936C49" w:rsidRPr="0031428B">
        <w:rPr>
          <w:rFonts w:ascii="Times New Roman" w:hAnsi="Times New Roman" w:cs="Times New Roman"/>
          <w:sz w:val="24"/>
          <w:szCs w:val="24"/>
        </w:rPr>
        <w:instrText xml:space="preserve"> REF _Ref390682627 \h </w:instrText>
      </w:r>
      <w:r w:rsidR="0031428B" w:rsidRPr="0031428B">
        <w:rPr>
          <w:rFonts w:ascii="Times New Roman" w:hAnsi="Times New Roman" w:cs="Times New Roman"/>
          <w:sz w:val="24"/>
          <w:szCs w:val="24"/>
        </w:rPr>
        <w:instrText xml:space="preserve"> \* MERGEFORMAT </w:instrText>
      </w:r>
      <w:r w:rsidR="00936C49" w:rsidRPr="0031428B">
        <w:rPr>
          <w:rFonts w:ascii="Times New Roman" w:hAnsi="Times New Roman" w:cs="Times New Roman"/>
          <w:sz w:val="24"/>
          <w:szCs w:val="24"/>
        </w:rPr>
      </w:r>
      <w:r w:rsidR="00936C49" w:rsidRPr="0031428B">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11</w:t>
      </w:r>
      <w:r w:rsidR="00936C49" w:rsidRPr="0031428B">
        <w:rPr>
          <w:rFonts w:ascii="Times New Roman" w:hAnsi="Times New Roman" w:cs="Times New Roman"/>
          <w:sz w:val="24"/>
          <w:szCs w:val="24"/>
        </w:rPr>
        <w:fldChar w:fldCharType="end"/>
      </w:r>
      <w:r w:rsidR="00936C49" w:rsidRPr="0031428B">
        <w:rPr>
          <w:rFonts w:ascii="Times New Roman" w:hAnsi="Times New Roman" w:cs="Times New Roman"/>
          <w:sz w:val="24"/>
          <w:szCs w:val="24"/>
        </w:rPr>
        <w:t xml:space="preserve"> </w:t>
      </w:r>
      <w:r w:rsidR="00E65A3B" w:rsidRPr="0031428B">
        <w:rPr>
          <w:rFonts w:ascii="Times New Roman" w:hAnsi="Times New Roman" w:cs="Times New Roman"/>
          <w:sz w:val="24"/>
          <w:szCs w:val="24"/>
        </w:rPr>
        <w:t xml:space="preserve">show </w:t>
      </w:r>
      <w:r w:rsidR="001B2F65" w:rsidRPr="0031428B">
        <w:rPr>
          <w:rFonts w:ascii="Times New Roman" w:hAnsi="Times New Roman" w:cs="Times New Roman"/>
          <w:sz w:val="24"/>
          <w:szCs w:val="24"/>
        </w:rPr>
        <w:t xml:space="preserve">very straightforward, almost </w:t>
      </w:r>
      <w:r w:rsidR="00E65A3B" w:rsidRPr="0031428B">
        <w:rPr>
          <w:rFonts w:ascii="Times New Roman" w:hAnsi="Times New Roman" w:cs="Times New Roman"/>
          <w:sz w:val="24"/>
          <w:szCs w:val="24"/>
        </w:rPr>
        <w:t>text-book</w:t>
      </w:r>
      <w:r w:rsidR="001B2F65" w:rsidRPr="0031428B">
        <w:rPr>
          <w:rFonts w:ascii="Times New Roman" w:hAnsi="Times New Roman" w:cs="Times New Roman"/>
          <w:sz w:val="24"/>
          <w:szCs w:val="24"/>
        </w:rPr>
        <w:t>,</w:t>
      </w:r>
      <w:r w:rsidR="00E65A3B" w:rsidRPr="0031428B">
        <w:rPr>
          <w:rFonts w:ascii="Times New Roman" w:hAnsi="Times New Roman" w:cs="Times New Roman"/>
          <w:sz w:val="24"/>
          <w:szCs w:val="24"/>
        </w:rPr>
        <w:t xml:space="preserve"> behaviour following </w:t>
      </w:r>
      <w:r w:rsidR="00936C49" w:rsidRPr="0031428B">
        <w:rPr>
          <w:rFonts w:ascii="Times New Roman" w:hAnsi="Times New Roman" w:cs="Times New Roman"/>
          <w:sz w:val="24"/>
          <w:szCs w:val="24"/>
        </w:rPr>
        <w:t xml:space="preserve">Equation </w:t>
      </w:r>
      <w:r w:rsidR="00E65A3B" w:rsidRPr="0031428B">
        <w:rPr>
          <w:rFonts w:ascii="Times New Roman" w:hAnsi="Times New Roman" w:cs="Times New Roman"/>
          <w:sz w:val="24"/>
          <w:szCs w:val="24"/>
        </w:rPr>
        <w:fldChar w:fldCharType="begin"/>
      </w:r>
      <w:r w:rsidR="00E65A3B" w:rsidRPr="0031428B">
        <w:rPr>
          <w:rFonts w:ascii="Times New Roman" w:hAnsi="Times New Roman" w:cs="Times New Roman"/>
          <w:sz w:val="24"/>
          <w:szCs w:val="24"/>
        </w:rPr>
        <w:instrText xml:space="preserve"> REF _Ref386006830 \h </w:instrText>
      </w:r>
      <w:r w:rsidR="00A6541B" w:rsidRPr="0031428B">
        <w:rPr>
          <w:rFonts w:ascii="Times New Roman" w:hAnsi="Times New Roman" w:cs="Times New Roman"/>
          <w:sz w:val="24"/>
          <w:szCs w:val="24"/>
        </w:rPr>
        <w:instrText xml:space="preserve"> \* MERGEFORMAT </w:instrText>
      </w:r>
      <w:r w:rsidR="00E65A3B" w:rsidRPr="0031428B">
        <w:rPr>
          <w:rFonts w:ascii="Times New Roman" w:hAnsi="Times New Roman" w:cs="Times New Roman"/>
          <w:sz w:val="24"/>
          <w:szCs w:val="24"/>
        </w:rPr>
      </w:r>
      <w:r w:rsidR="00E65A3B" w:rsidRPr="0031428B">
        <w:rPr>
          <w:rFonts w:ascii="Times New Roman" w:hAnsi="Times New Roman" w:cs="Times New Roman"/>
          <w:sz w:val="24"/>
          <w:szCs w:val="24"/>
        </w:rPr>
        <w:fldChar w:fldCharType="separate"/>
      </w:r>
      <w:r w:rsidR="00B3464E">
        <w:rPr>
          <w:rFonts w:ascii="Times New Roman" w:hAnsi="Times New Roman" w:cs="Times New Roman"/>
          <w:sz w:val="24"/>
          <w:szCs w:val="24"/>
        </w:rPr>
        <w:t>5.13</w:t>
      </w:r>
      <w:r w:rsidR="00E65A3B" w:rsidRPr="0031428B">
        <w:rPr>
          <w:rFonts w:ascii="Times New Roman" w:hAnsi="Times New Roman" w:cs="Times New Roman"/>
          <w:sz w:val="24"/>
          <w:szCs w:val="24"/>
        </w:rPr>
        <w:fldChar w:fldCharType="end"/>
      </w:r>
      <w:r w:rsidR="00E65A3B" w:rsidRPr="0031428B">
        <w:rPr>
          <w:rFonts w:ascii="Times New Roman" w:hAnsi="Times New Roman" w:cs="Times New Roman"/>
          <w:sz w:val="24"/>
          <w:szCs w:val="24"/>
        </w:rPr>
        <w:t xml:space="preserve"> -</w:t>
      </w:r>
      <w:r w:rsidR="00E65A3B" w:rsidRPr="0031428B">
        <w:rPr>
          <w:rFonts w:ascii="Times New Roman" w:eastAsiaTheme="minorEastAsia" w:hAnsi="Times New Roman" w:cs="Times New Roman"/>
          <w:sz w:val="24"/>
          <w:szCs w:val="24"/>
        </w:rPr>
        <w:t xml:space="preserve"> </w:t>
      </w:r>
      <w:r w:rsidR="00E72643" w:rsidRPr="00E72643">
        <w:rPr>
          <w:rFonts w:ascii="Times New Roman" w:eastAsiaTheme="minorEastAsia" w:hAnsi="Times New Roman" w:cs="Times New Roman"/>
          <w:sz w:val="24"/>
          <w:szCs w:val="24"/>
          <w:lang w:val="en-GB"/>
        </w:rPr>
        <w:t xml:space="preserve">the average </w:t>
      </w:r>
      <w:r w:rsidR="008E727E">
        <w:rPr>
          <w:rFonts w:ascii="Times New Roman" w:eastAsiaTheme="minorEastAsia" w:hAnsi="Times New Roman" w:cs="Times New Roman"/>
          <w:sz w:val="24"/>
          <w:szCs w:val="24"/>
          <w:lang w:val="en-GB"/>
        </w:rPr>
        <w:t xml:space="preserve">fitted </w:t>
      </w:r>
      <w:r w:rsidR="00E72643" w:rsidRPr="00E72643">
        <w:rPr>
          <w:rFonts w:ascii="Times New Roman" w:eastAsiaTheme="minorEastAsia" w:hAnsi="Times New Roman" w:cs="Times New Roman"/>
          <w:sz w:val="24"/>
          <w:szCs w:val="24"/>
          <w:lang w:val="en-GB"/>
        </w:rPr>
        <w:t xml:space="preserve">values </w:t>
      </w:r>
      <w:r w:rsidR="008E727E">
        <w:rPr>
          <w:rFonts w:ascii="Times New Roman" w:eastAsiaTheme="minorEastAsia" w:hAnsi="Times New Roman" w:cs="Times New Roman"/>
          <w:sz w:val="24"/>
          <w:szCs w:val="24"/>
          <w:lang w:val="en-GB"/>
        </w:rPr>
        <w:t xml:space="preserve">of </w:t>
      </w:r>
      <w:r w:rsidR="00E72643" w:rsidRPr="00E72643">
        <w:rPr>
          <w:rFonts w:ascii="Times New Roman" w:eastAsiaTheme="minorEastAsia" w:hAnsi="Times New Roman" w:cs="Times New Roman"/>
          <w:sz w:val="24"/>
          <w:szCs w:val="24"/>
          <w:lang w:val="en-GB"/>
        </w:rPr>
        <w:t xml:space="preserve">the thickness of the solder layers was 22 </w:t>
      </w:r>
      <w:r w:rsidR="00E72643" w:rsidRPr="00E72643">
        <w:rPr>
          <w:rFonts w:ascii="Times New Roman" w:eastAsiaTheme="minorEastAsia" w:hAnsi="Times New Roman" w:cs="Times New Roman"/>
          <w:sz w:val="24"/>
          <w:szCs w:val="24"/>
          <w:lang w:val="en-GB"/>
        </w:rPr>
        <w:sym w:font="Symbol" w:char="F06D"/>
      </w:r>
      <w:r w:rsidR="00E72643" w:rsidRPr="00E72643">
        <w:rPr>
          <w:rFonts w:ascii="Times New Roman" w:eastAsiaTheme="minorEastAsia" w:hAnsi="Times New Roman" w:cs="Times New Roman"/>
          <w:sz w:val="24"/>
          <w:szCs w:val="24"/>
          <w:lang w:val="en-GB"/>
        </w:rPr>
        <w:t xml:space="preserve">m with a standard deviation of 2 </w:t>
      </w:r>
      <w:r w:rsidR="00E72643" w:rsidRPr="00E72643">
        <w:rPr>
          <w:rFonts w:ascii="Times New Roman" w:eastAsiaTheme="minorEastAsia" w:hAnsi="Times New Roman" w:cs="Times New Roman"/>
          <w:sz w:val="24"/>
          <w:szCs w:val="24"/>
          <w:lang w:val="en-GB"/>
        </w:rPr>
        <w:sym w:font="Symbol" w:char="F06D"/>
      </w:r>
      <w:r w:rsidR="00E72643" w:rsidRPr="00E72643">
        <w:rPr>
          <w:rFonts w:ascii="Times New Roman" w:eastAsiaTheme="minorEastAsia" w:hAnsi="Times New Roman" w:cs="Times New Roman"/>
          <w:sz w:val="24"/>
          <w:szCs w:val="24"/>
          <w:lang w:val="en-GB"/>
        </w:rPr>
        <w:t xml:space="preserve">m which are </w:t>
      </w:r>
      <w:r w:rsidR="007624A6">
        <w:rPr>
          <w:rFonts w:ascii="Times New Roman" w:eastAsiaTheme="minorEastAsia" w:hAnsi="Times New Roman" w:cs="Times New Roman"/>
          <w:sz w:val="24"/>
          <w:szCs w:val="24"/>
          <w:lang w:val="en-GB"/>
        </w:rPr>
        <w:t xml:space="preserve">consistent </w:t>
      </w:r>
      <w:r w:rsidR="008E727E" w:rsidRPr="00E72643">
        <w:rPr>
          <w:rFonts w:ascii="Times New Roman" w:eastAsiaTheme="minorEastAsia" w:hAnsi="Times New Roman" w:cs="Times New Roman"/>
          <w:sz w:val="24"/>
          <w:szCs w:val="24"/>
          <w:lang w:val="en-GB"/>
        </w:rPr>
        <w:t>values</w:t>
      </w:r>
      <w:r w:rsidR="008E727E">
        <w:rPr>
          <w:rFonts w:ascii="Times New Roman" w:eastAsiaTheme="minorEastAsia" w:hAnsi="Times New Roman" w:cs="Times New Roman"/>
          <w:sz w:val="24"/>
          <w:szCs w:val="24"/>
          <w:lang w:val="en-GB"/>
        </w:rPr>
        <w:t xml:space="preserve"> from </w:t>
      </w:r>
      <w:r w:rsidR="00494E6B">
        <w:rPr>
          <w:rFonts w:ascii="Times New Roman" w:eastAsiaTheme="minorEastAsia" w:hAnsi="Times New Roman" w:cs="Times New Roman"/>
          <w:sz w:val="24"/>
          <w:szCs w:val="24"/>
          <w:lang w:val="en-GB"/>
        </w:rPr>
        <w:t xml:space="preserve">the </w:t>
      </w:r>
      <w:r w:rsidR="00E72643" w:rsidRPr="00E72643">
        <w:rPr>
          <w:rFonts w:ascii="Times New Roman" w:eastAsiaTheme="minorEastAsia" w:hAnsi="Times New Roman" w:cs="Times New Roman"/>
          <w:sz w:val="24"/>
          <w:szCs w:val="24"/>
          <w:lang w:val="en-GB"/>
        </w:rPr>
        <w:t>SEM</w:t>
      </w:r>
      <w:r w:rsidR="00E65A3B" w:rsidRPr="0031428B">
        <w:rPr>
          <w:rFonts w:ascii="Times New Roman" w:eastAsiaTheme="minorEastAsia" w:hAnsi="Times New Roman" w:cs="Times New Roman"/>
          <w:sz w:val="24"/>
          <w:szCs w:val="24"/>
        </w:rPr>
        <w:t xml:space="preserve"> and </w:t>
      </w:r>
      <w:r w:rsidR="008E727E">
        <w:rPr>
          <w:rFonts w:ascii="Times New Roman" w:eastAsiaTheme="minorEastAsia" w:hAnsi="Times New Roman" w:cs="Times New Roman"/>
          <w:sz w:val="24"/>
          <w:szCs w:val="24"/>
        </w:rPr>
        <w:t xml:space="preserve">the </w:t>
      </w:r>
      <w:r w:rsidR="00E65A3B" w:rsidRPr="0031428B">
        <w:rPr>
          <w:rFonts w:ascii="Times New Roman" w:hAnsi="Times New Roman" w:cs="Times New Roman"/>
          <w:sz w:val="24"/>
          <w:szCs w:val="24"/>
        </w:rPr>
        <w:t xml:space="preserve">interfacial resistivity </w:t>
      </w:r>
      <w:r w:rsidR="00936C49" w:rsidRPr="0031428B">
        <w:rPr>
          <w:rFonts w:ascii="Times New Roman" w:eastAsiaTheme="minorEastAsia" w:hAnsi="Times New Roman" w:cs="Times New Roman"/>
          <w:sz w:val="24"/>
          <w:szCs w:val="24"/>
        </w:rPr>
        <w:t xml:space="preserve">is temperature independent </w:t>
      </w:r>
      <w:r w:rsidR="00E65A3B" w:rsidRPr="0031428B">
        <w:rPr>
          <w:rFonts w:ascii="Times New Roman" w:hAnsi="Times New Roman" w:cs="Times New Roman"/>
          <w:sz w:val="24"/>
          <w:szCs w:val="24"/>
        </w:rPr>
        <w:t xml:space="preserve">with </w:t>
      </w:r>
      <w:r w:rsidR="00E65A3B" w:rsidRPr="00E93C7B">
        <w:rPr>
          <w:rFonts w:ascii="Times New Roman" w:hAnsi="Times New Roman" w:cs="Times New Roman"/>
          <w:sz w:val="24"/>
          <w:szCs w:val="24"/>
        </w:rPr>
        <w:t xml:space="preserve">values of 20 to </w:t>
      </w:r>
      <w:r w:rsidR="00E65A3B" w:rsidRPr="009D0790">
        <w:rPr>
          <w:rFonts w:ascii="Times New Roman" w:hAnsi="Times New Roman" w:cs="Times New Roman"/>
          <w:sz w:val="24"/>
          <w:szCs w:val="24"/>
        </w:rPr>
        <w:t>27 nΩ</w:t>
      </w:r>
      <w:r w:rsidR="00E65A3B" w:rsidRPr="009D0790">
        <w:rPr>
          <w:rFonts w:ascii="Times New Roman" w:hAnsi="Times New Roman" w:cs="Times New Roman"/>
          <w:sz w:val="24"/>
          <w:szCs w:val="24"/>
        </w:rPr>
        <w:sym w:font="Symbol" w:char="F0D7"/>
      </w:r>
      <w:r w:rsidR="00E65A3B" w:rsidRPr="009D0790">
        <w:rPr>
          <w:rFonts w:ascii="Times New Roman" w:hAnsi="Times New Roman" w:cs="Times New Roman"/>
          <w:sz w:val="24"/>
          <w:szCs w:val="24"/>
        </w:rPr>
        <w:t>cm</w:t>
      </w:r>
      <w:r w:rsidR="00E65A3B" w:rsidRPr="009D0790">
        <w:rPr>
          <w:rFonts w:ascii="Times New Roman" w:hAnsi="Times New Roman" w:cs="Times New Roman"/>
          <w:sz w:val="24"/>
          <w:szCs w:val="24"/>
          <w:vertAlign w:val="superscript"/>
        </w:rPr>
        <w:t>2</w:t>
      </w:r>
      <w:r w:rsidR="00E65A3B" w:rsidRPr="009D0790">
        <w:rPr>
          <w:rFonts w:ascii="Times New Roman" w:hAnsi="Times New Roman" w:cs="Times New Roman"/>
          <w:sz w:val="24"/>
          <w:szCs w:val="24"/>
        </w:rPr>
        <w:t xml:space="preserve"> </w:t>
      </w:r>
      <w:r w:rsidR="007624A6">
        <w:rPr>
          <w:rFonts w:ascii="Times New Roman" w:hAnsi="Times New Roman" w:cs="Times New Roman"/>
          <w:sz w:val="24"/>
          <w:szCs w:val="24"/>
        </w:rPr>
        <w:t xml:space="preserve">– similar to those </w:t>
      </w:r>
      <w:r w:rsidR="00E65A3B" w:rsidRPr="009D0790">
        <w:rPr>
          <w:rFonts w:ascii="Times New Roman" w:hAnsi="Times New Roman" w:cs="Times New Roman"/>
          <w:sz w:val="24"/>
          <w:szCs w:val="24"/>
        </w:rPr>
        <w:t>reported in the literature and attributed to the REBCO/Ag interface</w:t>
      </w:r>
      <w:r w:rsidR="00936C49" w:rsidRPr="009D0790">
        <w:rPr>
          <w:rFonts w:ascii="Times New Roman" w:hAnsi="Times New Roman" w:cs="Times New Roman"/>
          <w:sz w:val="24"/>
          <w:szCs w:val="24"/>
        </w:rPr>
        <w:t xml:space="preserve"> </w:t>
      </w:r>
      <w:r w:rsidR="00253F7A">
        <w:rPr>
          <w:rFonts w:ascii="Times New Roman" w:eastAsiaTheme="minorEastAsia" w:hAnsi="Times New Roman" w:cs="Times New Roman"/>
          <w:sz w:val="24"/>
          <w:szCs w:val="24"/>
        </w:rPr>
        <w:fldChar w:fldCharType="begin">
          <w:fldData xml:space="preserve">PEVuZE5vdGU+PENpdGU+PEF1dGhvcj5EcmV1dGg8L0F1dGhvcj48WWVhcj4xOTkzPC9ZZWFyPjxS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</w:fldData>
        </w:fldChar>
      </w:r>
      <w:r w:rsidR="005C42E4">
        <w:rPr>
          <w:rFonts w:ascii="Times New Roman" w:eastAsiaTheme="minorEastAsia" w:hAnsi="Times New Roman" w:cs="Times New Roman"/>
          <w:sz w:val="24"/>
          <w:szCs w:val="24"/>
        </w:rPr>
        <w:instrText xml:space="preserve"> ADDIN EN.CITE </w:instrText>
      </w:r>
      <w:r w:rsidR="005C42E4">
        <w:rPr>
          <w:rFonts w:ascii="Times New Roman" w:eastAsiaTheme="minorEastAsia" w:hAnsi="Times New Roman" w:cs="Times New Roman"/>
          <w:sz w:val="24"/>
          <w:szCs w:val="24"/>
        </w:rPr>
        <w:fldChar w:fldCharType="begin">
          <w:fldData xml:space="preserve">PEVuZE5vdGU+PENpdGU+PEF1dGhvcj5EcmV1dGg8L0F1dGhvcj48WWVhcj4xOTkzPC9ZZWFyPjxS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</w:fldData>
        </w:fldChar>
      </w:r>
      <w:r w:rsidR="005C42E4">
        <w:rPr>
          <w:rFonts w:ascii="Times New Roman" w:eastAsiaTheme="minorEastAsia" w:hAnsi="Times New Roman" w:cs="Times New Roman"/>
          <w:sz w:val="24"/>
          <w:szCs w:val="24"/>
        </w:rPr>
        <w:instrText xml:space="preserve"> ADDIN EN.CITE.DATA </w:instrText>
      </w:r>
      <w:r w:rsidR="005C42E4">
        <w:rPr>
          <w:rFonts w:ascii="Times New Roman" w:eastAsiaTheme="minorEastAsia" w:hAnsi="Times New Roman" w:cs="Times New Roman"/>
          <w:sz w:val="24"/>
          <w:szCs w:val="24"/>
        </w:rPr>
      </w:r>
      <w:r w:rsidR="005C42E4">
        <w:rPr>
          <w:rFonts w:ascii="Times New Roman" w:eastAsiaTheme="minorEastAsia" w:hAnsi="Times New Roman" w:cs="Times New Roman"/>
          <w:sz w:val="24"/>
          <w:szCs w:val="24"/>
        </w:rPr>
        <w:fldChar w:fldCharType="end"/>
      </w:r>
      <w:r w:rsidR="00253F7A">
        <w:rPr>
          <w:rFonts w:ascii="Times New Roman" w:eastAsiaTheme="minorEastAsia" w:hAnsi="Times New Roman" w:cs="Times New Roman"/>
          <w:sz w:val="24"/>
          <w:szCs w:val="24"/>
        </w:rPr>
      </w:r>
      <w:r w:rsidR="00253F7A">
        <w:rPr>
          <w:rFonts w:ascii="Times New Roman" w:eastAsiaTheme="minorEastAsia" w:hAnsi="Times New Roman" w:cs="Times New Roman"/>
          <w:sz w:val="24"/>
          <w:szCs w:val="24"/>
        </w:rPr>
        <w:fldChar w:fldCharType="separate"/>
      </w:r>
      <w:r w:rsidR="00066DEE">
        <w:rPr>
          <w:rFonts w:ascii="Times New Roman" w:eastAsiaTheme="minorEastAsia" w:hAnsi="Times New Roman" w:cs="Times New Roman"/>
          <w:noProof/>
          <w:sz w:val="24"/>
          <w:szCs w:val="24"/>
        </w:rPr>
        <w:t>[</w:t>
      </w:r>
      <w:hyperlink w:anchor="_ENREF_49" w:tooltip="Dreuth, 1993 #4252" w:history="1">
        <w:r w:rsidR="005C42E4">
          <w:rPr>
            <w:rFonts w:ascii="Times New Roman" w:eastAsiaTheme="minorEastAsia" w:hAnsi="Times New Roman" w:cs="Times New Roman"/>
            <w:noProof/>
            <w:sz w:val="24"/>
            <w:szCs w:val="24"/>
          </w:rPr>
          <w:t>49</w:t>
        </w:r>
      </w:hyperlink>
      <w:r w:rsidR="00066DEE">
        <w:rPr>
          <w:rFonts w:ascii="Times New Roman" w:eastAsiaTheme="minorEastAsia" w:hAnsi="Times New Roman" w:cs="Times New Roman"/>
          <w:noProof/>
          <w:sz w:val="24"/>
          <w:szCs w:val="24"/>
        </w:rPr>
        <w:t xml:space="preserve">, </w:t>
      </w:r>
      <w:hyperlink w:anchor="_ENREF_50" w:tooltip="Polak, 2006 #2640" w:history="1">
        <w:r w:rsidR="005C42E4">
          <w:rPr>
            <w:rFonts w:ascii="Times New Roman" w:eastAsiaTheme="minorEastAsia" w:hAnsi="Times New Roman" w:cs="Times New Roman"/>
            <w:noProof/>
            <w:sz w:val="24"/>
            <w:szCs w:val="24"/>
          </w:rPr>
          <w:t>50</w:t>
        </w:r>
      </w:hyperlink>
      <w:r w:rsidR="00066DEE">
        <w:rPr>
          <w:rFonts w:ascii="Times New Roman" w:eastAsiaTheme="minorEastAsia" w:hAnsi="Times New Roman" w:cs="Times New Roman"/>
          <w:noProof/>
          <w:sz w:val="24"/>
          <w:szCs w:val="24"/>
        </w:rPr>
        <w:t>]</w:t>
      </w:r>
      <w:r w:rsidR="00253F7A">
        <w:rPr>
          <w:rFonts w:ascii="Times New Roman" w:eastAsiaTheme="minorEastAsia" w:hAnsi="Times New Roman" w:cs="Times New Roman"/>
          <w:sz w:val="24"/>
          <w:szCs w:val="24"/>
        </w:rPr>
        <w:fldChar w:fldCharType="end"/>
      </w:r>
      <w:r w:rsidR="00E93C7B" w:rsidRPr="009D0790">
        <w:rPr>
          <w:rFonts w:ascii="Times New Roman" w:eastAsiaTheme="minorEastAsia" w:hAnsi="Times New Roman" w:cs="Times New Roman"/>
          <w:sz w:val="24"/>
          <w:szCs w:val="24"/>
        </w:rPr>
        <w:t xml:space="preserve">. </w:t>
      </w:r>
      <w:r w:rsidR="009D0790" w:rsidRPr="009D0790">
        <w:rPr>
          <w:rFonts w:ascii="Times New Roman" w:hAnsi="Times New Roman" w:cs="Times New Roman"/>
          <w:sz w:val="24"/>
          <w:szCs w:val="24"/>
        </w:rPr>
        <w:t xml:space="preserve">The average difference between </w:t>
      </w:r>
      <w:r w:rsidR="00F73C14">
        <w:rPr>
          <w:rFonts w:ascii="Times New Roman" w:hAnsi="Times New Roman" w:cs="Times New Roman"/>
          <w:sz w:val="24"/>
          <w:szCs w:val="24"/>
        </w:rPr>
        <w:fldChar w:fldCharType="begin"/>
      </w:r>
      <w:r w:rsidR="00F73C14">
        <w:rPr>
          <w:rFonts w:ascii="Times New Roman" w:hAnsi="Times New Roman" w:cs="Times New Roman"/>
          <w:sz w:val="24"/>
          <w:szCs w:val="24"/>
        </w:rPr>
        <w:instrText xml:space="preserve"> REF _Ref386006830 \h </w:instrText>
      </w:r>
      <w:r w:rsidR="00F73C14">
        <w:rPr>
          <w:rFonts w:ascii="Times New Roman" w:hAnsi="Times New Roman" w:cs="Times New Roman"/>
          <w:sz w:val="24"/>
          <w:szCs w:val="24"/>
        </w:rPr>
      </w:r>
      <w:r w:rsidR="00F73C14">
        <w:rPr>
          <w:rFonts w:ascii="Times New Roman" w:hAnsi="Times New Roman" w:cs="Times New Roman"/>
          <w:sz w:val="24"/>
          <w:szCs w:val="24"/>
        </w:rPr>
        <w:fldChar w:fldCharType="separate"/>
      </w:r>
      <w:r w:rsidR="00B3464E">
        <w:rPr>
          <w:rFonts w:ascii="Times New Roman" w:hAnsi="Times New Roman" w:cs="Times New Roman"/>
          <w:sz w:val="24"/>
          <w:szCs w:val="24"/>
        </w:rPr>
        <w:t>5.</w:t>
      </w:r>
      <w:r w:rsidR="00B3464E">
        <w:rPr>
          <w:rFonts w:ascii="Times New Roman" w:hAnsi="Times New Roman" w:cs="Times New Roman"/>
          <w:noProof/>
          <w:sz w:val="24"/>
          <w:szCs w:val="24"/>
        </w:rPr>
        <w:t>13</w:t>
      </w:r>
      <w:r w:rsidR="00F73C14">
        <w:rPr>
          <w:rFonts w:ascii="Times New Roman" w:hAnsi="Times New Roman" w:cs="Times New Roman"/>
          <w:sz w:val="24"/>
          <w:szCs w:val="24"/>
        </w:rPr>
        <w:fldChar w:fldCharType="end"/>
      </w:r>
      <w:r w:rsidR="00F73C14">
        <w:rPr>
          <w:rFonts w:ascii="Times New Roman" w:hAnsi="Times New Roman" w:cs="Times New Roman"/>
          <w:sz w:val="24"/>
          <w:szCs w:val="24"/>
        </w:rPr>
        <w:t xml:space="preserve"> </w:t>
      </w:r>
      <w:r w:rsidR="009F5ED8">
        <w:rPr>
          <w:rFonts w:ascii="Times New Roman" w:hAnsi="Times New Roman" w:cs="Times New Roman"/>
          <w:sz w:val="24"/>
          <w:szCs w:val="24"/>
        </w:rPr>
        <w:t xml:space="preserve">and </w:t>
      </w:r>
      <w:r w:rsidR="009D0790" w:rsidRPr="009D0790">
        <w:rPr>
          <w:rFonts w:ascii="Times New Roman" w:hAnsi="Times New Roman" w:cs="Times New Roman"/>
          <w:sz w:val="24"/>
          <w:szCs w:val="24"/>
        </w:rPr>
        <w:t xml:space="preserve">the measured values of </w:t>
      </w:r>
      <w:r w:rsidR="009D0790" w:rsidRPr="009D0790">
        <w:rPr>
          <w:rFonts w:ascii="Times New Roman" w:hAnsi="Times New Roman" w:cs="Times New Roman"/>
          <w:i/>
          <w:sz w:val="24"/>
          <w:szCs w:val="24"/>
        </w:rPr>
        <w:t>R</w:t>
      </w:r>
      <w:r w:rsidR="009D0790" w:rsidRPr="009D0790">
        <w:rPr>
          <w:rFonts w:ascii="Times New Roman" w:hAnsi="Times New Roman" w:cs="Times New Roman"/>
          <w:sz w:val="24"/>
          <w:szCs w:val="24"/>
          <w:vertAlign w:val="subscript"/>
        </w:rPr>
        <w:t>J</w:t>
      </w:r>
      <w:r w:rsidR="009D0790" w:rsidRPr="009D0790">
        <w:rPr>
          <w:rFonts w:ascii="Times New Roman" w:hAnsi="Times New Roman" w:cs="Times New Roman"/>
          <w:sz w:val="24"/>
          <w:szCs w:val="24"/>
        </w:rPr>
        <w:t xml:space="preserve"> is 2.3 % in the temperature range of 8 K to 80 K</w:t>
      </w:r>
      <w:r w:rsidR="009F5ED8">
        <w:rPr>
          <w:rFonts w:ascii="Times New Roman" w:hAnsi="Times New Roman" w:cs="Times New Roman"/>
          <w:sz w:val="24"/>
          <w:szCs w:val="24"/>
        </w:rPr>
        <w:t>,</w:t>
      </w:r>
      <w:r w:rsidR="009D0790" w:rsidRPr="009D0790">
        <w:rPr>
          <w:rFonts w:ascii="Times New Roman" w:hAnsi="Times New Roman" w:cs="Times New Roman"/>
          <w:sz w:val="24"/>
          <w:szCs w:val="24"/>
        </w:rPr>
        <w:t xml:space="preserve"> demonstrating excellent agreement. </w:t>
      </w:r>
      <w:r w:rsidR="00E93C7B" w:rsidRPr="009D0790">
        <w:rPr>
          <w:rFonts w:ascii="Times New Roman" w:hAnsi="Times New Roman" w:cs="Times New Roman"/>
          <w:sz w:val="24"/>
          <w:szCs w:val="24"/>
        </w:rPr>
        <w:t>We have added interfacial resistan</w:t>
      </w:r>
      <w:r w:rsidR="00E93C7B" w:rsidRPr="00CB5446">
        <w:rPr>
          <w:rFonts w:ascii="Times New Roman" w:hAnsi="Times New Roman" w:cs="Times New Roman"/>
          <w:sz w:val="24"/>
          <w:szCs w:val="24"/>
        </w:rPr>
        <w:t xml:space="preserve">ces into our FEA calculations. Preliminary results show that, consistent with </w:t>
      </w:r>
      <w:r w:rsidR="00CB5446" w:rsidRPr="006257EC">
        <w:rPr>
          <w:rFonts w:ascii="Times New Roman" w:hAnsi="Times New Roman" w:cs="Times New Roman"/>
          <w:sz w:val="24"/>
          <w:szCs w:val="24"/>
        </w:rPr>
        <w:fldChar w:fldCharType="begin"/>
      </w:r>
      <w:r w:rsidR="00CB5446" w:rsidRPr="00CB5446">
        <w:rPr>
          <w:rFonts w:ascii="Times New Roman" w:hAnsi="Times New Roman" w:cs="Times New Roman"/>
          <w:sz w:val="24"/>
          <w:szCs w:val="24"/>
        </w:rPr>
        <w:instrText xml:space="preserve"> REF _Ref398028619 \h </w:instrText>
      </w:r>
      <w:r w:rsidR="00CB5446">
        <w:rPr>
          <w:rFonts w:ascii="Times New Roman" w:hAnsi="Times New Roman" w:cs="Times New Roman"/>
          <w:sz w:val="24"/>
          <w:szCs w:val="24"/>
        </w:rPr>
        <w:instrText xml:space="preserve"> \* MERGEFORMAT </w:instrText>
      </w:r>
      <w:r w:rsidR="00CB5446" w:rsidRPr="006257EC">
        <w:rPr>
          <w:rFonts w:ascii="Times New Roman" w:hAnsi="Times New Roman" w:cs="Times New Roman"/>
          <w:sz w:val="24"/>
          <w:szCs w:val="24"/>
        </w:rPr>
      </w:r>
      <w:r w:rsidR="00CB5446" w:rsidRPr="006257EC">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8</w:t>
      </w:r>
      <w:r w:rsidR="00CB5446" w:rsidRPr="006257EC">
        <w:rPr>
          <w:rFonts w:ascii="Times New Roman" w:hAnsi="Times New Roman" w:cs="Times New Roman"/>
          <w:sz w:val="24"/>
          <w:szCs w:val="24"/>
        </w:rPr>
        <w:fldChar w:fldCharType="end"/>
      </w:r>
      <w:r w:rsidR="00E93C7B" w:rsidRPr="00CB5446">
        <w:rPr>
          <w:rFonts w:ascii="Times New Roman" w:hAnsi="Times New Roman" w:cs="Times New Roman"/>
          <w:sz w:val="24"/>
          <w:szCs w:val="24"/>
        </w:rPr>
        <w:t xml:space="preserve">, the maximum temperature is determined by the total heat generated by the joint and the temperature profile remains reasonably constant in the joint region, broadly unaffected by how the resistance </w:t>
      </w:r>
      <w:r w:rsidR="00E93C7B" w:rsidRPr="00E93C7B">
        <w:rPr>
          <w:rFonts w:ascii="Times New Roman" w:hAnsi="Times New Roman" w:cs="Times New Roman"/>
          <w:sz w:val="24"/>
          <w:szCs w:val="24"/>
        </w:rPr>
        <w:t>is distributed throughout the joint.</w:t>
      </w:r>
      <w:r w:rsidR="00E93C7B">
        <w:rPr>
          <w:rFonts w:ascii="Times New Roman" w:hAnsi="Times New Roman" w:cs="Times New Roman"/>
          <w:sz w:val="24"/>
          <w:szCs w:val="24"/>
        </w:rPr>
        <w:t xml:space="preserve"> </w:t>
      </w:r>
      <w:r w:rsidR="00A6541B" w:rsidRPr="00E93C7B">
        <w:rPr>
          <w:rFonts w:ascii="Times New Roman" w:eastAsiaTheme="minorEastAsia" w:hAnsi="Times New Roman" w:cs="Times New Roman"/>
          <w:sz w:val="24"/>
          <w:szCs w:val="24"/>
        </w:rPr>
        <w:t>The interfacial resist</w:t>
      </w:r>
      <w:r w:rsidR="00684318" w:rsidRPr="00E93C7B">
        <w:rPr>
          <w:rFonts w:ascii="Times New Roman" w:eastAsiaTheme="minorEastAsia" w:hAnsi="Times New Roman" w:cs="Times New Roman"/>
          <w:sz w:val="24"/>
          <w:szCs w:val="24"/>
        </w:rPr>
        <w:t>iv</w:t>
      </w:r>
      <w:r w:rsidR="00F16E4F" w:rsidRPr="00E93C7B">
        <w:rPr>
          <w:rFonts w:ascii="Times New Roman" w:eastAsiaTheme="minorEastAsia" w:hAnsi="Times New Roman" w:cs="Times New Roman"/>
          <w:sz w:val="24"/>
          <w:szCs w:val="24"/>
        </w:rPr>
        <w:t>i</w:t>
      </w:r>
      <w:r w:rsidR="00684318" w:rsidRPr="00E93C7B">
        <w:rPr>
          <w:rFonts w:ascii="Times New Roman" w:eastAsiaTheme="minorEastAsia" w:hAnsi="Times New Roman" w:cs="Times New Roman"/>
          <w:sz w:val="24"/>
          <w:szCs w:val="24"/>
        </w:rPr>
        <w:t>t</w:t>
      </w:r>
      <w:r w:rsidR="00F16E4F" w:rsidRPr="00E93C7B">
        <w:rPr>
          <w:rFonts w:ascii="Times New Roman" w:eastAsiaTheme="minorEastAsia" w:hAnsi="Times New Roman" w:cs="Times New Roman"/>
          <w:sz w:val="24"/>
          <w:szCs w:val="24"/>
        </w:rPr>
        <w:t>y</w:t>
      </w:r>
      <w:r w:rsidR="00A6541B" w:rsidRPr="00E93C7B">
        <w:rPr>
          <w:rFonts w:ascii="Times New Roman" w:eastAsiaTheme="minorEastAsia" w:hAnsi="Times New Roman" w:cs="Times New Roman"/>
          <w:sz w:val="24"/>
          <w:szCs w:val="24"/>
        </w:rPr>
        <w:t xml:space="preserve"> values </w:t>
      </w:r>
      <w:r w:rsidR="00E93C7B">
        <w:rPr>
          <w:rFonts w:ascii="Times New Roman" w:eastAsiaTheme="minorEastAsia" w:hAnsi="Times New Roman" w:cs="Times New Roman"/>
          <w:sz w:val="24"/>
          <w:szCs w:val="24"/>
        </w:rPr>
        <w:t xml:space="preserve">found experimentally here </w:t>
      </w:r>
      <w:r w:rsidRPr="00E93C7B">
        <w:rPr>
          <w:rFonts w:ascii="Times New Roman" w:eastAsiaTheme="minorEastAsia" w:hAnsi="Times New Roman" w:cs="Times New Roman"/>
          <w:sz w:val="24"/>
          <w:szCs w:val="24"/>
        </w:rPr>
        <w:t xml:space="preserve">can be compared with </w:t>
      </w:r>
      <w:r w:rsidR="00E93C7B">
        <w:rPr>
          <w:rFonts w:ascii="Times New Roman" w:eastAsiaTheme="minorEastAsia" w:hAnsi="Times New Roman" w:cs="Times New Roman"/>
          <w:sz w:val="24"/>
          <w:szCs w:val="24"/>
        </w:rPr>
        <w:t xml:space="preserve">the much higher typical values for </w:t>
      </w:r>
      <w:r w:rsidRPr="00E93C7B">
        <w:rPr>
          <w:rFonts w:ascii="Times New Roman" w:eastAsiaTheme="minorEastAsia" w:hAnsi="Times New Roman" w:cs="Times New Roman"/>
          <w:sz w:val="24"/>
          <w:szCs w:val="24"/>
        </w:rPr>
        <w:t xml:space="preserve">domain walls in </w:t>
      </w:r>
      <w:r w:rsidR="00A6541B" w:rsidRPr="00E93C7B">
        <w:rPr>
          <w:rFonts w:ascii="Times New Roman" w:hAnsi="Times New Roman" w:cs="Times New Roman"/>
          <w:sz w:val="24"/>
          <w:szCs w:val="24"/>
        </w:rPr>
        <w:t xml:space="preserve">ferromagnetic materials </w:t>
      </w:r>
      <w:r w:rsidR="00E93C7B">
        <w:rPr>
          <w:rFonts w:ascii="Times New Roman" w:hAnsi="Times New Roman" w:cs="Times New Roman"/>
          <w:sz w:val="24"/>
          <w:szCs w:val="24"/>
        </w:rPr>
        <w:t xml:space="preserve">where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i</m:t>
            </m:r>
          </m:sub>
        </m:sSub>
      </m:oMath>
      <w:r w:rsidRPr="00E93C7B">
        <w:rPr>
          <w:rFonts w:ascii="Times New Roman" w:eastAsiaTheme="minorEastAsia" w:hAnsi="Times New Roman" w:cs="Times New Roman"/>
          <w:sz w:val="24"/>
          <w:szCs w:val="24"/>
        </w:rPr>
        <w:t xml:space="preserve"> </w:t>
      </w:r>
      <w:r w:rsidR="00A6541B" w:rsidRPr="00E93C7B">
        <w:rPr>
          <w:rFonts w:ascii="Times New Roman" w:hAnsi="Times New Roman" w:cs="Times New Roman"/>
          <w:sz w:val="24"/>
          <w:szCs w:val="24"/>
        </w:rPr>
        <w:t>~ 10</w:t>
      </w:r>
      <w:r w:rsidR="00A6541B" w:rsidRPr="00E93C7B">
        <w:rPr>
          <w:rFonts w:ascii="Times New Roman" w:hAnsi="Times New Roman" w:cs="Times New Roman"/>
          <w:sz w:val="24"/>
          <w:szCs w:val="24"/>
          <w:vertAlign w:val="superscript"/>
        </w:rPr>
        <w:t>-7</w:t>
      </w:r>
      <w:r w:rsidR="00A6541B" w:rsidRPr="00E93C7B">
        <w:rPr>
          <w:rFonts w:ascii="Times New Roman" w:hAnsi="Times New Roman" w:cs="Times New Roman"/>
          <w:sz w:val="24"/>
          <w:szCs w:val="24"/>
        </w:rPr>
        <w:t xml:space="preserve"> Ω</w:t>
      </w:r>
      <w:r w:rsidR="003E4F41">
        <w:rPr>
          <w:rFonts w:ascii="Times New Roman" w:hAnsi="Times New Roman" w:cs="Times New Roman"/>
          <w:sz w:val="24"/>
          <w:szCs w:val="24"/>
        </w:rPr>
        <w:sym w:font="Symbol" w:char="F0D7"/>
      </w:r>
      <w:r w:rsidR="00A6541B" w:rsidRPr="00E93C7B">
        <w:rPr>
          <w:rFonts w:ascii="Times New Roman" w:hAnsi="Times New Roman" w:cs="Times New Roman"/>
          <w:sz w:val="24"/>
          <w:szCs w:val="24"/>
        </w:rPr>
        <w:t>cm</w:t>
      </w:r>
      <w:r w:rsidR="00A6541B" w:rsidRPr="00E93C7B">
        <w:rPr>
          <w:rFonts w:ascii="Times New Roman" w:hAnsi="Times New Roman" w:cs="Times New Roman"/>
          <w:sz w:val="24"/>
          <w:szCs w:val="24"/>
          <w:vertAlign w:val="superscript"/>
        </w:rPr>
        <w:t>2</w:t>
      </w:r>
      <w:r w:rsidR="00A6541B" w:rsidRPr="00E93C7B">
        <w:rPr>
          <w:rFonts w:ascii="Times New Roman" w:hAnsi="Times New Roman" w:cs="Times New Roman"/>
          <w:sz w:val="24"/>
          <w:szCs w:val="24"/>
        </w:rPr>
        <w:t xml:space="preserve"> </w:t>
      </w:r>
      <w:r w:rsidR="009609AF" w:rsidRPr="00E93C7B">
        <w:rPr>
          <w:rFonts w:ascii="Times New Roman" w:hAnsi="Times New Roman" w:cs="Times New Roman"/>
          <w:sz w:val="24"/>
          <w:szCs w:val="24"/>
        </w:rPr>
        <w:t xml:space="preserve">or </w:t>
      </w:r>
      <w:r w:rsidR="00A6541B" w:rsidRPr="00E93C7B">
        <w:rPr>
          <w:rFonts w:ascii="Times New Roman" w:hAnsi="Times New Roman" w:cs="Times New Roman"/>
          <w:sz w:val="24"/>
          <w:szCs w:val="24"/>
        </w:rPr>
        <w:t xml:space="preserve">domain walls in single crystal </w:t>
      </w:r>
      <w:r w:rsidR="00A6541B" w:rsidRPr="0031428B">
        <w:rPr>
          <w:rFonts w:ascii="Times New Roman" w:hAnsi="Times New Roman" w:cs="Times New Roman"/>
          <w:sz w:val="24"/>
          <w:szCs w:val="24"/>
        </w:rPr>
        <w:t xml:space="preserve">antiferromagnetic materials </w:t>
      </w:r>
      <w:r w:rsidRPr="0031428B">
        <w:rPr>
          <w:rFonts w:ascii="Times New Roman" w:eastAsiaTheme="minorEastAsia" w:hAnsi="Times New Roman" w:cs="Times New Roman"/>
          <w:sz w:val="24"/>
          <w:szCs w:val="24"/>
        </w:rPr>
        <w:t xml:space="preserve">where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i</m:t>
            </m:r>
          </m:sub>
        </m:sSub>
      </m:oMath>
      <w:r w:rsidR="00A6541B" w:rsidRPr="0031428B">
        <w:rPr>
          <w:rFonts w:ascii="Times New Roman" w:hAnsi="Times New Roman" w:cs="Times New Roman"/>
          <w:sz w:val="24"/>
          <w:szCs w:val="24"/>
        </w:rPr>
        <w:t xml:space="preserve"> ~ 10</w:t>
      </w:r>
      <w:r w:rsidR="00A6541B" w:rsidRPr="0031428B">
        <w:rPr>
          <w:rFonts w:ascii="Times New Roman" w:hAnsi="Times New Roman" w:cs="Times New Roman"/>
          <w:sz w:val="24"/>
          <w:szCs w:val="24"/>
          <w:vertAlign w:val="superscript"/>
        </w:rPr>
        <w:t>-5</w:t>
      </w:r>
      <w:r w:rsidR="00A6541B" w:rsidRPr="0031428B">
        <w:rPr>
          <w:rFonts w:ascii="Times New Roman" w:hAnsi="Times New Roman" w:cs="Times New Roman"/>
          <w:sz w:val="24"/>
          <w:szCs w:val="24"/>
        </w:rPr>
        <w:t xml:space="preserve"> Ω</w:t>
      </w:r>
      <w:r w:rsidR="003E4F41">
        <w:rPr>
          <w:rFonts w:ascii="Times New Roman" w:hAnsi="Times New Roman" w:cs="Times New Roman"/>
          <w:sz w:val="24"/>
          <w:szCs w:val="24"/>
        </w:rPr>
        <w:sym w:font="Symbol" w:char="F0D7"/>
      </w:r>
      <w:r w:rsidR="00A6541B" w:rsidRPr="0031428B">
        <w:rPr>
          <w:rFonts w:ascii="Times New Roman" w:hAnsi="Times New Roman" w:cs="Times New Roman"/>
          <w:sz w:val="24"/>
          <w:szCs w:val="24"/>
        </w:rPr>
        <w:t>cm</w:t>
      </w:r>
      <w:r w:rsidR="00A6541B" w:rsidRPr="0031428B">
        <w:rPr>
          <w:rFonts w:ascii="Times New Roman" w:hAnsi="Times New Roman" w:cs="Times New Roman"/>
          <w:sz w:val="24"/>
          <w:szCs w:val="24"/>
          <w:vertAlign w:val="superscript"/>
        </w:rPr>
        <w:t>2</w:t>
      </w:r>
      <w:r w:rsidR="00A6541B" w:rsidRPr="0031428B">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&lt;EndNote&gt;&lt;Cite&gt;&lt;Author&gt;Jaramillo&lt;/Author&gt;&lt;Year&gt;2007&lt;/Year&gt;&lt;RecNum&gt;4059&lt;/RecNum&gt;&lt;DisplayText&gt;[51]&lt;/DisplayText&gt;&lt;record&gt;&lt;rec-number&gt;4059&lt;/rec-number&gt;&lt;foreign-keys&gt;&lt;key app="EN" db-id="xr5zatfwqvwpzqedrfmv05dqz0a90zs09905" timestamp="0"&gt;4059&lt;/key&gt;&lt;/foreign-keys&gt;&lt;ref-type name="Journal Article"&gt;17&lt;/ref-type&gt;&lt;contributors&gt;&lt;authors&gt;&lt;author&gt;Jaramillo, R&lt;/author&gt;&lt;author&gt;Rosenbaum, T F&lt;/author&gt;&lt;author&gt;Isaacs, E D&lt;/author&gt;&lt;author&gt;Shpyrko, O G&lt;/author&gt;&lt;author&gt;Evans, P G&lt;/author&gt;&lt;author&gt;Aep[pli, G&lt;/author&gt;&lt;author&gt;Cai, Z&lt;/author&gt;&lt;/authors&gt;&lt;/contributors&gt;&lt;titles&gt;&lt;title&gt;Microscopic and macroscopic signatures of antiferromagnetic domain walls&lt;/title&gt;&lt;secondary-title&gt;Phys. Rev. Lett.&lt;/secondary-title&gt;&lt;/titles&gt;&lt;pages&gt;117206&lt;/pages&gt;&lt;volume&gt;98&lt;/volume&gt;&lt;dates&gt;&lt;year&gt;2007&lt;/year&gt;&lt;/dates&gt;&lt;urls&gt;&lt;/urls&gt;&lt;/record&gt;&lt;/Cite&gt;&lt;/EndNote&gt;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1" w:tooltip="Jaramillo, 2007 #4059" w:history="1">
        <w:r w:rsidR="005C42E4">
          <w:rPr>
            <w:rFonts w:ascii="Times New Roman" w:hAnsi="Times New Roman" w:cs="Times New Roman"/>
            <w:noProof/>
            <w:sz w:val="24"/>
            <w:szCs w:val="24"/>
          </w:rPr>
          <w:t>51</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E93C7B">
        <w:rPr>
          <w:rFonts w:ascii="Times New Roman" w:hAnsi="Times New Roman" w:cs="Times New Roman"/>
          <w:sz w:val="24"/>
          <w:szCs w:val="24"/>
        </w:rPr>
        <w:t xml:space="preserve">. </w:t>
      </w:r>
      <w:r w:rsidR="009609AF" w:rsidRPr="0031428B">
        <w:rPr>
          <w:rFonts w:ascii="Times New Roman" w:hAnsi="Times New Roman" w:cs="Times New Roman"/>
          <w:sz w:val="24"/>
          <w:szCs w:val="24"/>
        </w:rPr>
        <w:t xml:space="preserve">We note </w:t>
      </w:r>
      <w:r w:rsidR="00936C49" w:rsidRPr="0031428B">
        <w:rPr>
          <w:rFonts w:ascii="Times New Roman" w:eastAsiaTheme="minorEastAsia" w:hAnsi="Times New Roman" w:cs="Times New Roman"/>
          <w:sz w:val="24"/>
          <w:szCs w:val="24"/>
        </w:rPr>
        <w:t xml:space="preserve">further reductions in joint resistivity </w:t>
      </w:r>
      <w:r w:rsidR="008C5D44" w:rsidRPr="0031428B">
        <w:rPr>
          <w:rFonts w:ascii="Times New Roman" w:eastAsiaTheme="minorEastAsia" w:hAnsi="Times New Roman" w:cs="Times New Roman"/>
          <w:sz w:val="24"/>
          <w:szCs w:val="24"/>
        </w:rPr>
        <w:t xml:space="preserve">have </w:t>
      </w:r>
      <w:r w:rsidR="00936C49" w:rsidRPr="0031428B">
        <w:rPr>
          <w:rFonts w:ascii="Times New Roman" w:eastAsiaTheme="minorEastAsia" w:hAnsi="Times New Roman" w:cs="Times New Roman"/>
          <w:sz w:val="24"/>
          <w:szCs w:val="24"/>
        </w:rPr>
        <w:t>be</w:t>
      </w:r>
      <w:r w:rsidR="008C5D44" w:rsidRPr="0031428B">
        <w:rPr>
          <w:rFonts w:ascii="Times New Roman" w:eastAsiaTheme="minorEastAsia" w:hAnsi="Times New Roman" w:cs="Times New Roman"/>
          <w:sz w:val="24"/>
          <w:szCs w:val="24"/>
        </w:rPr>
        <w:t>en</w:t>
      </w:r>
      <w:r w:rsidR="00936C49" w:rsidRPr="0031428B">
        <w:rPr>
          <w:rFonts w:ascii="Times New Roman" w:eastAsiaTheme="minorEastAsia" w:hAnsi="Times New Roman" w:cs="Times New Roman"/>
          <w:sz w:val="24"/>
          <w:szCs w:val="24"/>
        </w:rPr>
        <w:t xml:space="preserve"> </w:t>
      </w:r>
      <w:r w:rsidR="008C5D44" w:rsidRPr="0031428B">
        <w:rPr>
          <w:rFonts w:ascii="Times New Roman" w:eastAsiaTheme="minorEastAsia" w:hAnsi="Times New Roman" w:cs="Times New Roman"/>
          <w:sz w:val="24"/>
          <w:szCs w:val="24"/>
        </w:rPr>
        <w:t>a</w:t>
      </w:r>
      <w:r w:rsidR="00936C49" w:rsidRPr="0031428B">
        <w:rPr>
          <w:rFonts w:ascii="Times New Roman" w:eastAsiaTheme="minorEastAsia" w:hAnsi="Times New Roman" w:cs="Times New Roman"/>
          <w:sz w:val="24"/>
          <w:szCs w:val="24"/>
        </w:rPr>
        <w:t>chieved by reducing the thickness of the solder layer</w:t>
      </w:r>
      <w:r w:rsidRPr="0031428B">
        <w:rPr>
          <w:rFonts w:ascii="Times New Roman" w:eastAsiaTheme="minorEastAsia" w:hAnsi="Times New Roman" w:cs="Times New Roman"/>
          <w:sz w:val="24"/>
          <w:szCs w:val="24"/>
        </w:rPr>
        <w:t xml:space="preserve"> </w:t>
      </w:r>
      <w:r w:rsidR="009609AF" w:rsidRPr="0031428B">
        <w:rPr>
          <w:rFonts w:ascii="Times New Roman" w:eastAsiaTheme="minorEastAsia" w:hAnsi="Times New Roman" w:cs="Times New Roman"/>
          <w:sz w:val="24"/>
          <w:szCs w:val="24"/>
        </w:rPr>
        <w:t xml:space="preserve">by applying high pressure during the fabrication process to reduce </w:t>
      </w:r>
      <w:r w:rsidRPr="0031428B">
        <w:rPr>
          <w:rFonts w:ascii="Times New Roman" w:eastAsiaTheme="minorEastAsia" w:hAnsi="Times New Roman" w:cs="Times New Roman"/>
          <w:sz w:val="24"/>
          <w:szCs w:val="24"/>
        </w:rPr>
        <w:t>t</w:t>
      </w:r>
      <w:r w:rsidR="00936C49" w:rsidRPr="0031428B">
        <w:rPr>
          <w:rFonts w:ascii="Times New Roman" w:eastAsiaTheme="minorEastAsia" w:hAnsi="Times New Roman" w:cs="Times New Roman"/>
          <w:sz w:val="24"/>
          <w:szCs w:val="24"/>
        </w:rPr>
        <w:t xml:space="preserve">he solder layer </w:t>
      </w:r>
      <w:r w:rsidRPr="0031428B">
        <w:rPr>
          <w:rFonts w:ascii="Times New Roman" w:eastAsiaTheme="minorEastAsia" w:hAnsi="Times New Roman" w:cs="Times New Roman"/>
          <w:sz w:val="24"/>
          <w:szCs w:val="24"/>
        </w:rPr>
        <w:t xml:space="preserve">thickness </w:t>
      </w:r>
      <w:r w:rsidR="00936C49" w:rsidRPr="0031428B">
        <w:rPr>
          <w:rFonts w:ascii="Times New Roman" w:eastAsiaTheme="minorEastAsia" w:hAnsi="Times New Roman" w:cs="Times New Roman"/>
          <w:sz w:val="24"/>
          <w:szCs w:val="24"/>
        </w:rPr>
        <w:t xml:space="preserve">to just 1 to 2 </w:t>
      </w:r>
      <w:r w:rsidR="00936C49" w:rsidRPr="0031428B">
        <w:rPr>
          <w:rFonts w:ascii="Times New Roman" w:eastAsiaTheme="minorEastAsia" w:hAnsi="Times New Roman" w:cs="Times New Roman"/>
          <w:sz w:val="24"/>
          <w:szCs w:val="24"/>
        </w:rPr>
        <w:sym w:font="Symbol" w:char="F06D"/>
      </w:r>
      <w:r w:rsidR="00936C49" w:rsidRPr="0031428B">
        <w:rPr>
          <w:rFonts w:ascii="Times New Roman" w:eastAsiaTheme="minorEastAsia" w:hAnsi="Times New Roman" w:cs="Times New Roman"/>
          <w:sz w:val="24"/>
          <w:szCs w:val="24"/>
        </w:rPr>
        <w:t xml:space="preserve">m </w:t>
      </w:r>
      <w:r w:rsidR="00253F7A">
        <w:rPr>
          <w:rFonts w:ascii="Times New Roman" w:eastAsiaTheme="minorEastAsia" w:hAnsi="Times New Roman" w:cs="Times New Roman"/>
          <w:sz w:val="24"/>
          <w:szCs w:val="24"/>
        </w:rPr>
        <w:fldChar w:fldCharType="begin"/>
      </w:r>
      <w:r w:rsidR="005C42E4">
        <w:rPr>
          <w:rFonts w:ascii="Times New Roman" w:eastAsiaTheme="minorEastAsia" w:hAnsi="Times New Roman" w:cs="Times New Roman"/>
          <w:sz w:val="24"/>
          <w:szCs w:val="24"/>
        </w:rPr>
        <w:instrText xml:space="preserve"> ADDIN EN.CITE &lt;EndNote&gt;&lt;Cite&gt;&lt;Author&gt;Tediosi&lt;/Author&gt;&lt;Year&gt;2012&lt;/Year&gt;&lt;RecNum&gt;4268&lt;/RecNum&gt;&lt;DisplayText&gt;[36]&lt;/DisplayText&gt;&lt;record&gt;&lt;rec-number&gt;4268&lt;/rec-number&gt;&lt;foreign-keys&gt;&lt;key app="EN" db-id="xr5zatfwqvwpzqedrfmv05dqz0a90zs09905" timestamp="0"&gt;4268&lt;/key&gt;&lt;/foreign-keys&gt;&lt;ref-type name="Journal Article"&gt;17&lt;/ref-type&gt;&lt;contributors&gt;&lt;authors&gt;&lt;author&gt;Tediosi, R.&lt;/author&gt;&lt;author&gt;Alessandrini, M.&lt;/author&gt;&lt;author&gt;Beneduce, C.&lt;/author&gt;&lt;author&gt;Schneider, S.&lt;/author&gt;&lt;author&gt;Eckert, D.&lt;/author&gt;&lt;/authors&gt;&lt;/contributors&gt;&lt;titles&gt;&lt;title&gt;Low Temperature and Magnetic Field Performance of Spliced Commercial YBCO CC&lt;/title&gt;&lt;secondary-title&gt;IEEE Transactions on Applied Superconductivity&lt;/secondary-title&gt;&lt;/titles&gt;&lt;periodical&gt;&lt;full-title&gt;Ieee Transactions on Applied Superconductivity&lt;/full-title&gt;&lt;abbr-1&gt;IEEE Trans. Appl. Supercond.&lt;/abbr-1&gt;&lt;/periodical&gt;&lt;pages&gt;6600804&lt;/pages&gt;&lt;volume&gt;22&lt;/volume&gt;&lt;number&gt;3&lt;/number&gt;&lt;dates&gt;&lt;year&gt;2012&lt;/year&gt;&lt;/dates&gt;&lt;urls&gt;&lt;/urls&gt;&lt;/record&gt;&lt;/Cite&gt;&lt;/EndNote&gt;</w:instrText>
      </w:r>
      <w:r w:rsidR="00253F7A">
        <w:rPr>
          <w:rFonts w:ascii="Times New Roman" w:eastAsiaTheme="minorEastAsia" w:hAnsi="Times New Roman" w:cs="Times New Roman"/>
          <w:sz w:val="24"/>
          <w:szCs w:val="24"/>
        </w:rPr>
        <w:fldChar w:fldCharType="separate"/>
      </w:r>
      <w:r w:rsidR="00066DEE">
        <w:rPr>
          <w:rFonts w:ascii="Times New Roman" w:eastAsiaTheme="minorEastAsia" w:hAnsi="Times New Roman" w:cs="Times New Roman"/>
          <w:noProof/>
          <w:sz w:val="24"/>
          <w:szCs w:val="24"/>
        </w:rPr>
        <w:t>[</w:t>
      </w:r>
      <w:hyperlink w:anchor="_ENREF_36" w:tooltip="Tediosi, 2012 #4268" w:history="1">
        <w:r w:rsidR="005C42E4">
          <w:rPr>
            <w:rFonts w:ascii="Times New Roman" w:eastAsiaTheme="minorEastAsia" w:hAnsi="Times New Roman" w:cs="Times New Roman"/>
            <w:noProof/>
            <w:sz w:val="24"/>
            <w:szCs w:val="24"/>
          </w:rPr>
          <w:t>36</w:t>
        </w:r>
      </w:hyperlink>
      <w:r w:rsidR="00066DEE">
        <w:rPr>
          <w:rFonts w:ascii="Times New Roman" w:eastAsiaTheme="minorEastAsia" w:hAnsi="Times New Roman" w:cs="Times New Roman"/>
          <w:noProof/>
          <w:sz w:val="24"/>
          <w:szCs w:val="24"/>
        </w:rPr>
        <w:t>]</w:t>
      </w:r>
      <w:r w:rsidR="00253F7A">
        <w:rPr>
          <w:rFonts w:ascii="Times New Roman" w:eastAsiaTheme="minorEastAsia" w:hAnsi="Times New Roman" w:cs="Times New Roman"/>
          <w:sz w:val="24"/>
          <w:szCs w:val="24"/>
        </w:rPr>
        <w:fldChar w:fldCharType="end"/>
      </w:r>
      <w:r w:rsidR="00936C49" w:rsidRPr="0031428B">
        <w:rPr>
          <w:rFonts w:ascii="Times New Roman" w:eastAsiaTheme="minorEastAsia" w:hAnsi="Times New Roman" w:cs="Times New Roman"/>
          <w:sz w:val="24"/>
          <w:szCs w:val="24"/>
        </w:rPr>
        <w:t xml:space="preserve">. Equally, we expect that the </w:t>
      </w:r>
      <w:r w:rsidR="00E65A3B" w:rsidRPr="0031428B">
        <w:rPr>
          <w:rFonts w:ascii="Times New Roman" w:eastAsiaTheme="minorEastAsia" w:hAnsi="Times New Roman" w:cs="Times New Roman"/>
          <w:sz w:val="24"/>
          <w:szCs w:val="24"/>
        </w:rPr>
        <w:t xml:space="preserve">REBCO/Ag interfacial resistivity can </w:t>
      </w:r>
      <w:r w:rsidR="00E65C5A" w:rsidRPr="0031428B">
        <w:rPr>
          <w:rFonts w:ascii="Times New Roman" w:eastAsiaTheme="minorEastAsia" w:hAnsi="Times New Roman" w:cs="Times New Roman"/>
          <w:sz w:val="24"/>
          <w:szCs w:val="24"/>
        </w:rPr>
        <w:t xml:space="preserve">also </w:t>
      </w:r>
      <w:r w:rsidR="00E65A3B" w:rsidRPr="0031428B">
        <w:rPr>
          <w:rFonts w:ascii="Times New Roman" w:eastAsiaTheme="minorEastAsia" w:hAnsi="Times New Roman" w:cs="Times New Roman"/>
          <w:sz w:val="24"/>
          <w:szCs w:val="24"/>
        </w:rPr>
        <w:t>be substantially reduced by annealing REBCO/Ag in oxygen</w:t>
      </w:r>
      <w:r w:rsidR="00E93C7B">
        <w:rPr>
          <w:rFonts w:ascii="Times New Roman" w:eastAsiaTheme="minorEastAsia" w:hAnsi="Times New Roman" w:cs="Times New Roman"/>
          <w:sz w:val="24"/>
          <w:szCs w:val="24"/>
        </w:rPr>
        <w:t xml:space="preserve">. </w:t>
      </w:r>
      <w:r w:rsidR="00F63A6A" w:rsidRPr="0031428B">
        <w:rPr>
          <w:rFonts w:ascii="Times New Roman" w:eastAsiaTheme="minorEastAsia" w:hAnsi="Times New Roman" w:cs="Times New Roman"/>
          <w:sz w:val="24"/>
          <w:szCs w:val="24"/>
        </w:rPr>
        <w:t>A r</w:t>
      </w:r>
      <w:r w:rsidR="00936C49" w:rsidRPr="0031428B">
        <w:rPr>
          <w:rFonts w:ascii="Times New Roman" w:eastAsiaTheme="minorEastAsia" w:hAnsi="Times New Roman" w:cs="Times New Roman"/>
          <w:sz w:val="24"/>
          <w:szCs w:val="24"/>
        </w:rPr>
        <w:t xml:space="preserve">eduction in the resistivity of REBCO/Ag contacts to </w:t>
      </w:r>
      <w:r w:rsidR="00E65C5A" w:rsidRPr="0031428B">
        <w:rPr>
          <w:rFonts w:ascii="Times New Roman" w:eastAsiaTheme="minorEastAsia" w:hAnsi="Times New Roman" w:cs="Times New Roman"/>
          <w:sz w:val="24"/>
          <w:szCs w:val="24"/>
        </w:rPr>
        <w:t xml:space="preserve">~ </w:t>
      </w:r>
      <w:r w:rsidR="00936C49" w:rsidRPr="0031428B">
        <w:rPr>
          <w:rFonts w:ascii="Times New Roman" w:eastAsiaTheme="minorEastAsia" w:hAnsi="Times New Roman" w:cs="Times New Roman"/>
          <w:sz w:val="24"/>
          <w:szCs w:val="24"/>
        </w:rPr>
        <w:t>0.1 nΩ</w:t>
      </w:r>
      <w:r w:rsidR="00936C49" w:rsidRPr="0031428B">
        <w:rPr>
          <w:rFonts w:ascii="Times New Roman" w:eastAsiaTheme="minorEastAsia" w:hAnsi="Times New Roman" w:cs="Times New Roman"/>
          <w:sz w:val="24"/>
          <w:szCs w:val="24"/>
        </w:rPr>
        <w:sym w:font="Symbol" w:char="F0D7"/>
      </w:r>
      <w:r w:rsidR="00936C49" w:rsidRPr="0031428B">
        <w:rPr>
          <w:rFonts w:ascii="Times New Roman" w:eastAsiaTheme="minorEastAsia" w:hAnsi="Times New Roman" w:cs="Times New Roman"/>
          <w:sz w:val="24"/>
          <w:szCs w:val="24"/>
        </w:rPr>
        <w:t>cm</w:t>
      </w:r>
      <w:r w:rsidR="00936C49" w:rsidRPr="0031428B">
        <w:rPr>
          <w:rFonts w:ascii="Times New Roman" w:eastAsiaTheme="minorEastAsia" w:hAnsi="Times New Roman" w:cs="Times New Roman"/>
          <w:sz w:val="24"/>
          <w:szCs w:val="24"/>
          <w:vertAlign w:val="superscript"/>
        </w:rPr>
        <w:t>2</w:t>
      </w:r>
      <w:r w:rsidR="00936C49" w:rsidRPr="0031428B">
        <w:rPr>
          <w:rFonts w:ascii="Times New Roman" w:eastAsiaTheme="minorEastAsia" w:hAnsi="Times New Roman" w:cs="Times New Roman"/>
          <w:sz w:val="24"/>
          <w:szCs w:val="24"/>
        </w:rPr>
        <w:t xml:space="preserve"> </w:t>
      </w:r>
      <w:r w:rsidR="00E65C5A" w:rsidRPr="0031428B">
        <w:rPr>
          <w:rFonts w:ascii="Times New Roman" w:eastAsiaTheme="minorEastAsia" w:hAnsi="Times New Roman" w:cs="Times New Roman"/>
          <w:sz w:val="24"/>
          <w:szCs w:val="24"/>
        </w:rPr>
        <w:t xml:space="preserve">has been achieved </w:t>
      </w:r>
      <w:r w:rsidR="00936C49" w:rsidRPr="0031428B">
        <w:rPr>
          <w:rFonts w:ascii="Times New Roman" w:eastAsiaTheme="minorEastAsia" w:hAnsi="Times New Roman" w:cs="Times New Roman"/>
          <w:sz w:val="24"/>
          <w:szCs w:val="24"/>
        </w:rPr>
        <w:t xml:space="preserve">by annealing </w:t>
      </w:r>
      <w:r w:rsidR="00E65A3B" w:rsidRPr="0031428B">
        <w:rPr>
          <w:rFonts w:ascii="Times New Roman" w:eastAsiaTheme="minorEastAsia" w:hAnsi="Times New Roman" w:cs="Times New Roman"/>
          <w:sz w:val="24"/>
          <w:szCs w:val="24"/>
        </w:rPr>
        <w:t xml:space="preserve">for 1 hour at temperature above </w:t>
      </w:r>
      <w:r w:rsidR="00E65A3B" w:rsidRPr="0031428B">
        <w:rPr>
          <w:rFonts w:ascii="Times New Roman" w:eastAsiaTheme="minorEastAsia" w:hAnsi="Times New Roman" w:cs="Times New Roman"/>
          <w:sz w:val="24"/>
          <w:szCs w:val="24"/>
        </w:rPr>
        <w:sym w:font="Symbol" w:char="F07E"/>
      </w:r>
      <w:r w:rsidR="00E65A3B" w:rsidRPr="0031428B">
        <w:rPr>
          <w:rFonts w:ascii="Times New Roman" w:eastAsiaTheme="minorEastAsia" w:hAnsi="Times New Roman" w:cs="Times New Roman"/>
          <w:sz w:val="24"/>
          <w:szCs w:val="24"/>
        </w:rPr>
        <w:t xml:space="preserve"> 500 </w:t>
      </w:r>
      <w:r w:rsidR="00E65A3B" w:rsidRPr="0031428B">
        <w:rPr>
          <w:rFonts w:ascii="Times New Roman" w:eastAsiaTheme="minorEastAsia" w:hAnsi="Times New Roman" w:cs="Times New Roman"/>
          <w:sz w:val="24"/>
          <w:szCs w:val="24"/>
        </w:rPr>
        <w:sym w:font="Symbol" w:char="F0B0"/>
      </w:r>
      <w:r w:rsidR="00E65A3B" w:rsidRPr="0031428B">
        <w:rPr>
          <w:rFonts w:ascii="Times New Roman" w:eastAsiaTheme="minorEastAsia" w:hAnsi="Times New Roman" w:cs="Times New Roman"/>
          <w:sz w:val="24"/>
          <w:szCs w:val="24"/>
        </w:rPr>
        <w:t xml:space="preserve">C </w:t>
      </w:r>
      <w:r w:rsidR="00E65C5A" w:rsidRPr="0031428B">
        <w:rPr>
          <w:rFonts w:ascii="Times New Roman" w:eastAsiaTheme="minorEastAsia" w:hAnsi="Times New Roman" w:cs="Times New Roman"/>
          <w:sz w:val="24"/>
          <w:szCs w:val="24"/>
        </w:rPr>
        <w:t>which diffuses some of the silver into the REBCO</w:t>
      </w:r>
      <w:r w:rsidR="00936C49" w:rsidRPr="0031428B">
        <w:rPr>
          <w:rFonts w:ascii="Times New Roman" w:eastAsiaTheme="minorEastAsia" w:hAnsi="Times New Roman" w:cs="Times New Roman"/>
          <w:sz w:val="24"/>
          <w:szCs w:val="24"/>
        </w:rPr>
        <w:t xml:space="preserve"> </w:t>
      </w:r>
      <w:r w:rsidR="00253F7A">
        <w:rPr>
          <w:rFonts w:ascii="Times New Roman" w:eastAsiaTheme="minorEastAsia" w:hAnsi="Times New Roman" w:cs="Times New Roman"/>
          <w:sz w:val="24"/>
          <w:szCs w:val="24"/>
        </w:rPr>
        <w:fldChar w:fldCharType="begin"/>
      </w:r>
      <w:r w:rsidR="005C42E4">
        <w:rPr>
          <w:rFonts w:ascii="Times New Roman" w:eastAsiaTheme="minorEastAsia" w:hAnsi="Times New Roman" w:cs="Times New Roman"/>
          <w:sz w:val="24"/>
          <w:szCs w:val="24"/>
        </w:rPr>
        <w:instrText xml:space="preserve"> ADDIN EN.CITE &lt;EndNote&gt;&lt;Cite&gt;&lt;Author&gt;Ekin&lt;/Author&gt;&lt;Year&gt;1988&lt;/Year&gt;&lt;RecNum&gt;4292&lt;/RecNum&gt;&lt;DisplayText&gt;[52]&lt;/DisplayText&gt;&lt;record&gt;&lt;rec-number&gt;4292&lt;/rec-number&gt;&lt;foreign-keys&gt;&lt;key app="EN" db-id="xr5zatfwqvwpzqedrfmv05dqz0a90zs09905" timestamp="1401981515"&gt;4292&lt;/key&gt;&lt;/foreign-keys&gt;&lt;ref-type name="Journal Article"&gt;17&lt;/ref-type&gt;&lt;contributors&gt;&lt;authors&gt;&lt;author&gt;Ekin, J.W.&lt;/author&gt;&lt;author&gt;Larson, T.M.&lt;/author&gt;&lt;author&gt;Bergren, N.F.&lt;/author&gt;&lt;author&gt;Nelson, A.J.&lt;/author&gt;&lt;author&gt;Swartziander, A.B.&lt;/author&gt;&lt;author&gt;Kazmerski, L.L.&lt;/author&gt;&lt;author&gt;Panson, A.J.&lt;/author&gt;&lt;author&gt;Blankenship, B.A.&lt;/author&gt;&lt;/authors&gt;&lt;/contributors&gt;&lt;titles&gt;&lt;title&gt;&lt;style face="normal" font="default" size="100%"&gt;High Tc superconductor/noble-metal contacts with surface resistivities in the 10&lt;/style&gt;&lt;style face="superscript" font="default" size="100%"&gt;-10&lt;/style&gt;&lt;style face="normal" font="default" size="100%"&gt; Ohm-cm&lt;/style&gt;&lt;style face="superscript" font="default" size="100%"&gt;2&lt;/style&gt;&lt;style face="normal" font="default" size="100%"&gt; range&lt;/style&gt;&lt;/title&gt;&lt;secondary-title&gt;Applied Physics Letters&lt;/secondary-title&gt;&lt;/titles&gt;&lt;periodical&gt;&lt;full-title&gt;Applied Physics Letters&lt;/full-title&gt;&lt;/periodical&gt;&lt;pages&gt;1819&lt;/pages&gt;&lt;volume&gt;52&lt;/volume&gt;&lt;number&gt;21&lt;/number&gt;&lt;dates&gt;&lt;year&gt;1988&lt;/year&gt;&lt;/dates&gt;&lt;urls&gt;&lt;/urls&gt;&lt;/record&gt;&lt;/Cite&gt;&lt;/EndNote&gt;</w:instrText>
      </w:r>
      <w:r w:rsidR="00253F7A">
        <w:rPr>
          <w:rFonts w:ascii="Times New Roman" w:eastAsiaTheme="minorEastAsia" w:hAnsi="Times New Roman" w:cs="Times New Roman"/>
          <w:sz w:val="24"/>
          <w:szCs w:val="24"/>
        </w:rPr>
        <w:fldChar w:fldCharType="separate"/>
      </w:r>
      <w:r w:rsidR="00066DEE">
        <w:rPr>
          <w:rFonts w:ascii="Times New Roman" w:eastAsiaTheme="minorEastAsia" w:hAnsi="Times New Roman" w:cs="Times New Roman"/>
          <w:noProof/>
          <w:sz w:val="24"/>
          <w:szCs w:val="24"/>
        </w:rPr>
        <w:t>[</w:t>
      </w:r>
      <w:hyperlink w:anchor="_ENREF_52" w:tooltip="Ekin, 1988 #4292" w:history="1">
        <w:r w:rsidR="005C42E4">
          <w:rPr>
            <w:rFonts w:ascii="Times New Roman" w:eastAsiaTheme="minorEastAsia" w:hAnsi="Times New Roman" w:cs="Times New Roman"/>
            <w:noProof/>
            <w:sz w:val="24"/>
            <w:szCs w:val="24"/>
          </w:rPr>
          <w:t>52</w:t>
        </w:r>
      </w:hyperlink>
      <w:r w:rsidR="00066DEE">
        <w:rPr>
          <w:rFonts w:ascii="Times New Roman" w:eastAsiaTheme="minorEastAsia" w:hAnsi="Times New Roman" w:cs="Times New Roman"/>
          <w:noProof/>
          <w:sz w:val="24"/>
          <w:szCs w:val="24"/>
        </w:rPr>
        <w:t>]</w:t>
      </w:r>
      <w:r w:rsidR="00253F7A">
        <w:rPr>
          <w:rFonts w:ascii="Times New Roman" w:eastAsiaTheme="minorEastAsia" w:hAnsi="Times New Roman" w:cs="Times New Roman"/>
          <w:sz w:val="24"/>
          <w:szCs w:val="24"/>
        </w:rPr>
        <w:fldChar w:fldCharType="end"/>
      </w:r>
      <w:r w:rsidR="00E65A3B" w:rsidRPr="0031428B">
        <w:rPr>
          <w:rFonts w:ascii="Times New Roman" w:eastAsiaTheme="minorEastAsia" w:hAnsi="Times New Roman" w:cs="Times New Roman"/>
          <w:sz w:val="24"/>
          <w:szCs w:val="24"/>
        </w:rPr>
        <w:t xml:space="preserve">. </w:t>
      </w:r>
      <w:r w:rsidR="00936C49" w:rsidRPr="0031428B">
        <w:rPr>
          <w:rFonts w:ascii="Times New Roman" w:eastAsiaTheme="minorEastAsia" w:hAnsi="Times New Roman" w:cs="Times New Roman"/>
          <w:sz w:val="24"/>
          <w:szCs w:val="24"/>
        </w:rPr>
        <w:t>The data shown in</w:t>
      </w:r>
      <w:r w:rsidR="000C79FA">
        <w:rPr>
          <w:rFonts w:ascii="Times New Roman" w:eastAsiaTheme="minorEastAsia" w:hAnsi="Times New Roman" w:cs="Times New Roman"/>
          <w:sz w:val="24"/>
          <w:szCs w:val="24"/>
        </w:rPr>
        <w:t xml:space="preserve"> Figure 12 </w:t>
      </w:r>
      <w:r w:rsidR="00936C49" w:rsidRPr="0031428B">
        <w:rPr>
          <w:rFonts w:ascii="Times New Roman" w:eastAsiaTheme="minorEastAsia" w:hAnsi="Times New Roman" w:cs="Times New Roman"/>
          <w:sz w:val="24"/>
          <w:szCs w:val="24"/>
        </w:rPr>
        <w:t>for the Pb</w:t>
      </w:r>
      <w:r w:rsidR="00936C49" w:rsidRPr="0031428B">
        <w:rPr>
          <w:rFonts w:ascii="Times New Roman" w:eastAsiaTheme="minorEastAsia" w:hAnsi="Times New Roman" w:cs="Times New Roman"/>
          <w:sz w:val="24"/>
          <w:szCs w:val="24"/>
          <w:vertAlign w:val="subscript"/>
        </w:rPr>
        <w:t>38</w:t>
      </w:r>
      <w:r w:rsidR="00936C49" w:rsidRPr="0031428B">
        <w:rPr>
          <w:rFonts w:ascii="Times New Roman" w:eastAsiaTheme="minorEastAsia" w:hAnsi="Times New Roman" w:cs="Times New Roman"/>
          <w:sz w:val="24"/>
          <w:szCs w:val="24"/>
        </w:rPr>
        <w:t>Sn</w:t>
      </w:r>
      <w:r w:rsidR="00936C49" w:rsidRPr="0031428B">
        <w:rPr>
          <w:rFonts w:ascii="Times New Roman" w:eastAsiaTheme="minorEastAsia" w:hAnsi="Times New Roman" w:cs="Times New Roman"/>
          <w:sz w:val="24"/>
          <w:szCs w:val="24"/>
          <w:vertAlign w:val="subscript"/>
        </w:rPr>
        <w:t>62</w:t>
      </w:r>
      <w:r w:rsidR="00936C49" w:rsidRPr="0031428B">
        <w:rPr>
          <w:rFonts w:ascii="Times New Roman" w:eastAsiaTheme="minorEastAsia" w:hAnsi="Times New Roman" w:cs="Times New Roman"/>
          <w:sz w:val="24"/>
          <w:szCs w:val="24"/>
        </w:rPr>
        <w:t xml:space="preserve"> joints has larger variability </w:t>
      </w:r>
      <w:r w:rsidR="009609AF" w:rsidRPr="0031428B">
        <w:rPr>
          <w:rFonts w:ascii="Times New Roman" w:eastAsiaTheme="minorEastAsia" w:hAnsi="Times New Roman" w:cs="Times New Roman"/>
          <w:sz w:val="24"/>
          <w:szCs w:val="24"/>
        </w:rPr>
        <w:t xml:space="preserve">than for </w:t>
      </w:r>
      <w:r w:rsidR="009609AF" w:rsidRPr="0031428B">
        <w:rPr>
          <w:rFonts w:ascii="Times New Roman" w:hAnsi="Times New Roman" w:cs="Times New Roman"/>
          <w:sz w:val="24"/>
          <w:szCs w:val="24"/>
        </w:rPr>
        <w:t>In</w:t>
      </w:r>
      <w:r w:rsidR="009609AF" w:rsidRPr="0031428B">
        <w:rPr>
          <w:rFonts w:ascii="Times New Roman" w:hAnsi="Times New Roman" w:cs="Times New Roman"/>
          <w:sz w:val="24"/>
          <w:szCs w:val="24"/>
          <w:vertAlign w:val="subscript"/>
        </w:rPr>
        <w:t>52</w:t>
      </w:r>
      <w:r w:rsidR="009609AF" w:rsidRPr="0031428B">
        <w:rPr>
          <w:rFonts w:ascii="Times New Roman" w:hAnsi="Times New Roman" w:cs="Times New Roman"/>
          <w:sz w:val="24"/>
          <w:szCs w:val="24"/>
        </w:rPr>
        <w:t>Sn</w:t>
      </w:r>
      <w:r w:rsidR="009609AF" w:rsidRPr="0031428B">
        <w:rPr>
          <w:rFonts w:ascii="Times New Roman" w:hAnsi="Times New Roman" w:cs="Times New Roman"/>
          <w:sz w:val="24"/>
          <w:szCs w:val="24"/>
          <w:vertAlign w:val="subscript"/>
        </w:rPr>
        <w:t>48</w:t>
      </w:r>
      <w:r w:rsidR="009609AF" w:rsidRPr="0031428B">
        <w:rPr>
          <w:rFonts w:ascii="Times New Roman" w:hAnsi="Times New Roman" w:cs="Times New Roman"/>
          <w:sz w:val="24"/>
          <w:szCs w:val="24"/>
        </w:rPr>
        <w:t xml:space="preserve"> </w:t>
      </w:r>
      <w:r w:rsidR="00936C49" w:rsidRPr="0031428B">
        <w:rPr>
          <w:rFonts w:ascii="Times New Roman" w:eastAsiaTheme="minorEastAsia" w:hAnsi="Times New Roman" w:cs="Times New Roman"/>
          <w:sz w:val="24"/>
          <w:szCs w:val="24"/>
        </w:rPr>
        <w:t xml:space="preserve">– a result we associate with the higher </w:t>
      </w:r>
      <w:r w:rsidR="009609AF" w:rsidRPr="0031428B">
        <w:rPr>
          <w:rFonts w:ascii="Times New Roman" w:eastAsiaTheme="minorEastAsia" w:hAnsi="Times New Roman" w:cs="Times New Roman"/>
          <w:sz w:val="24"/>
          <w:szCs w:val="24"/>
        </w:rPr>
        <w:t>temperature used in fabrication</w:t>
      </w:r>
      <w:r w:rsidR="00936C49" w:rsidRPr="0031428B">
        <w:rPr>
          <w:rFonts w:ascii="Times New Roman" w:eastAsiaTheme="minorEastAsia" w:hAnsi="Times New Roman" w:cs="Times New Roman"/>
          <w:sz w:val="24"/>
          <w:szCs w:val="24"/>
        </w:rPr>
        <w:t xml:space="preserve">. </w:t>
      </w:r>
      <w:r w:rsidR="009609AF" w:rsidRPr="0031428B">
        <w:rPr>
          <w:rFonts w:ascii="Times New Roman" w:eastAsiaTheme="minorEastAsia" w:hAnsi="Times New Roman" w:cs="Times New Roman"/>
          <w:sz w:val="24"/>
          <w:szCs w:val="24"/>
        </w:rPr>
        <w:t xml:space="preserve">In our first </w:t>
      </w:r>
      <w:r w:rsidR="009609AF" w:rsidRPr="0031428B">
        <w:rPr>
          <w:rFonts w:ascii="Times New Roman" w:hAnsi="Times New Roman" w:cs="Times New Roman"/>
          <w:sz w:val="24"/>
          <w:szCs w:val="24"/>
        </w:rPr>
        <w:t>Pb</w:t>
      </w:r>
      <w:r w:rsidR="009609AF" w:rsidRPr="0031428B">
        <w:rPr>
          <w:rFonts w:ascii="Times New Roman" w:hAnsi="Times New Roman" w:cs="Times New Roman"/>
          <w:sz w:val="24"/>
          <w:szCs w:val="24"/>
          <w:vertAlign w:val="subscript"/>
        </w:rPr>
        <w:t>38</w:t>
      </w:r>
      <w:r w:rsidR="009609AF" w:rsidRPr="0031428B">
        <w:rPr>
          <w:rFonts w:ascii="Times New Roman" w:hAnsi="Times New Roman" w:cs="Times New Roman"/>
          <w:sz w:val="24"/>
          <w:szCs w:val="24"/>
        </w:rPr>
        <w:t>Sn</w:t>
      </w:r>
      <w:r w:rsidR="009609AF" w:rsidRPr="0031428B">
        <w:rPr>
          <w:rFonts w:ascii="Times New Roman" w:hAnsi="Times New Roman" w:cs="Times New Roman"/>
          <w:sz w:val="24"/>
          <w:szCs w:val="24"/>
          <w:vertAlign w:val="subscript"/>
        </w:rPr>
        <w:t>62</w:t>
      </w:r>
      <w:r w:rsidR="009609AF" w:rsidRPr="0031428B">
        <w:rPr>
          <w:rFonts w:ascii="Times New Roman" w:hAnsi="Times New Roman" w:cs="Times New Roman"/>
          <w:sz w:val="24"/>
          <w:szCs w:val="24"/>
        </w:rPr>
        <w:t xml:space="preserve"> </w:t>
      </w:r>
      <w:r w:rsidR="00B3180F" w:rsidRPr="0031428B">
        <w:rPr>
          <w:rFonts w:ascii="Times New Roman" w:eastAsiaTheme="minorEastAsia" w:hAnsi="Times New Roman" w:cs="Times New Roman"/>
          <w:sz w:val="24"/>
          <w:szCs w:val="24"/>
        </w:rPr>
        <w:t>joints</w:t>
      </w:r>
      <w:r w:rsidR="009609AF" w:rsidRPr="0031428B">
        <w:rPr>
          <w:rFonts w:ascii="Times New Roman" w:eastAsiaTheme="minorEastAsia" w:hAnsi="Times New Roman" w:cs="Times New Roman"/>
          <w:sz w:val="24"/>
          <w:szCs w:val="24"/>
        </w:rPr>
        <w:t>,</w:t>
      </w:r>
      <w:r w:rsidR="00B3180F" w:rsidRPr="0031428B">
        <w:rPr>
          <w:rFonts w:ascii="Times New Roman" w:eastAsiaTheme="minorEastAsia" w:hAnsi="Times New Roman" w:cs="Times New Roman"/>
          <w:sz w:val="24"/>
          <w:szCs w:val="24"/>
        </w:rPr>
        <w:t xml:space="preserve"> fabricated at temperatures higher than 270 </w:t>
      </w:r>
      <w:r w:rsidR="00B3180F" w:rsidRPr="0031428B">
        <w:rPr>
          <w:rFonts w:ascii="Times New Roman" w:eastAsiaTheme="minorEastAsia" w:hAnsi="Times New Roman" w:cs="Times New Roman"/>
          <w:sz w:val="24"/>
          <w:szCs w:val="24"/>
        </w:rPr>
        <w:sym w:font="Symbol" w:char="F0B0"/>
      </w:r>
      <w:r w:rsidR="00B3180F" w:rsidRPr="0031428B">
        <w:rPr>
          <w:rFonts w:ascii="Times New Roman" w:eastAsiaTheme="minorEastAsia" w:hAnsi="Times New Roman" w:cs="Times New Roman"/>
          <w:sz w:val="24"/>
          <w:szCs w:val="24"/>
        </w:rPr>
        <w:t xml:space="preserve">C (not </w:t>
      </w:r>
      <w:r w:rsidR="009609AF" w:rsidRPr="0031428B">
        <w:rPr>
          <w:rFonts w:ascii="Times New Roman" w:eastAsiaTheme="minorEastAsia" w:hAnsi="Times New Roman" w:cs="Times New Roman"/>
          <w:sz w:val="24"/>
          <w:szCs w:val="24"/>
        </w:rPr>
        <w:t xml:space="preserve">otherwise </w:t>
      </w:r>
      <w:r w:rsidR="00B3180F" w:rsidRPr="0031428B">
        <w:rPr>
          <w:rFonts w:ascii="Times New Roman" w:eastAsiaTheme="minorEastAsia" w:hAnsi="Times New Roman" w:cs="Times New Roman"/>
          <w:sz w:val="24"/>
          <w:szCs w:val="24"/>
        </w:rPr>
        <w:t xml:space="preserve">reported here), </w:t>
      </w:r>
      <w:r w:rsidR="00936C49" w:rsidRPr="0031428B">
        <w:rPr>
          <w:rFonts w:ascii="Times New Roman" w:eastAsiaTheme="minorEastAsia" w:hAnsi="Times New Roman" w:cs="Times New Roman"/>
          <w:i/>
          <w:sz w:val="24"/>
          <w:szCs w:val="24"/>
        </w:rPr>
        <w:t>R</w:t>
      </w:r>
      <w:r w:rsidR="00936C49" w:rsidRPr="0031428B">
        <w:rPr>
          <w:rFonts w:ascii="Times New Roman" w:eastAsiaTheme="minorEastAsia" w:hAnsi="Times New Roman" w:cs="Times New Roman"/>
          <w:sz w:val="24"/>
          <w:szCs w:val="24"/>
          <w:vertAlign w:val="subscript"/>
        </w:rPr>
        <w:t>J</w:t>
      </w:r>
      <w:r w:rsidR="00936C49" w:rsidRPr="0031428B">
        <w:rPr>
          <w:rFonts w:ascii="Times New Roman" w:eastAsiaTheme="minorEastAsia" w:hAnsi="Times New Roman" w:cs="Times New Roman"/>
          <w:sz w:val="24"/>
          <w:szCs w:val="24"/>
        </w:rPr>
        <w:t xml:space="preserve"> was </w:t>
      </w:r>
      <w:r w:rsidR="00B3180F" w:rsidRPr="0031428B">
        <w:rPr>
          <w:rFonts w:ascii="Times New Roman" w:eastAsiaTheme="minorEastAsia" w:hAnsi="Times New Roman" w:cs="Times New Roman"/>
          <w:sz w:val="24"/>
          <w:szCs w:val="24"/>
        </w:rPr>
        <w:t xml:space="preserve">always </w:t>
      </w:r>
      <w:r w:rsidR="00936C49" w:rsidRPr="0031428B">
        <w:rPr>
          <w:rFonts w:ascii="Times New Roman" w:eastAsiaTheme="minorEastAsia" w:hAnsi="Times New Roman" w:cs="Times New Roman"/>
          <w:sz w:val="24"/>
          <w:szCs w:val="24"/>
        </w:rPr>
        <w:t>higher than 100 nΩ</w:t>
      </w:r>
      <w:r w:rsidR="00936C49" w:rsidRPr="0031428B">
        <w:rPr>
          <w:rFonts w:ascii="Times New Roman" w:eastAsiaTheme="minorEastAsia" w:hAnsi="Times New Roman" w:cs="Times New Roman"/>
          <w:sz w:val="24"/>
          <w:szCs w:val="24"/>
        </w:rPr>
        <w:sym w:font="Symbol" w:char="F0D7"/>
      </w:r>
      <w:r w:rsidR="00936C49" w:rsidRPr="0031428B">
        <w:rPr>
          <w:rFonts w:ascii="Times New Roman" w:eastAsiaTheme="minorEastAsia" w:hAnsi="Times New Roman" w:cs="Times New Roman"/>
          <w:sz w:val="24"/>
          <w:szCs w:val="24"/>
        </w:rPr>
        <w:t>cm</w:t>
      </w:r>
      <w:r w:rsidR="00936C49" w:rsidRPr="0031428B">
        <w:rPr>
          <w:rFonts w:ascii="Times New Roman" w:eastAsiaTheme="minorEastAsia" w:hAnsi="Times New Roman" w:cs="Times New Roman"/>
          <w:sz w:val="24"/>
          <w:szCs w:val="24"/>
          <w:vertAlign w:val="superscript"/>
        </w:rPr>
        <w:t>2</w:t>
      </w:r>
      <w:r w:rsidR="00936C49" w:rsidRPr="0031428B">
        <w:rPr>
          <w:rFonts w:ascii="Times New Roman" w:eastAsiaTheme="minorEastAsia" w:hAnsi="Times New Roman" w:cs="Times New Roman"/>
          <w:sz w:val="24"/>
          <w:szCs w:val="24"/>
        </w:rPr>
        <w:t xml:space="preserve"> at 77 K. </w:t>
      </w:r>
      <w:r w:rsidR="00B3180F" w:rsidRPr="0031428B">
        <w:rPr>
          <w:rFonts w:ascii="Times New Roman" w:eastAsiaTheme="minorEastAsia" w:hAnsi="Times New Roman" w:cs="Times New Roman"/>
          <w:sz w:val="24"/>
          <w:szCs w:val="24"/>
        </w:rPr>
        <w:t>Although e</w:t>
      </w:r>
      <w:r w:rsidR="00936C49" w:rsidRPr="0031428B">
        <w:rPr>
          <w:rFonts w:ascii="Times New Roman" w:eastAsiaTheme="minorEastAsia" w:hAnsi="Times New Roman" w:cs="Times New Roman"/>
          <w:sz w:val="24"/>
          <w:szCs w:val="24"/>
        </w:rPr>
        <w:t>quation (</w:t>
      </w:r>
      <w:r w:rsidR="00936C49" w:rsidRPr="0031428B">
        <w:rPr>
          <w:rFonts w:ascii="Times New Roman" w:eastAsiaTheme="minorEastAsia" w:hAnsi="Times New Roman" w:cs="Times New Roman"/>
          <w:sz w:val="24"/>
          <w:szCs w:val="24"/>
        </w:rPr>
        <w:fldChar w:fldCharType="begin"/>
      </w:r>
      <w:r w:rsidR="00936C49" w:rsidRPr="0031428B">
        <w:rPr>
          <w:rFonts w:ascii="Times New Roman" w:eastAsiaTheme="minorEastAsia" w:hAnsi="Times New Roman" w:cs="Times New Roman"/>
          <w:sz w:val="24"/>
          <w:szCs w:val="24"/>
        </w:rPr>
        <w:instrText xml:space="preserve"> REF _Ref386006830 \h </w:instrText>
      </w:r>
      <w:r w:rsidR="0031428B">
        <w:rPr>
          <w:rFonts w:ascii="Times New Roman" w:eastAsiaTheme="minorEastAsia" w:hAnsi="Times New Roman" w:cs="Times New Roman"/>
          <w:sz w:val="24"/>
          <w:szCs w:val="24"/>
        </w:rPr>
        <w:instrText xml:space="preserve"> \* MERGEFORMAT </w:instrText>
      </w:r>
      <w:r w:rsidR="00936C49" w:rsidRPr="0031428B">
        <w:rPr>
          <w:rFonts w:ascii="Times New Roman" w:eastAsiaTheme="minorEastAsia" w:hAnsi="Times New Roman" w:cs="Times New Roman"/>
          <w:sz w:val="24"/>
          <w:szCs w:val="24"/>
        </w:rPr>
      </w:r>
      <w:r w:rsidR="00936C49" w:rsidRPr="0031428B">
        <w:rPr>
          <w:rFonts w:ascii="Times New Roman" w:eastAsiaTheme="minorEastAsia" w:hAnsi="Times New Roman" w:cs="Times New Roman"/>
          <w:sz w:val="24"/>
          <w:szCs w:val="24"/>
        </w:rPr>
        <w:fldChar w:fldCharType="separate"/>
      </w:r>
      <w:r w:rsidR="00B3464E">
        <w:rPr>
          <w:rFonts w:ascii="Times New Roman" w:hAnsi="Times New Roman" w:cs="Times New Roman"/>
          <w:sz w:val="24"/>
          <w:szCs w:val="24"/>
        </w:rPr>
        <w:t>5.13</w:t>
      </w:r>
      <w:r w:rsidR="00936C49" w:rsidRPr="0031428B">
        <w:rPr>
          <w:rFonts w:ascii="Times New Roman" w:eastAsiaTheme="minorEastAsia" w:hAnsi="Times New Roman" w:cs="Times New Roman"/>
          <w:sz w:val="24"/>
          <w:szCs w:val="24"/>
        </w:rPr>
        <w:fldChar w:fldCharType="end"/>
      </w:r>
      <w:r w:rsidR="00936C49" w:rsidRPr="0031428B">
        <w:rPr>
          <w:rFonts w:ascii="Times New Roman" w:eastAsiaTheme="minorEastAsia" w:hAnsi="Times New Roman" w:cs="Times New Roman"/>
          <w:sz w:val="24"/>
          <w:szCs w:val="24"/>
        </w:rPr>
        <w:t xml:space="preserve">) fits </w:t>
      </w:r>
      <w:r w:rsidR="00936C49" w:rsidRPr="0031428B">
        <w:rPr>
          <w:rFonts w:ascii="Times New Roman" w:eastAsiaTheme="minorEastAsia" w:hAnsi="Times New Roman" w:cs="Times New Roman"/>
          <w:i/>
          <w:sz w:val="24"/>
          <w:szCs w:val="24"/>
        </w:rPr>
        <w:t>R</w:t>
      </w:r>
      <w:r w:rsidR="00936C49" w:rsidRPr="0031428B">
        <w:rPr>
          <w:rFonts w:ascii="Times New Roman" w:eastAsiaTheme="minorEastAsia" w:hAnsi="Times New Roman" w:cs="Times New Roman"/>
          <w:sz w:val="24"/>
          <w:szCs w:val="24"/>
          <w:vertAlign w:val="subscript"/>
        </w:rPr>
        <w:t>J</w:t>
      </w:r>
      <w:r w:rsidR="00936C49" w:rsidRPr="0031428B">
        <w:rPr>
          <w:rFonts w:ascii="Times New Roman" w:eastAsiaTheme="minorEastAsia" w:hAnsi="Times New Roman" w:cs="Times New Roman"/>
          <w:sz w:val="24"/>
          <w:szCs w:val="24"/>
        </w:rPr>
        <w:t>(</w:t>
      </w:r>
      <w:r w:rsidR="00936C49" w:rsidRPr="0031428B">
        <w:rPr>
          <w:rFonts w:ascii="Times New Roman" w:eastAsiaTheme="minorEastAsia" w:hAnsi="Times New Roman" w:cs="Times New Roman"/>
          <w:i/>
          <w:sz w:val="24"/>
          <w:szCs w:val="24"/>
        </w:rPr>
        <w:t>T</w:t>
      </w:r>
      <w:r w:rsidR="00936C49" w:rsidRPr="0031428B">
        <w:rPr>
          <w:rFonts w:ascii="Times New Roman" w:eastAsiaTheme="minorEastAsia" w:hAnsi="Times New Roman" w:cs="Times New Roman"/>
          <w:sz w:val="24"/>
          <w:szCs w:val="24"/>
        </w:rPr>
        <w:t xml:space="preserve">) well for </w:t>
      </w:r>
      <w:r w:rsidR="00273CB7">
        <w:rPr>
          <w:rFonts w:ascii="Times New Roman" w:eastAsiaTheme="minorEastAsia" w:hAnsi="Times New Roman" w:cs="Times New Roman"/>
          <w:sz w:val="24"/>
          <w:szCs w:val="24"/>
        </w:rPr>
        <w:t>2</w:t>
      </w:r>
      <w:r w:rsidR="00273CB7" w:rsidRPr="0031428B">
        <w:rPr>
          <w:rFonts w:ascii="Times New Roman" w:eastAsiaTheme="minorEastAsia" w:hAnsi="Times New Roman" w:cs="Times New Roman"/>
          <w:sz w:val="24"/>
          <w:szCs w:val="24"/>
        </w:rPr>
        <w:t xml:space="preserve"> </w:t>
      </w:r>
      <w:r w:rsidR="00936C49" w:rsidRPr="0031428B">
        <w:rPr>
          <w:rFonts w:ascii="Times New Roman" w:eastAsiaTheme="minorEastAsia" w:hAnsi="Times New Roman" w:cs="Times New Roman"/>
          <w:sz w:val="24"/>
          <w:szCs w:val="24"/>
        </w:rPr>
        <w:t xml:space="preserve">of the 6 </w:t>
      </w:r>
      <w:r w:rsidR="00936C49" w:rsidRPr="0031428B">
        <w:rPr>
          <w:rFonts w:ascii="Times New Roman" w:hAnsi="Times New Roman" w:cs="Times New Roman"/>
          <w:sz w:val="24"/>
          <w:szCs w:val="24"/>
        </w:rPr>
        <w:t>Pb</w:t>
      </w:r>
      <w:r w:rsidR="00936C49" w:rsidRPr="0031428B">
        <w:rPr>
          <w:rFonts w:ascii="Times New Roman" w:hAnsi="Times New Roman" w:cs="Times New Roman"/>
          <w:sz w:val="24"/>
          <w:szCs w:val="24"/>
          <w:vertAlign w:val="subscript"/>
        </w:rPr>
        <w:t>38</w:t>
      </w:r>
      <w:r w:rsidR="00936C49" w:rsidRPr="0031428B">
        <w:rPr>
          <w:rFonts w:ascii="Times New Roman" w:hAnsi="Times New Roman" w:cs="Times New Roman"/>
          <w:sz w:val="24"/>
          <w:szCs w:val="24"/>
        </w:rPr>
        <w:t>Sn</w:t>
      </w:r>
      <w:r w:rsidR="00936C49" w:rsidRPr="0031428B">
        <w:rPr>
          <w:rFonts w:ascii="Times New Roman" w:hAnsi="Times New Roman" w:cs="Times New Roman"/>
          <w:sz w:val="24"/>
          <w:szCs w:val="24"/>
          <w:vertAlign w:val="subscript"/>
        </w:rPr>
        <w:t>62</w:t>
      </w:r>
      <w:r w:rsidR="00936C49" w:rsidRPr="0031428B">
        <w:rPr>
          <w:rFonts w:ascii="Times New Roman" w:hAnsi="Times New Roman" w:cs="Times New Roman"/>
          <w:sz w:val="24"/>
          <w:szCs w:val="24"/>
        </w:rPr>
        <w:t xml:space="preserve"> joints</w:t>
      </w:r>
      <w:r w:rsidR="00B3180F" w:rsidRPr="0031428B">
        <w:rPr>
          <w:rFonts w:ascii="Times New Roman" w:hAnsi="Times New Roman" w:cs="Times New Roman"/>
          <w:sz w:val="24"/>
          <w:szCs w:val="24"/>
        </w:rPr>
        <w:t xml:space="preserve"> </w:t>
      </w:r>
      <w:r w:rsidR="000C79FA">
        <w:rPr>
          <w:rFonts w:ascii="Times New Roman" w:hAnsi="Times New Roman" w:cs="Times New Roman"/>
          <w:sz w:val="24"/>
          <w:szCs w:val="24"/>
        </w:rPr>
        <w:t xml:space="preserve">(Joints 11 and 12) with </w:t>
      </w:r>
      <w:r w:rsidR="00936C49" w:rsidRPr="0031428B">
        <w:rPr>
          <w:rFonts w:ascii="Times New Roman" w:eastAsiaTheme="minorEastAsia" w:hAnsi="Times New Roman" w:cs="Times New Roman"/>
          <w:sz w:val="24"/>
          <w:szCs w:val="24"/>
        </w:rPr>
        <w:t>reasonable values for solder layer thickness (</w:t>
      </w:r>
      <w:r w:rsidR="00273CB7" w:rsidRPr="0031428B">
        <w:rPr>
          <w:rFonts w:ascii="Times New Roman" w:eastAsiaTheme="minorEastAsia" w:hAnsi="Times New Roman" w:cs="Times New Roman"/>
          <w:sz w:val="24"/>
          <w:szCs w:val="24"/>
        </w:rPr>
        <w:t>2</w:t>
      </w:r>
      <w:r w:rsidR="00273CB7">
        <w:rPr>
          <w:rFonts w:ascii="Times New Roman" w:eastAsiaTheme="minorEastAsia" w:hAnsi="Times New Roman" w:cs="Times New Roman"/>
          <w:sz w:val="24"/>
          <w:szCs w:val="24"/>
        </w:rPr>
        <w:t>3</w:t>
      </w:r>
      <w:r w:rsidR="00273CB7" w:rsidRPr="0031428B">
        <w:rPr>
          <w:rFonts w:ascii="Times New Roman" w:eastAsiaTheme="minorEastAsia" w:hAnsi="Times New Roman" w:cs="Times New Roman"/>
          <w:sz w:val="24"/>
          <w:szCs w:val="24"/>
        </w:rPr>
        <w:t xml:space="preserve"> </w:t>
      </w:r>
      <w:r w:rsidR="00273CB7">
        <w:rPr>
          <w:rFonts w:ascii="Times New Roman" w:eastAsiaTheme="minorEastAsia" w:hAnsi="Times New Roman" w:cs="Times New Roman"/>
          <w:sz w:val="24"/>
          <w:szCs w:val="24"/>
        </w:rPr>
        <w:t>and 25</w:t>
      </w:r>
      <w:r w:rsidR="00936C49" w:rsidRPr="0031428B">
        <w:rPr>
          <w:rFonts w:ascii="Times New Roman" w:eastAsiaTheme="minorEastAsia" w:hAnsi="Times New Roman" w:cs="Times New Roman"/>
          <w:sz w:val="24"/>
          <w:szCs w:val="24"/>
        </w:rPr>
        <w:t xml:space="preserve"> </w:t>
      </w:r>
      <w:r w:rsidR="00936C49" w:rsidRPr="0031428B">
        <w:rPr>
          <w:rFonts w:ascii="Times New Roman" w:eastAsiaTheme="minorEastAsia" w:hAnsi="Times New Roman" w:cs="Times New Roman"/>
          <w:sz w:val="24"/>
          <w:szCs w:val="24"/>
        </w:rPr>
        <w:sym w:font="Symbol" w:char="F06D"/>
      </w:r>
      <w:r w:rsidR="00936C49" w:rsidRPr="0031428B">
        <w:rPr>
          <w:rFonts w:ascii="Times New Roman" w:eastAsiaTheme="minorEastAsia" w:hAnsi="Times New Roman" w:cs="Times New Roman"/>
          <w:sz w:val="24"/>
          <w:szCs w:val="24"/>
        </w:rPr>
        <w:t xml:space="preserve">m) and </w:t>
      </w:r>
      <w:r w:rsidR="00B3180F" w:rsidRPr="0031428B">
        <w:rPr>
          <w:rFonts w:ascii="Times New Roman" w:eastAsiaTheme="minorEastAsia" w:hAnsi="Times New Roman" w:cs="Times New Roman"/>
          <w:sz w:val="24"/>
          <w:szCs w:val="24"/>
        </w:rPr>
        <w:t xml:space="preserve">for </w:t>
      </w:r>
      <w:r w:rsidR="00936C49" w:rsidRPr="0031428B">
        <w:rPr>
          <w:rFonts w:ascii="Times New Roman" w:eastAsiaTheme="minorEastAsia" w:hAnsi="Times New Roman" w:cs="Times New Roman"/>
          <w:i/>
          <w:sz w:val="24"/>
          <w:szCs w:val="24"/>
        </w:rPr>
        <w:t>R</w:t>
      </w:r>
      <w:r w:rsidR="00936C49" w:rsidRPr="0031428B">
        <w:rPr>
          <w:rFonts w:ascii="Times New Roman" w:eastAsiaTheme="minorEastAsia" w:hAnsi="Times New Roman" w:cs="Times New Roman"/>
          <w:sz w:val="24"/>
          <w:szCs w:val="24"/>
          <w:vertAlign w:val="subscript"/>
        </w:rPr>
        <w:t>i</w:t>
      </w:r>
      <w:r w:rsidR="00936C49" w:rsidRPr="0031428B">
        <w:rPr>
          <w:rFonts w:ascii="Times New Roman" w:eastAsiaTheme="minorEastAsia" w:hAnsi="Times New Roman" w:cs="Times New Roman"/>
          <w:sz w:val="24"/>
          <w:szCs w:val="24"/>
        </w:rPr>
        <w:t xml:space="preserve"> (</w:t>
      </w:r>
      <w:r w:rsidR="00273CB7" w:rsidRPr="0031428B">
        <w:rPr>
          <w:rFonts w:ascii="Times New Roman" w:eastAsiaTheme="minorEastAsia" w:hAnsi="Times New Roman" w:cs="Times New Roman"/>
          <w:sz w:val="24"/>
          <w:szCs w:val="24"/>
        </w:rPr>
        <w:t>2</w:t>
      </w:r>
      <w:r w:rsidR="00273CB7">
        <w:rPr>
          <w:rFonts w:ascii="Times New Roman" w:eastAsiaTheme="minorEastAsia" w:hAnsi="Times New Roman" w:cs="Times New Roman"/>
          <w:sz w:val="24"/>
          <w:szCs w:val="24"/>
        </w:rPr>
        <w:t>4</w:t>
      </w:r>
      <w:r w:rsidR="00273CB7" w:rsidRPr="0031428B">
        <w:rPr>
          <w:rFonts w:ascii="Times New Roman" w:eastAsiaTheme="minorEastAsia" w:hAnsi="Times New Roman" w:cs="Times New Roman"/>
          <w:sz w:val="24"/>
          <w:szCs w:val="24"/>
        </w:rPr>
        <w:t xml:space="preserve"> </w:t>
      </w:r>
      <w:r w:rsidR="00273CB7">
        <w:rPr>
          <w:rFonts w:ascii="Times New Roman" w:eastAsiaTheme="minorEastAsia" w:hAnsi="Times New Roman" w:cs="Times New Roman"/>
          <w:sz w:val="24"/>
          <w:szCs w:val="24"/>
        </w:rPr>
        <w:t>and</w:t>
      </w:r>
      <w:r w:rsidR="00273CB7" w:rsidRPr="0031428B">
        <w:rPr>
          <w:rFonts w:ascii="Times New Roman" w:eastAsiaTheme="minorEastAsia" w:hAnsi="Times New Roman" w:cs="Times New Roman"/>
          <w:sz w:val="24"/>
          <w:szCs w:val="24"/>
        </w:rPr>
        <w:t xml:space="preserve"> 2</w:t>
      </w:r>
      <w:r w:rsidR="00273CB7">
        <w:rPr>
          <w:rFonts w:ascii="Times New Roman" w:eastAsiaTheme="minorEastAsia" w:hAnsi="Times New Roman" w:cs="Times New Roman"/>
          <w:sz w:val="24"/>
          <w:szCs w:val="24"/>
        </w:rPr>
        <w:t>6</w:t>
      </w:r>
      <w:r w:rsidR="00273CB7" w:rsidRPr="0031428B">
        <w:rPr>
          <w:rFonts w:ascii="Times New Roman" w:eastAsiaTheme="minorEastAsia" w:hAnsi="Times New Roman" w:cs="Times New Roman"/>
          <w:sz w:val="24"/>
          <w:szCs w:val="24"/>
        </w:rPr>
        <w:t xml:space="preserve"> </w:t>
      </w:r>
      <w:r w:rsidR="00936C49" w:rsidRPr="0031428B">
        <w:rPr>
          <w:rFonts w:ascii="Times New Roman" w:eastAsiaTheme="minorEastAsia" w:hAnsi="Times New Roman" w:cs="Times New Roman"/>
          <w:sz w:val="24"/>
          <w:szCs w:val="24"/>
        </w:rPr>
        <w:t>nΩ</w:t>
      </w:r>
      <w:r w:rsidR="00936C49" w:rsidRPr="0031428B">
        <w:rPr>
          <w:rFonts w:ascii="Times New Roman" w:eastAsiaTheme="minorEastAsia" w:hAnsi="Times New Roman" w:cs="Times New Roman"/>
          <w:sz w:val="24"/>
          <w:szCs w:val="24"/>
        </w:rPr>
        <w:sym w:font="Symbol" w:char="F0D7"/>
      </w:r>
      <w:r w:rsidR="00936C49" w:rsidRPr="0031428B">
        <w:rPr>
          <w:rFonts w:ascii="Times New Roman" w:eastAsiaTheme="minorEastAsia" w:hAnsi="Times New Roman" w:cs="Times New Roman"/>
          <w:sz w:val="24"/>
          <w:szCs w:val="24"/>
        </w:rPr>
        <w:t>cm</w:t>
      </w:r>
      <w:r w:rsidR="00936C49" w:rsidRPr="0031428B">
        <w:rPr>
          <w:rFonts w:ascii="Times New Roman" w:eastAsiaTheme="minorEastAsia" w:hAnsi="Times New Roman" w:cs="Times New Roman"/>
          <w:sz w:val="24"/>
          <w:szCs w:val="24"/>
          <w:vertAlign w:val="superscript"/>
        </w:rPr>
        <w:t>2</w:t>
      </w:r>
      <w:r w:rsidR="00B3180F" w:rsidRPr="0031428B">
        <w:rPr>
          <w:rFonts w:ascii="Times New Roman" w:eastAsiaTheme="minorEastAsia" w:hAnsi="Times New Roman" w:cs="Times New Roman"/>
          <w:sz w:val="24"/>
          <w:szCs w:val="24"/>
        </w:rPr>
        <w:t xml:space="preserve"> </w:t>
      </w:r>
      <w:r w:rsidR="009609AF" w:rsidRPr="0031428B">
        <w:rPr>
          <w:rFonts w:ascii="Times New Roman" w:eastAsiaTheme="minorEastAsia" w:hAnsi="Times New Roman" w:cs="Times New Roman"/>
          <w:sz w:val="24"/>
          <w:szCs w:val="24"/>
        </w:rPr>
        <w:t>–</w:t>
      </w:r>
      <w:r w:rsidR="00B3180F" w:rsidRPr="0031428B">
        <w:rPr>
          <w:rFonts w:ascii="Times New Roman" w:eastAsiaTheme="minorEastAsia" w:hAnsi="Times New Roman" w:cs="Times New Roman"/>
          <w:sz w:val="24"/>
          <w:szCs w:val="24"/>
        </w:rPr>
        <w:t xml:space="preserve"> </w:t>
      </w:r>
      <w:r w:rsidR="009609AF" w:rsidRPr="0031428B">
        <w:rPr>
          <w:rFonts w:ascii="Times New Roman" w:eastAsiaTheme="minorEastAsia" w:hAnsi="Times New Roman" w:cs="Times New Roman"/>
          <w:sz w:val="24"/>
          <w:szCs w:val="24"/>
        </w:rPr>
        <w:t xml:space="preserve">similar to </w:t>
      </w:r>
      <w:r w:rsidR="00936C49" w:rsidRPr="0031428B">
        <w:rPr>
          <w:rFonts w:ascii="Times New Roman" w:eastAsiaTheme="minorEastAsia" w:hAnsi="Times New Roman" w:cs="Times New Roman"/>
          <w:sz w:val="24"/>
          <w:szCs w:val="24"/>
        </w:rPr>
        <w:t>the</w:t>
      </w:r>
      <w:r w:rsidR="00936C49" w:rsidRPr="0031428B">
        <w:rPr>
          <w:rFonts w:ascii="Times New Roman" w:hAnsi="Times New Roman" w:cs="Times New Roman"/>
          <w:sz w:val="24"/>
          <w:szCs w:val="24"/>
        </w:rPr>
        <w:t xml:space="preserve"> In</w:t>
      </w:r>
      <w:r w:rsidR="00936C49" w:rsidRPr="0031428B">
        <w:rPr>
          <w:rFonts w:ascii="Times New Roman" w:hAnsi="Times New Roman" w:cs="Times New Roman"/>
          <w:sz w:val="24"/>
          <w:szCs w:val="24"/>
          <w:vertAlign w:val="subscript"/>
        </w:rPr>
        <w:t>52</w:t>
      </w:r>
      <w:r w:rsidR="00936C49" w:rsidRPr="0031428B">
        <w:rPr>
          <w:rFonts w:ascii="Times New Roman" w:hAnsi="Times New Roman" w:cs="Times New Roman"/>
          <w:sz w:val="24"/>
          <w:szCs w:val="24"/>
        </w:rPr>
        <w:t>Sn</w:t>
      </w:r>
      <w:r w:rsidR="00936C49" w:rsidRPr="0031428B">
        <w:rPr>
          <w:rFonts w:ascii="Times New Roman" w:hAnsi="Times New Roman" w:cs="Times New Roman"/>
          <w:sz w:val="24"/>
          <w:szCs w:val="24"/>
          <w:vertAlign w:val="subscript"/>
        </w:rPr>
        <w:t xml:space="preserve">48 </w:t>
      </w:r>
      <w:r w:rsidR="00936C49" w:rsidRPr="0031428B">
        <w:rPr>
          <w:rFonts w:ascii="Times New Roman" w:hAnsi="Times New Roman" w:cs="Times New Roman"/>
          <w:sz w:val="24"/>
          <w:szCs w:val="24"/>
        </w:rPr>
        <w:t xml:space="preserve"> joints</w:t>
      </w:r>
      <w:r w:rsidR="00B3180F" w:rsidRPr="0031428B">
        <w:rPr>
          <w:rFonts w:ascii="Times New Roman" w:hAnsi="Times New Roman" w:cs="Times New Roman"/>
          <w:sz w:val="24"/>
          <w:szCs w:val="24"/>
        </w:rPr>
        <w:t xml:space="preserve">), </w:t>
      </w:r>
      <w:r w:rsidR="00B3180F" w:rsidRPr="0031428B">
        <w:rPr>
          <w:rFonts w:ascii="Times New Roman" w:eastAsiaTheme="minorEastAsia" w:hAnsi="Times New Roman" w:cs="Times New Roman"/>
          <w:sz w:val="24"/>
          <w:szCs w:val="24"/>
        </w:rPr>
        <w:t xml:space="preserve">the reproducibility of </w:t>
      </w:r>
      <w:r w:rsidR="00B3180F" w:rsidRPr="0031428B">
        <w:rPr>
          <w:rFonts w:ascii="Times New Roman" w:hAnsi="Times New Roman" w:cs="Times New Roman"/>
          <w:sz w:val="24"/>
          <w:szCs w:val="24"/>
        </w:rPr>
        <w:t>Pb</w:t>
      </w:r>
      <w:r w:rsidR="00B3180F" w:rsidRPr="0031428B">
        <w:rPr>
          <w:rFonts w:ascii="Times New Roman" w:hAnsi="Times New Roman" w:cs="Times New Roman"/>
          <w:sz w:val="24"/>
          <w:szCs w:val="24"/>
          <w:vertAlign w:val="subscript"/>
        </w:rPr>
        <w:t>38</w:t>
      </w:r>
      <w:r w:rsidR="00B3180F" w:rsidRPr="0031428B">
        <w:rPr>
          <w:rFonts w:ascii="Times New Roman" w:hAnsi="Times New Roman" w:cs="Times New Roman"/>
          <w:sz w:val="24"/>
          <w:szCs w:val="24"/>
        </w:rPr>
        <w:t>Sn</w:t>
      </w:r>
      <w:r w:rsidR="00B3180F" w:rsidRPr="0031428B">
        <w:rPr>
          <w:rFonts w:ascii="Times New Roman" w:hAnsi="Times New Roman" w:cs="Times New Roman"/>
          <w:sz w:val="24"/>
          <w:szCs w:val="24"/>
          <w:vertAlign w:val="subscript"/>
        </w:rPr>
        <w:t>62</w:t>
      </w:r>
      <w:r w:rsidR="00B3180F" w:rsidRPr="0031428B">
        <w:rPr>
          <w:rFonts w:ascii="Times New Roman" w:hAnsi="Times New Roman" w:cs="Times New Roman"/>
          <w:sz w:val="24"/>
          <w:szCs w:val="24"/>
        </w:rPr>
        <w:t xml:space="preserve"> joints </w:t>
      </w:r>
      <w:r w:rsidR="000C79FA">
        <w:rPr>
          <w:rFonts w:ascii="Times New Roman" w:hAnsi="Times New Roman" w:cs="Times New Roman"/>
          <w:sz w:val="24"/>
          <w:szCs w:val="24"/>
        </w:rPr>
        <w:t>wa</w:t>
      </w:r>
      <w:r w:rsidR="00B3180F" w:rsidRPr="0031428B">
        <w:rPr>
          <w:rFonts w:ascii="Times New Roman" w:eastAsiaTheme="minorEastAsia" w:hAnsi="Times New Roman" w:cs="Times New Roman"/>
          <w:sz w:val="24"/>
          <w:szCs w:val="24"/>
        </w:rPr>
        <w:t xml:space="preserve">s </w:t>
      </w:r>
      <w:r w:rsidR="000C79FA">
        <w:rPr>
          <w:rFonts w:ascii="Times New Roman" w:eastAsiaTheme="minorEastAsia" w:hAnsi="Times New Roman" w:cs="Times New Roman"/>
          <w:sz w:val="24"/>
          <w:szCs w:val="24"/>
        </w:rPr>
        <w:t xml:space="preserve">far </w:t>
      </w:r>
      <w:r w:rsidR="0031428B">
        <w:rPr>
          <w:rFonts w:ascii="Times New Roman" w:eastAsiaTheme="minorEastAsia" w:hAnsi="Times New Roman" w:cs="Times New Roman"/>
          <w:sz w:val="24"/>
          <w:szCs w:val="24"/>
        </w:rPr>
        <w:t xml:space="preserve">worse </w:t>
      </w:r>
      <w:r w:rsidR="00B3180F" w:rsidRPr="0031428B">
        <w:rPr>
          <w:rFonts w:ascii="Times New Roman" w:eastAsiaTheme="minorEastAsia" w:hAnsi="Times New Roman" w:cs="Times New Roman"/>
          <w:sz w:val="24"/>
          <w:szCs w:val="24"/>
        </w:rPr>
        <w:t>than</w:t>
      </w:r>
      <w:r w:rsidR="000C79FA">
        <w:rPr>
          <w:rFonts w:ascii="Times New Roman" w:eastAsiaTheme="minorEastAsia" w:hAnsi="Times New Roman" w:cs="Times New Roman"/>
          <w:sz w:val="24"/>
          <w:szCs w:val="24"/>
        </w:rPr>
        <w:t xml:space="preserve"> the </w:t>
      </w:r>
      <w:r w:rsidR="00B3180F" w:rsidRPr="004D4445">
        <w:rPr>
          <w:rFonts w:ascii="Times New Roman" w:eastAsiaTheme="minorEastAsia" w:hAnsi="Times New Roman" w:cs="Times New Roman"/>
          <w:sz w:val="24"/>
          <w:szCs w:val="24"/>
        </w:rPr>
        <w:t>In</w:t>
      </w:r>
      <w:r w:rsidR="00B3180F" w:rsidRPr="004D4445">
        <w:rPr>
          <w:rFonts w:ascii="Times New Roman" w:eastAsiaTheme="minorEastAsia" w:hAnsi="Times New Roman" w:cs="Times New Roman"/>
          <w:sz w:val="24"/>
          <w:szCs w:val="24"/>
          <w:vertAlign w:val="subscript"/>
        </w:rPr>
        <w:t>52</w:t>
      </w:r>
      <w:r w:rsidR="00B3180F" w:rsidRPr="004D4445">
        <w:rPr>
          <w:rFonts w:ascii="Times New Roman" w:eastAsiaTheme="minorEastAsia" w:hAnsi="Times New Roman" w:cs="Times New Roman"/>
          <w:sz w:val="24"/>
          <w:szCs w:val="24"/>
        </w:rPr>
        <w:t>Sn</w:t>
      </w:r>
      <w:r w:rsidR="00B3180F" w:rsidRPr="004D4445">
        <w:rPr>
          <w:rFonts w:ascii="Times New Roman" w:eastAsiaTheme="minorEastAsia" w:hAnsi="Times New Roman" w:cs="Times New Roman"/>
          <w:sz w:val="24"/>
          <w:szCs w:val="24"/>
          <w:vertAlign w:val="subscript"/>
        </w:rPr>
        <w:t xml:space="preserve">48 </w:t>
      </w:r>
      <w:r w:rsidR="00B3180F" w:rsidRPr="004D4445">
        <w:rPr>
          <w:rFonts w:ascii="Times New Roman" w:eastAsiaTheme="minorEastAsia" w:hAnsi="Times New Roman" w:cs="Times New Roman"/>
          <w:sz w:val="24"/>
          <w:szCs w:val="24"/>
        </w:rPr>
        <w:t>joints</w:t>
      </w:r>
      <w:r w:rsidR="000C79FA">
        <w:rPr>
          <w:rFonts w:ascii="Times New Roman" w:eastAsiaTheme="minorEastAsia" w:hAnsi="Times New Roman" w:cs="Times New Roman"/>
          <w:sz w:val="24"/>
          <w:szCs w:val="24"/>
        </w:rPr>
        <w:t xml:space="preserve"> and non-physical </w:t>
      </w:r>
      <w:r w:rsidR="0095242C" w:rsidRPr="00DA2DF8">
        <w:rPr>
          <w:rFonts w:ascii="Times New Roman" w:eastAsiaTheme="minorEastAsia" w:hAnsi="Times New Roman" w:cs="Times New Roman"/>
          <w:sz w:val="24"/>
          <w:szCs w:val="24"/>
        </w:rPr>
        <w:t xml:space="preserve">values for the solder layer thickness (35 to 90 </w:t>
      </w:r>
      <w:r w:rsidR="0095242C" w:rsidRPr="00DA2DF8">
        <w:rPr>
          <w:rFonts w:ascii="Times New Roman" w:eastAsiaTheme="minorEastAsia" w:hAnsi="Times New Roman" w:cs="Times New Roman"/>
          <w:sz w:val="24"/>
          <w:szCs w:val="24"/>
        </w:rPr>
        <w:sym w:font="Symbol" w:char="F06D"/>
      </w:r>
      <w:r w:rsidR="0095242C" w:rsidRPr="00DA2DF8">
        <w:rPr>
          <w:rFonts w:ascii="Times New Roman" w:eastAsiaTheme="minorEastAsia" w:hAnsi="Times New Roman" w:cs="Times New Roman"/>
          <w:sz w:val="24"/>
          <w:szCs w:val="24"/>
        </w:rPr>
        <w:t xml:space="preserve">m) needed to fit the joint resistivity data for the other 4 </w:t>
      </w:r>
      <w:r w:rsidR="0095242C" w:rsidRPr="00DA2DF8">
        <w:rPr>
          <w:rFonts w:ascii="Times New Roman" w:hAnsi="Times New Roman" w:cs="Times New Roman"/>
          <w:sz w:val="24"/>
          <w:szCs w:val="24"/>
        </w:rPr>
        <w:t>Pb</w:t>
      </w:r>
      <w:r w:rsidR="0095242C" w:rsidRPr="00DA2DF8">
        <w:rPr>
          <w:rFonts w:ascii="Times New Roman" w:hAnsi="Times New Roman" w:cs="Times New Roman"/>
          <w:sz w:val="24"/>
          <w:szCs w:val="24"/>
          <w:vertAlign w:val="subscript"/>
        </w:rPr>
        <w:t>38</w:t>
      </w:r>
      <w:r w:rsidR="0095242C" w:rsidRPr="00DA2DF8">
        <w:rPr>
          <w:rFonts w:ascii="Times New Roman" w:hAnsi="Times New Roman" w:cs="Times New Roman"/>
          <w:sz w:val="24"/>
          <w:szCs w:val="24"/>
        </w:rPr>
        <w:t>Sn</w:t>
      </w:r>
      <w:r w:rsidR="0095242C" w:rsidRPr="00DA2DF8">
        <w:rPr>
          <w:rFonts w:ascii="Times New Roman" w:hAnsi="Times New Roman" w:cs="Times New Roman"/>
          <w:sz w:val="24"/>
          <w:szCs w:val="24"/>
          <w:vertAlign w:val="subscript"/>
        </w:rPr>
        <w:t>62</w:t>
      </w:r>
      <w:r w:rsidR="0095242C" w:rsidRPr="00DA2DF8">
        <w:rPr>
          <w:rFonts w:ascii="Times New Roman" w:eastAsiaTheme="minorEastAsia" w:hAnsi="Times New Roman" w:cs="Times New Roman"/>
          <w:sz w:val="24"/>
          <w:szCs w:val="24"/>
        </w:rPr>
        <w:t xml:space="preserve"> joints.</w:t>
      </w:r>
      <w:r w:rsidR="00E93C7B" w:rsidRPr="004D4445">
        <w:rPr>
          <w:rFonts w:ascii="Times New Roman" w:eastAsiaTheme="minorEastAsia" w:hAnsi="Times New Roman" w:cs="Times New Roman"/>
          <w:sz w:val="24"/>
          <w:szCs w:val="24"/>
        </w:rPr>
        <w:t xml:space="preserve"> </w:t>
      </w:r>
      <w:r w:rsidR="00E65C5A" w:rsidRPr="004D4445">
        <w:rPr>
          <w:rFonts w:ascii="Times New Roman" w:eastAsiaTheme="minorEastAsia" w:hAnsi="Times New Roman" w:cs="Times New Roman"/>
          <w:sz w:val="24"/>
          <w:szCs w:val="24"/>
        </w:rPr>
        <w:t xml:space="preserve">Nevertheless, </w:t>
      </w:r>
      <w:r w:rsidR="00B3180F" w:rsidRPr="004D4445">
        <w:rPr>
          <w:rFonts w:ascii="Times New Roman" w:eastAsiaTheme="minorEastAsia" w:hAnsi="Times New Roman" w:cs="Times New Roman"/>
          <w:sz w:val="24"/>
          <w:szCs w:val="24"/>
        </w:rPr>
        <w:t>because Pb</w:t>
      </w:r>
      <w:r w:rsidR="00B3180F" w:rsidRPr="004D4445">
        <w:rPr>
          <w:rFonts w:ascii="Times New Roman" w:eastAsiaTheme="minorEastAsia" w:hAnsi="Times New Roman" w:cs="Times New Roman"/>
          <w:sz w:val="24"/>
          <w:szCs w:val="24"/>
          <w:vertAlign w:val="subscript"/>
        </w:rPr>
        <w:t>38</w:t>
      </w:r>
      <w:r w:rsidR="00B3180F" w:rsidRPr="004D4445">
        <w:rPr>
          <w:rFonts w:ascii="Times New Roman" w:eastAsiaTheme="minorEastAsia" w:hAnsi="Times New Roman" w:cs="Times New Roman"/>
          <w:sz w:val="24"/>
          <w:szCs w:val="24"/>
        </w:rPr>
        <w:t>Sn</w:t>
      </w:r>
      <w:r w:rsidR="00B3180F" w:rsidRPr="004D4445">
        <w:rPr>
          <w:rFonts w:ascii="Times New Roman" w:eastAsiaTheme="minorEastAsia" w:hAnsi="Times New Roman" w:cs="Times New Roman"/>
          <w:sz w:val="24"/>
          <w:szCs w:val="24"/>
          <w:vertAlign w:val="subscript"/>
        </w:rPr>
        <w:t xml:space="preserve">62 </w:t>
      </w:r>
      <w:r w:rsidR="00B3180F" w:rsidRPr="004D4445">
        <w:rPr>
          <w:rFonts w:ascii="Times New Roman" w:eastAsiaTheme="minorEastAsia" w:hAnsi="Times New Roman" w:cs="Times New Roman"/>
          <w:sz w:val="24"/>
          <w:szCs w:val="24"/>
        </w:rPr>
        <w:t xml:space="preserve">solder has </w:t>
      </w:r>
      <w:r w:rsidR="007C7FF0" w:rsidRPr="004D4445">
        <w:rPr>
          <w:rFonts w:ascii="Times New Roman" w:eastAsiaTheme="minorEastAsia" w:hAnsi="Times New Roman" w:cs="Times New Roman"/>
          <w:sz w:val="24"/>
          <w:szCs w:val="24"/>
        </w:rPr>
        <w:t>better wetting properties</w:t>
      </w:r>
      <w:r w:rsidR="00B3180F" w:rsidRPr="004D4445">
        <w:rPr>
          <w:rFonts w:ascii="Times New Roman" w:eastAsiaTheme="minorEastAsia" w:hAnsi="Times New Roman" w:cs="Times New Roman"/>
          <w:sz w:val="24"/>
          <w:szCs w:val="24"/>
        </w:rPr>
        <w:t xml:space="preserve"> </w:t>
      </w:r>
      <w:r w:rsidR="00253F7A" w:rsidRPr="004D4445">
        <w:rPr>
          <w:rFonts w:ascii="Times New Roman" w:eastAsiaTheme="minorEastAsia" w:hAnsi="Times New Roman" w:cs="Times New Roman"/>
          <w:sz w:val="24"/>
          <w:szCs w:val="24"/>
        </w:rPr>
        <w:fldChar w:fldCharType="begin"/>
      </w:r>
      <w:r w:rsidR="005C42E4">
        <w:rPr>
          <w:rFonts w:ascii="Times New Roman" w:eastAsiaTheme="minorEastAsia" w:hAnsi="Times New Roman" w:cs="Times New Roman"/>
          <w:sz w:val="24"/>
          <w:szCs w:val="24"/>
        </w:rPr>
        <w:instrText xml:space="preserve"> ADDIN EN.CITE &lt;EndNote&gt;&lt;Cite&gt;&lt;Author&gt;Humpston&lt;/Author&gt;&lt;Year&gt;2005&lt;/Year&gt;&lt;RecNum&gt;4308&lt;/RecNum&gt;&lt;DisplayText&gt;[53]&lt;/DisplayText&gt;&lt;record&gt;&lt;rec-number&gt;4308&lt;/rec-number&gt;&lt;foreign-keys&gt;&lt;key app="EN" db-id="xr5zatfwqvwpzqedrfmv05dqz0a90zs09905" timestamp="1402662290"&gt;4308&lt;/key&gt;&lt;/foreign-keys&gt;&lt;ref-type name="Journal Article"&gt;17&lt;/ref-type&gt;&lt;contributors&gt;&lt;authors&gt;&lt;author&gt;Humpston, G.&lt;/author&gt;&lt;author&gt;Jacobson, D.M.&lt;/author&gt;&lt;/authors&gt;&lt;/contributors&gt;&lt;titles&gt;&lt;title&gt;Indium solders&lt;/title&gt;&lt;secondary-title&gt;Advanced Materials &amp;amp; Processes&lt;/secondary-title&gt;&lt;/titles&gt;&lt;periodical&gt;&lt;full-title&gt;Advanced Materials &amp;amp; Processes&lt;/full-title&gt;&lt;/periodical&gt;&lt;pages&gt;45&lt;/pages&gt;&lt;volume&gt;163&lt;/volume&gt;&lt;number&gt;April&lt;/number&gt;&lt;dates&gt;&lt;year&gt;2005&lt;/year&gt;&lt;/dates&gt;&lt;urls&gt;&lt;/urls&gt;&lt;/record&gt;&lt;/Cite&gt;&lt;/EndNote&gt;</w:instrText>
      </w:r>
      <w:r w:rsidR="00253F7A" w:rsidRPr="004D4445">
        <w:rPr>
          <w:rFonts w:ascii="Times New Roman" w:eastAsiaTheme="minorEastAsia" w:hAnsi="Times New Roman" w:cs="Times New Roman"/>
          <w:sz w:val="24"/>
          <w:szCs w:val="24"/>
        </w:rPr>
        <w:fldChar w:fldCharType="separate"/>
      </w:r>
      <w:r w:rsidR="00066DEE">
        <w:rPr>
          <w:rFonts w:ascii="Times New Roman" w:eastAsiaTheme="minorEastAsia" w:hAnsi="Times New Roman" w:cs="Times New Roman"/>
          <w:noProof/>
          <w:sz w:val="24"/>
          <w:szCs w:val="24"/>
        </w:rPr>
        <w:t>[</w:t>
      </w:r>
      <w:hyperlink w:anchor="_ENREF_53" w:tooltip="Humpston, 2005 #4308" w:history="1">
        <w:r w:rsidR="005C42E4">
          <w:rPr>
            <w:rFonts w:ascii="Times New Roman" w:eastAsiaTheme="minorEastAsia" w:hAnsi="Times New Roman" w:cs="Times New Roman"/>
            <w:noProof/>
            <w:sz w:val="24"/>
            <w:szCs w:val="24"/>
          </w:rPr>
          <w:t>53</w:t>
        </w:r>
      </w:hyperlink>
      <w:r w:rsidR="00066DEE">
        <w:rPr>
          <w:rFonts w:ascii="Times New Roman" w:eastAsiaTheme="minorEastAsia" w:hAnsi="Times New Roman" w:cs="Times New Roman"/>
          <w:noProof/>
          <w:sz w:val="24"/>
          <w:szCs w:val="24"/>
        </w:rPr>
        <w:t>]</w:t>
      </w:r>
      <w:r w:rsidR="00253F7A" w:rsidRPr="004D4445">
        <w:rPr>
          <w:rFonts w:ascii="Times New Roman" w:eastAsiaTheme="minorEastAsia" w:hAnsi="Times New Roman" w:cs="Times New Roman"/>
          <w:sz w:val="24"/>
          <w:szCs w:val="24"/>
        </w:rPr>
        <w:fldChar w:fldCharType="end"/>
      </w:r>
      <w:r w:rsidR="00B3180F" w:rsidRPr="004D4445">
        <w:rPr>
          <w:rFonts w:ascii="Times New Roman" w:eastAsiaTheme="minorEastAsia" w:hAnsi="Times New Roman" w:cs="Times New Roman"/>
          <w:sz w:val="24"/>
          <w:szCs w:val="24"/>
        </w:rPr>
        <w:t xml:space="preserve"> and lower resistivity than In</w:t>
      </w:r>
      <w:r w:rsidR="00B3180F" w:rsidRPr="004D4445">
        <w:rPr>
          <w:rFonts w:ascii="Times New Roman" w:eastAsiaTheme="minorEastAsia" w:hAnsi="Times New Roman" w:cs="Times New Roman"/>
          <w:sz w:val="24"/>
          <w:szCs w:val="24"/>
          <w:vertAlign w:val="subscript"/>
        </w:rPr>
        <w:t>52</w:t>
      </w:r>
      <w:r w:rsidR="00B3180F" w:rsidRPr="004D4445">
        <w:rPr>
          <w:rFonts w:ascii="Times New Roman" w:eastAsiaTheme="minorEastAsia" w:hAnsi="Times New Roman" w:cs="Times New Roman"/>
          <w:sz w:val="24"/>
          <w:szCs w:val="24"/>
        </w:rPr>
        <w:t>Sn</w:t>
      </w:r>
      <w:r w:rsidR="00B3180F" w:rsidRPr="004D4445">
        <w:rPr>
          <w:rFonts w:ascii="Times New Roman" w:eastAsiaTheme="minorEastAsia" w:hAnsi="Times New Roman" w:cs="Times New Roman"/>
          <w:sz w:val="24"/>
          <w:szCs w:val="24"/>
          <w:vertAlign w:val="subscript"/>
        </w:rPr>
        <w:t xml:space="preserve">48 </w:t>
      </w:r>
      <w:r w:rsidR="00B3180F" w:rsidRPr="004D4445">
        <w:rPr>
          <w:rFonts w:ascii="Times New Roman" w:eastAsiaTheme="minorEastAsia" w:hAnsi="Times New Roman" w:cs="Times New Roman"/>
          <w:sz w:val="24"/>
          <w:szCs w:val="24"/>
        </w:rPr>
        <w:t xml:space="preserve">solder </w:t>
      </w:r>
      <w:r w:rsidR="00313B09">
        <w:rPr>
          <w:rFonts w:ascii="Times New Roman" w:eastAsiaTheme="minorEastAsia" w:hAnsi="Times New Roman" w:cs="Times New Roman"/>
          <w:sz w:val="24"/>
          <w:szCs w:val="24"/>
        </w:rPr>
        <w:t xml:space="preserve">(see Figure 10) </w:t>
      </w:r>
      <w:r w:rsidR="000C79FA">
        <w:rPr>
          <w:rFonts w:ascii="Times New Roman" w:eastAsiaTheme="minorEastAsia" w:hAnsi="Times New Roman" w:cs="Times New Roman"/>
          <w:sz w:val="24"/>
          <w:szCs w:val="24"/>
        </w:rPr>
        <w:t xml:space="preserve">although the properties of the joints were unreliable, </w:t>
      </w:r>
      <w:r w:rsidR="009609AF" w:rsidRPr="004D4445">
        <w:rPr>
          <w:rFonts w:ascii="Times New Roman" w:eastAsiaTheme="minorEastAsia" w:hAnsi="Times New Roman" w:cs="Times New Roman"/>
          <w:sz w:val="24"/>
          <w:szCs w:val="24"/>
        </w:rPr>
        <w:t xml:space="preserve">we found </w:t>
      </w:r>
      <w:r w:rsidR="00E65C5A" w:rsidRPr="004D4445">
        <w:rPr>
          <w:rFonts w:ascii="Times New Roman" w:eastAsiaTheme="minorEastAsia" w:hAnsi="Times New Roman" w:cs="Times New Roman"/>
          <w:sz w:val="24"/>
          <w:szCs w:val="24"/>
        </w:rPr>
        <w:t xml:space="preserve">it produced </w:t>
      </w:r>
      <w:r w:rsidR="00B3180F" w:rsidRPr="004D4445">
        <w:rPr>
          <w:rFonts w:ascii="Times New Roman" w:eastAsiaTheme="minorEastAsia" w:hAnsi="Times New Roman" w:cs="Times New Roman"/>
          <w:sz w:val="24"/>
          <w:szCs w:val="24"/>
        </w:rPr>
        <w:t xml:space="preserve">the </w:t>
      </w:r>
      <w:r w:rsidRPr="004D4445">
        <w:rPr>
          <w:rFonts w:ascii="Times New Roman" w:eastAsiaTheme="minorEastAsia" w:hAnsi="Times New Roman" w:cs="Times New Roman"/>
          <w:sz w:val="24"/>
          <w:szCs w:val="24"/>
        </w:rPr>
        <w:t xml:space="preserve">very </w:t>
      </w:r>
      <w:r w:rsidR="00B3180F" w:rsidRPr="004D4445">
        <w:rPr>
          <w:rFonts w:ascii="Times New Roman" w:eastAsiaTheme="minorEastAsia" w:hAnsi="Times New Roman" w:cs="Times New Roman"/>
          <w:sz w:val="24"/>
          <w:szCs w:val="24"/>
        </w:rPr>
        <w:t xml:space="preserve">lowest </w:t>
      </w:r>
      <w:r w:rsidR="00E65C5A" w:rsidRPr="004D4445">
        <w:rPr>
          <w:rFonts w:ascii="Times New Roman" w:eastAsiaTheme="minorEastAsia" w:hAnsi="Times New Roman" w:cs="Times New Roman"/>
          <w:sz w:val="24"/>
          <w:szCs w:val="24"/>
        </w:rPr>
        <w:t xml:space="preserve">resistivity </w:t>
      </w:r>
      <w:r w:rsidR="00B3180F" w:rsidRPr="004D4445">
        <w:rPr>
          <w:rFonts w:ascii="Times New Roman" w:eastAsiaTheme="minorEastAsia" w:hAnsi="Times New Roman" w:cs="Times New Roman"/>
          <w:sz w:val="24"/>
          <w:szCs w:val="24"/>
        </w:rPr>
        <w:t>joints reported in this paper</w:t>
      </w:r>
      <w:r w:rsidR="00E93C7B">
        <w:rPr>
          <w:rFonts w:ascii="Times New Roman" w:eastAsiaTheme="minorEastAsia" w:hAnsi="Times New Roman" w:cs="Times New Roman"/>
          <w:sz w:val="24"/>
          <w:szCs w:val="24"/>
        </w:rPr>
        <w:t xml:space="preserve">. </w:t>
      </w:r>
    </w:p>
    <w:p w14:paraId="2B2BAC93" w14:textId="727CDF84" w:rsidR="00942684" w:rsidRPr="005917F7" w:rsidRDefault="00B3180F" w:rsidP="009426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At temperatures </w:t>
      </w:r>
      <w:r w:rsidR="00D50CCF">
        <w:rPr>
          <w:rFonts w:ascii="Times New Roman" w:hAnsi="Times New Roman" w:cs="Times New Roman"/>
          <w:sz w:val="24"/>
          <w:szCs w:val="24"/>
        </w:rPr>
        <w:t xml:space="preserve">just </w:t>
      </w:r>
      <w:r>
        <w:rPr>
          <w:rFonts w:ascii="Times New Roman" w:hAnsi="Times New Roman" w:cs="Times New Roman"/>
          <w:sz w:val="24"/>
          <w:szCs w:val="24"/>
        </w:rPr>
        <w:t xml:space="preserve">below the </w:t>
      </w:r>
      <w:r w:rsidR="00D50CCF">
        <w:rPr>
          <w:rFonts w:ascii="Times New Roman" w:hAnsi="Times New Roman" w:cs="Times New Roman"/>
          <w:sz w:val="24"/>
          <w:szCs w:val="24"/>
        </w:rPr>
        <w:t>critical</w:t>
      </w:r>
      <w:r>
        <w:rPr>
          <w:rFonts w:ascii="Times New Roman" w:hAnsi="Times New Roman" w:cs="Times New Roman"/>
          <w:sz w:val="24"/>
          <w:szCs w:val="24"/>
        </w:rPr>
        <w:t xml:space="preserve"> temperature of the </w:t>
      </w:r>
      <w:r w:rsidR="00D50CCF">
        <w:rPr>
          <w:rFonts w:ascii="Times New Roman" w:hAnsi="Times New Roman" w:cs="Times New Roman"/>
          <w:sz w:val="24"/>
          <w:szCs w:val="24"/>
        </w:rPr>
        <w:t xml:space="preserve">superconducting </w:t>
      </w:r>
      <w:r>
        <w:rPr>
          <w:rFonts w:ascii="Times New Roman" w:hAnsi="Times New Roman" w:cs="Times New Roman"/>
          <w:sz w:val="24"/>
          <w:szCs w:val="24"/>
        </w:rPr>
        <w:t>solder</w:t>
      </w:r>
      <w:r w:rsidR="00D50CCF">
        <w:rPr>
          <w:rFonts w:ascii="Times New Roman" w:hAnsi="Times New Roman" w:cs="Times New Roman"/>
          <w:sz w:val="24"/>
          <w:szCs w:val="24"/>
        </w:rPr>
        <w:t xml:space="preserve">, there is another sudden drop in </w:t>
      </w:r>
      <w:r w:rsidR="00D50CCF">
        <w:rPr>
          <w:rFonts w:ascii="Times New Roman" w:hAnsi="Times New Roman" w:cs="Times New Roman"/>
          <w:i/>
          <w:sz w:val="24"/>
          <w:szCs w:val="24"/>
        </w:rPr>
        <w:t>R</w:t>
      </w:r>
      <w:r w:rsidR="00D50CCF">
        <w:rPr>
          <w:rFonts w:ascii="Times New Roman" w:hAnsi="Times New Roman" w:cs="Times New Roman"/>
          <w:sz w:val="24"/>
          <w:szCs w:val="24"/>
          <w:vertAlign w:val="subscript"/>
        </w:rPr>
        <w:t>J</w:t>
      </w:r>
      <w:r w:rsidR="00D50CCF">
        <w:rPr>
          <w:rFonts w:ascii="Times New Roman" w:hAnsi="Times New Roman" w:cs="Times New Roman"/>
          <w:sz w:val="24"/>
          <w:szCs w:val="24"/>
        </w:rPr>
        <w:t>(</w:t>
      </w:r>
      <w:r w:rsidR="00D50CCF">
        <w:rPr>
          <w:rFonts w:ascii="Times New Roman" w:hAnsi="Times New Roman" w:cs="Times New Roman"/>
          <w:i/>
          <w:sz w:val="24"/>
          <w:szCs w:val="24"/>
        </w:rPr>
        <w:t>T</w:t>
      </w:r>
      <w:r w:rsidR="00D50CCF">
        <w:rPr>
          <w:rFonts w:ascii="Times New Roman" w:hAnsi="Times New Roman" w:cs="Times New Roman"/>
          <w:sz w:val="24"/>
          <w:szCs w:val="24"/>
        </w:rPr>
        <w:t>)</w:t>
      </w:r>
      <w:r w:rsidR="00E93C7B">
        <w:rPr>
          <w:rFonts w:ascii="Times New Roman" w:hAnsi="Times New Roman" w:cs="Times New Roman"/>
          <w:sz w:val="24"/>
          <w:szCs w:val="24"/>
        </w:rPr>
        <w:t xml:space="preserve">. </w:t>
      </w:r>
      <w:r w:rsidR="00D50CCF">
        <w:rPr>
          <w:rFonts w:ascii="Times New Roman" w:hAnsi="Times New Roman" w:cs="Times New Roman"/>
          <w:sz w:val="24"/>
          <w:szCs w:val="24"/>
        </w:rPr>
        <w:t>T</w:t>
      </w:r>
      <w:r>
        <w:rPr>
          <w:rFonts w:ascii="Times New Roman" w:hAnsi="Times New Roman" w:cs="Times New Roman"/>
          <w:sz w:val="24"/>
          <w:szCs w:val="24"/>
        </w:rPr>
        <w:t xml:space="preserve">he </w:t>
      </w:r>
      <w:r w:rsidRPr="00416C99">
        <w:rPr>
          <w:rFonts w:ascii="Times New Roman" w:eastAsiaTheme="minorEastAsia" w:hAnsi="Times New Roman" w:cs="Times New Roman"/>
          <w:sz w:val="24"/>
          <w:szCs w:val="24"/>
        </w:rPr>
        <w:t>In</w:t>
      </w:r>
      <w:r w:rsidRPr="00416C99">
        <w:rPr>
          <w:rFonts w:ascii="Times New Roman" w:eastAsiaTheme="minorEastAsia" w:hAnsi="Times New Roman" w:cs="Times New Roman"/>
          <w:sz w:val="24"/>
          <w:szCs w:val="24"/>
          <w:vertAlign w:val="subscript"/>
        </w:rPr>
        <w:t>52</w:t>
      </w:r>
      <w:r w:rsidRPr="00416C99">
        <w:rPr>
          <w:rFonts w:ascii="Times New Roman" w:eastAsiaTheme="minorEastAsia" w:hAnsi="Times New Roman" w:cs="Times New Roman"/>
          <w:sz w:val="24"/>
          <w:szCs w:val="24"/>
        </w:rPr>
        <w:t>Sn</w:t>
      </w:r>
      <w:r w:rsidRPr="00416C99">
        <w:rPr>
          <w:rFonts w:ascii="Times New Roman" w:eastAsiaTheme="minorEastAsia" w:hAnsi="Times New Roman" w:cs="Times New Roman"/>
          <w:sz w:val="24"/>
          <w:szCs w:val="24"/>
          <w:vertAlign w:val="subscript"/>
        </w:rPr>
        <w:t xml:space="preserve">48 </w:t>
      </w:r>
      <w:r>
        <w:rPr>
          <w:rFonts w:ascii="Times New Roman" w:hAnsi="Times New Roman" w:cs="Times New Roman"/>
          <w:sz w:val="24"/>
          <w:szCs w:val="24"/>
        </w:rPr>
        <w:t xml:space="preserve">joints </w:t>
      </w:r>
      <w:r w:rsidR="003F7C9D">
        <w:rPr>
          <w:rFonts w:ascii="Times New Roman" w:hAnsi="Times New Roman" w:cs="Times New Roman"/>
          <w:sz w:val="24"/>
          <w:szCs w:val="24"/>
        </w:rPr>
        <w:t xml:space="preserve">continue to </w:t>
      </w:r>
      <w:r>
        <w:rPr>
          <w:rFonts w:ascii="Times New Roman" w:hAnsi="Times New Roman" w:cs="Times New Roman"/>
          <w:sz w:val="24"/>
          <w:szCs w:val="24"/>
        </w:rPr>
        <w:t xml:space="preserve">obey Equation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_Ref386006830 \h </w:instrText>
      </w:r>
      <w:r>
        <w:rPr>
          <w:rFonts w:ascii="Times New Roman" w:hAnsi="Times New Roman" w:cs="Times New Roman"/>
          <w:sz w:val="24"/>
          <w:szCs w:val="24"/>
        </w:rPr>
      </w:r>
      <w:r>
        <w:rPr>
          <w:rFonts w:ascii="Times New Roman" w:hAnsi="Times New Roman" w:cs="Times New Roman"/>
          <w:sz w:val="24"/>
          <w:szCs w:val="24"/>
        </w:rPr>
        <w:fldChar w:fldCharType="separate"/>
      </w:r>
      <w:r w:rsidR="00B3464E">
        <w:rPr>
          <w:rFonts w:ascii="Times New Roman" w:hAnsi="Times New Roman" w:cs="Times New Roman"/>
          <w:sz w:val="24"/>
          <w:szCs w:val="24"/>
        </w:rPr>
        <w:t>5.</w:t>
      </w:r>
      <w:r w:rsidR="00B3464E">
        <w:rPr>
          <w:rFonts w:ascii="Times New Roman" w:hAnsi="Times New Roman" w:cs="Times New Roman"/>
          <w:noProof/>
          <w:sz w:val="24"/>
          <w:szCs w:val="24"/>
        </w:rPr>
        <w:t>13</w:t>
      </w:r>
      <w:r>
        <w:rPr>
          <w:rFonts w:ascii="Times New Roman" w:hAnsi="Times New Roman" w:cs="Times New Roman"/>
          <w:sz w:val="24"/>
          <w:szCs w:val="24"/>
        </w:rPr>
        <w:fldChar w:fldCharType="end"/>
      </w:r>
      <w:r>
        <w:rPr>
          <w:rFonts w:ascii="Times New Roman" w:hAnsi="Times New Roman" w:cs="Times New Roman"/>
          <w:sz w:val="24"/>
          <w:szCs w:val="24"/>
        </w:rPr>
        <w:t xml:space="preserve"> </w:t>
      </w:r>
      <w:r w:rsidR="003F7C9D">
        <w:rPr>
          <w:rFonts w:ascii="Times New Roman" w:hAnsi="Times New Roman" w:cs="Times New Roman"/>
          <w:sz w:val="24"/>
          <w:szCs w:val="24"/>
        </w:rPr>
        <w:t>below 6 K and</w:t>
      </w:r>
      <w:r>
        <w:rPr>
          <w:rFonts w:ascii="Times New Roman" w:hAnsi="Times New Roman" w:cs="Times New Roman"/>
          <w:sz w:val="24"/>
          <w:szCs w:val="24"/>
        </w:rPr>
        <w:t xml:space="preserve"> </w:t>
      </w:r>
      <w:r>
        <w:rPr>
          <w:rFonts w:ascii="Times New Roman" w:hAnsi="Times New Roman" w:cs="Times New Roman"/>
          <w:i/>
          <w:sz w:val="24"/>
          <w:szCs w:val="24"/>
        </w:rPr>
        <w:t>R</w:t>
      </w:r>
      <w:r>
        <w:rPr>
          <w:rFonts w:ascii="Times New Roman" w:hAnsi="Times New Roman" w:cs="Times New Roman"/>
          <w:sz w:val="24"/>
          <w:szCs w:val="24"/>
          <w:vertAlign w:val="subscript"/>
        </w:rPr>
        <w:t>J</w:t>
      </w:r>
      <w:r>
        <w:rPr>
          <w:rFonts w:ascii="Times New Roman" w:hAnsi="Times New Roman" w:cs="Times New Roman"/>
          <w:sz w:val="24"/>
          <w:szCs w:val="24"/>
        </w:rPr>
        <w:t>(</w:t>
      </w:r>
      <w:r>
        <w:rPr>
          <w:rFonts w:ascii="Times New Roman" w:hAnsi="Times New Roman" w:cs="Times New Roman"/>
          <w:i/>
          <w:sz w:val="24"/>
          <w:szCs w:val="24"/>
        </w:rPr>
        <w:t>T</w:t>
      </w:r>
      <w:r>
        <w:rPr>
          <w:rFonts w:ascii="Times New Roman" w:hAnsi="Times New Roman" w:cs="Times New Roman"/>
          <w:sz w:val="24"/>
          <w:szCs w:val="24"/>
        </w:rPr>
        <w:t xml:space="preserve">) </w:t>
      </w:r>
      <w:r w:rsidR="00D50CCF">
        <w:rPr>
          <w:rFonts w:ascii="Times New Roman" w:hAnsi="Times New Roman" w:cs="Times New Roman"/>
          <w:sz w:val="24"/>
          <w:szCs w:val="24"/>
        </w:rPr>
        <w:t xml:space="preserve">becomes </w:t>
      </w:r>
      <w:r w:rsidR="0031428B">
        <w:rPr>
          <w:rFonts w:ascii="Times New Roman" w:hAnsi="Times New Roman" w:cs="Times New Roman"/>
          <w:sz w:val="24"/>
          <w:szCs w:val="24"/>
        </w:rPr>
        <w:t xml:space="preserve">just </w:t>
      </w:r>
      <w:r>
        <w:rPr>
          <w:rFonts w:ascii="Times New Roman" w:hAnsi="Times New Roman" w:cs="Times New Roman"/>
          <w:sz w:val="24"/>
          <w:szCs w:val="24"/>
        </w:rPr>
        <w:t>the interfacial resist</w:t>
      </w:r>
      <w:r w:rsidR="00684318">
        <w:rPr>
          <w:rFonts w:ascii="Times New Roman" w:hAnsi="Times New Roman" w:cs="Times New Roman"/>
          <w:sz w:val="24"/>
          <w:szCs w:val="24"/>
        </w:rPr>
        <w:t>ivity</w:t>
      </w:r>
      <w:r w:rsidR="009609AF">
        <w:rPr>
          <w:rFonts w:ascii="Times New Roman" w:hAnsi="Times New Roman" w:cs="Times New Roman"/>
          <w:sz w:val="24"/>
          <w:szCs w:val="24"/>
        </w:rPr>
        <w:t xml:space="preserve"> (all joints except joint 5)</w:t>
      </w:r>
      <w:r w:rsidR="00F31F70">
        <w:rPr>
          <w:rFonts w:ascii="Times New Roman" w:hAnsi="Times New Roman" w:cs="Times New Roman"/>
          <w:sz w:val="24"/>
          <w:szCs w:val="24"/>
        </w:rPr>
        <w:t xml:space="preserve"> as expected</w:t>
      </w:r>
      <w:r>
        <w:rPr>
          <w:rFonts w:ascii="Times New Roman" w:hAnsi="Times New Roman" w:cs="Times New Roman"/>
          <w:sz w:val="24"/>
          <w:szCs w:val="24"/>
        </w:rPr>
        <w:t xml:space="preserve">. </w:t>
      </w:r>
      <w:r w:rsidR="00F31F70">
        <w:rPr>
          <w:rFonts w:ascii="Times New Roman" w:hAnsi="Times New Roman" w:cs="Times New Roman"/>
          <w:sz w:val="24"/>
          <w:szCs w:val="24"/>
        </w:rPr>
        <w:t>However t</w:t>
      </w:r>
      <w:r w:rsidR="00D50CCF">
        <w:rPr>
          <w:rFonts w:ascii="Times New Roman" w:hAnsi="Times New Roman" w:cs="Times New Roman"/>
          <w:sz w:val="24"/>
          <w:szCs w:val="24"/>
        </w:rPr>
        <w:t xml:space="preserve">he </w:t>
      </w:r>
      <w:r w:rsidRPr="00D45CF4">
        <w:rPr>
          <w:rFonts w:ascii="Times New Roman" w:hAnsi="Times New Roman" w:cs="Times New Roman"/>
          <w:sz w:val="24"/>
          <w:szCs w:val="24"/>
        </w:rPr>
        <w:t>Pb</w:t>
      </w:r>
      <w:r w:rsidRPr="00D45CF4">
        <w:rPr>
          <w:rFonts w:ascii="Times New Roman" w:hAnsi="Times New Roman" w:cs="Times New Roman"/>
          <w:sz w:val="24"/>
          <w:szCs w:val="24"/>
          <w:vertAlign w:val="subscript"/>
        </w:rPr>
        <w:t>38</w:t>
      </w:r>
      <w:r w:rsidRPr="00D45CF4">
        <w:rPr>
          <w:rFonts w:ascii="Times New Roman" w:hAnsi="Times New Roman" w:cs="Times New Roman"/>
          <w:sz w:val="24"/>
          <w:szCs w:val="24"/>
        </w:rPr>
        <w:t>Sn</w:t>
      </w:r>
      <w:r w:rsidRPr="00D45CF4">
        <w:rPr>
          <w:rFonts w:ascii="Times New Roman" w:hAnsi="Times New Roman" w:cs="Times New Roman"/>
          <w:sz w:val="24"/>
          <w:szCs w:val="24"/>
          <w:vertAlign w:val="subscript"/>
        </w:rPr>
        <w:t>62</w:t>
      </w:r>
      <w:r w:rsidR="00D50CCF">
        <w:rPr>
          <w:rFonts w:ascii="Times New Roman" w:hAnsi="Times New Roman" w:cs="Times New Roman"/>
          <w:sz w:val="24"/>
          <w:szCs w:val="24"/>
        </w:rPr>
        <w:t xml:space="preserve"> joints are more complex </w:t>
      </w:r>
      <w:r>
        <w:rPr>
          <w:rFonts w:ascii="Times New Roman" w:hAnsi="Times New Roman" w:cs="Times New Roman"/>
          <w:sz w:val="24"/>
          <w:szCs w:val="24"/>
        </w:rPr>
        <w:t>below 7 K</w:t>
      </w:r>
      <w:r w:rsidR="00E93C7B">
        <w:rPr>
          <w:rFonts w:ascii="Times New Roman" w:hAnsi="Times New Roman" w:cs="Times New Roman"/>
          <w:sz w:val="24"/>
          <w:szCs w:val="24"/>
        </w:rPr>
        <w:t xml:space="preserve">. </w:t>
      </w:r>
      <w:r w:rsidR="007053FD">
        <w:rPr>
          <w:rFonts w:ascii="Times New Roman" w:hAnsi="Times New Roman" w:cs="Times New Roman"/>
          <w:sz w:val="24"/>
          <w:szCs w:val="24"/>
        </w:rPr>
        <w:t xml:space="preserve">The resistivity </w:t>
      </w:r>
      <w:r w:rsidR="00942684">
        <w:rPr>
          <w:rFonts w:ascii="Times New Roman" w:hAnsi="Times New Roman" w:cs="Times New Roman"/>
          <w:sz w:val="24"/>
          <w:szCs w:val="24"/>
        </w:rPr>
        <w:t>of these joints continued to drop to very low values (</w:t>
      </w:r>
      <w:r w:rsidR="00942684">
        <w:rPr>
          <w:rFonts w:ascii="Times New Roman" w:hAnsi="Times New Roman" w:cs="Times New Roman"/>
          <w:sz w:val="24"/>
          <w:szCs w:val="24"/>
        </w:rPr>
        <w:sym w:font="Symbol" w:char="F0A3"/>
      </w:r>
      <w:r w:rsidR="00942684">
        <w:rPr>
          <w:rFonts w:ascii="Times New Roman" w:hAnsi="Times New Roman" w:cs="Times New Roman"/>
          <w:sz w:val="24"/>
          <w:szCs w:val="24"/>
        </w:rPr>
        <w:t xml:space="preserve"> 10 </w:t>
      </w:r>
      <w:r w:rsidR="00942684">
        <w:rPr>
          <w:rFonts w:ascii="Times New Roman" w:eastAsiaTheme="minorEastAsia" w:hAnsi="Times New Roman" w:cs="Times New Roman"/>
          <w:sz w:val="24"/>
          <w:szCs w:val="24"/>
        </w:rPr>
        <w:t>nΩ</w:t>
      </w:r>
      <w:r w:rsidR="00942684">
        <w:rPr>
          <w:rFonts w:ascii="Times New Roman" w:eastAsiaTheme="minorEastAsia" w:hAnsi="Times New Roman" w:cs="Times New Roman"/>
          <w:sz w:val="24"/>
          <w:szCs w:val="24"/>
        </w:rPr>
        <w:sym w:font="Symbol" w:char="F0D7"/>
      </w:r>
      <w:r w:rsidR="00942684">
        <w:rPr>
          <w:rFonts w:ascii="Times New Roman" w:eastAsiaTheme="minorEastAsia" w:hAnsi="Times New Roman" w:cs="Times New Roman"/>
          <w:sz w:val="24"/>
          <w:szCs w:val="24"/>
        </w:rPr>
        <w:t>cm</w:t>
      </w:r>
      <w:r w:rsidR="00942684">
        <w:rPr>
          <w:rFonts w:ascii="Times New Roman" w:eastAsiaTheme="minorEastAsia" w:hAnsi="Times New Roman" w:cs="Times New Roman"/>
          <w:sz w:val="24"/>
          <w:szCs w:val="24"/>
          <w:vertAlign w:val="superscript"/>
        </w:rPr>
        <w:t>2</w:t>
      </w:r>
      <w:r w:rsidR="00942684">
        <w:rPr>
          <w:rFonts w:ascii="Times New Roman" w:hAnsi="Times New Roman" w:cs="Times New Roman"/>
          <w:sz w:val="24"/>
          <w:szCs w:val="24"/>
        </w:rPr>
        <w:t xml:space="preserve">) as </w:t>
      </w:r>
      <w:r w:rsidR="006025BB">
        <w:rPr>
          <w:rFonts w:ascii="Times New Roman" w:hAnsi="Times New Roman" w:cs="Times New Roman"/>
          <w:sz w:val="24"/>
          <w:szCs w:val="24"/>
        </w:rPr>
        <w:t xml:space="preserve">the </w:t>
      </w:r>
      <w:r w:rsidR="00942684">
        <w:rPr>
          <w:rFonts w:ascii="Times New Roman" w:hAnsi="Times New Roman" w:cs="Times New Roman"/>
          <w:sz w:val="24"/>
          <w:szCs w:val="24"/>
        </w:rPr>
        <w:t xml:space="preserve">temperature </w:t>
      </w:r>
      <w:r w:rsidR="007053FD">
        <w:rPr>
          <w:rFonts w:ascii="Times New Roman" w:hAnsi="Times New Roman" w:cs="Times New Roman"/>
          <w:sz w:val="24"/>
          <w:szCs w:val="24"/>
        </w:rPr>
        <w:t xml:space="preserve">dropped </w:t>
      </w:r>
      <w:r w:rsidR="009609AF">
        <w:rPr>
          <w:rFonts w:ascii="Times New Roman" w:hAnsi="Times New Roman" w:cs="Times New Roman"/>
          <w:sz w:val="24"/>
          <w:szCs w:val="24"/>
        </w:rPr>
        <w:t>below 7 K</w:t>
      </w:r>
      <w:r w:rsidR="00942684">
        <w:rPr>
          <w:rFonts w:ascii="Times New Roman" w:hAnsi="Times New Roman" w:cs="Times New Roman"/>
          <w:sz w:val="24"/>
          <w:szCs w:val="24"/>
        </w:rPr>
        <w:t>. In particular, at 4 K</w:t>
      </w:r>
      <w:r w:rsidR="007053FD">
        <w:rPr>
          <w:rFonts w:ascii="Times New Roman" w:hAnsi="Times New Roman" w:cs="Times New Roman"/>
          <w:sz w:val="24"/>
          <w:szCs w:val="24"/>
        </w:rPr>
        <w:t xml:space="preserve"> the resistivity </w:t>
      </w:r>
      <w:r w:rsidR="00942684">
        <w:rPr>
          <w:rFonts w:ascii="Times New Roman" w:hAnsi="Times New Roman" w:cs="Times New Roman"/>
          <w:sz w:val="24"/>
          <w:szCs w:val="24"/>
        </w:rPr>
        <w:t xml:space="preserve">of joints </w:t>
      </w:r>
      <w:r w:rsidR="002B71C8">
        <w:rPr>
          <w:rFonts w:ascii="Times New Roman" w:hAnsi="Times New Roman" w:cs="Times New Roman"/>
          <w:sz w:val="24"/>
          <w:szCs w:val="24"/>
        </w:rPr>
        <w:t>8</w:t>
      </w:r>
      <w:r w:rsidR="003F7C9D">
        <w:rPr>
          <w:rFonts w:ascii="Times New Roman" w:hAnsi="Times New Roman" w:cs="Times New Roman"/>
          <w:sz w:val="24"/>
          <w:szCs w:val="24"/>
        </w:rPr>
        <w:t xml:space="preserve">, </w:t>
      </w:r>
      <w:r w:rsidR="002B71C8">
        <w:rPr>
          <w:rFonts w:ascii="Times New Roman" w:hAnsi="Times New Roman" w:cs="Times New Roman"/>
          <w:sz w:val="24"/>
          <w:szCs w:val="24"/>
        </w:rPr>
        <w:t>9</w:t>
      </w:r>
      <w:r w:rsidR="003F7C9D">
        <w:rPr>
          <w:rFonts w:ascii="Times New Roman" w:hAnsi="Times New Roman" w:cs="Times New Roman"/>
          <w:sz w:val="24"/>
          <w:szCs w:val="24"/>
        </w:rPr>
        <w:t xml:space="preserve"> and </w:t>
      </w:r>
      <w:r w:rsidR="002B71C8">
        <w:rPr>
          <w:rFonts w:ascii="Times New Roman" w:hAnsi="Times New Roman" w:cs="Times New Roman"/>
          <w:sz w:val="24"/>
          <w:szCs w:val="24"/>
        </w:rPr>
        <w:t>10</w:t>
      </w:r>
      <w:r w:rsidR="00942684">
        <w:rPr>
          <w:rFonts w:ascii="Times New Roman" w:hAnsi="Times New Roman" w:cs="Times New Roman"/>
          <w:sz w:val="24"/>
          <w:szCs w:val="24"/>
        </w:rPr>
        <w:t xml:space="preserve"> decreased to </w:t>
      </w:r>
      <w:r w:rsidR="00D50CCF">
        <w:rPr>
          <w:rFonts w:ascii="Times New Roman" w:hAnsi="Times New Roman" w:cs="Times New Roman"/>
          <w:sz w:val="24"/>
          <w:szCs w:val="24"/>
        </w:rPr>
        <w:t xml:space="preserve">below our </w:t>
      </w:r>
      <w:r w:rsidR="00912519">
        <w:rPr>
          <w:rFonts w:ascii="Times New Roman" w:hAnsi="Times New Roman" w:cs="Times New Roman"/>
          <w:sz w:val="24"/>
          <w:szCs w:val="24"/>
        </w:rPr>
        <w:t xml:space="preserve">(low current) </w:t>
      </w:r>
      <w:r w:rsidR="003F7C9D">
        <w:rPr>
          <w:rFonts w:ascii="Times New Roman" w:hAnsi="Times New Roman" w:cs="Times New Roman"/>
          <w:sz w:val="24"/>
          <w:szCs w:val="24"/>
        </w:rPr>
        <w:t xml:space="preserve">detection </w:t>
      </w:r>
      <w:r w:rsidR="00942684">
        <w:rPr>
          <w:rFonts w:ascii="Times New Roman" w:hAnsi="Times New Roman" w:cs="Times New Roman"/>
          <w:sz w:val="24"/>
          <w:szCs w:val="24"/>
        </w:rPr>
        <w:t>limit</w:t>
      </w:r>
      <w:r w:rsidR="00D50CCF">
        <w:rPr>
          <w:rFonts w:ascii="Times New Roman" w:hAnsi="Times New Roman" w:cs="Times New Roman"/>
          <w:sz w:val="24"/>
          <w:szCs w:val="24"/>
        </w:rPr>
        <w:t xml:space="preserve"> of </w:t>
      </w:r>
      <w:r w:rsidR="00942684">
        <w:rPr>
          <w:rFonts w:ascii="Times New Roman" w:hAnsi="Times New Roman" w:cs="Times New Roman"/>
          <w:sz w:val="24"/>
          <w:szCs w:val="24"/>
        </w:rPr>
        <w:sym w:font="Symbol" w:char="F07E"/>
      </w:r>
      <w:r w:rsidR="00942684">
        <w:rPr>
          <w:rFonts w:ascii="Times New Roman" w:hAnsi="Times New Roman" w:cs="Times New Roman"/>
          <w:sz w:val="24"/>
          <w:szCs w:val="24"/>
        </w:rPr>
        <w:t xml:space="preserve"> 5 </w:t>
      </w:r>
      <w:r w:rsidR="00942684">
        <w:rPr>
          <w:rFonts w:ascii="Times New Roman" w:eastAsiaTheme="minorEastAsia" w:hAnsi="Times New Roman" w:cs="Times New Roman"/>
          <w:sz w:val="24"/>
          <w:szCs w:val="24"/>
        </w:rPr>
        <w:t>nΩ</w:t>
      </w:r>
      <w:r w:rsidR="00942684">
        <w:rPr>
          <w:rFonts w:ascii="Times New Roman" w:eastAsiaTheme="minorEastAsia" w:hAnsi="Times New Roman" w:cs="Times New Roman"/>
          <w:sz w:val="24"/>
          <w:szCs w:val="24"/>
        </w:rPr>
        <w:sym w:font="Symbol" w:char="F0D7"/>
      </w:r>
      <w:r w:rsidR="00942684">
        <w:rPr>
          <w:rFonts w:ascii="Times New Roman" w:eastAsiaTheme="minorEastAsia" w:hAnsi="Times New Roman" w:cs="Times New Roman"/>
          <w:sz w:val="24"/>
          <w:szCs w:val="24"/>
        </w:rPr>
        <w:t>cm</w:t>
      </w:r>
      <w:r w:rsidR="00942684">
        <w:rPr>
          <w:rFonts w:ascii="Times New Roman" w:eastAsiaTheme="minorEastAsia" w:hAnsi="Times New Roman" w:cs="Times New Roman"/>
          <w:sz w:val="24"/>
          <w:szCs w:val="24"/>
          <w:vertAlign w:val="superscript"/>
        </w:rPr>
        <w:t>2</w:t>
      </w:r>
      <w:r w:rsidR="00942684">
        <w:rPr>
          <w:rFonts w:ascii="Times New Roman" w:hAnsi="Times New Roman" w:cs="Times New Roman"/>
          <w:sz w:val="24"/>
          <w:szCs w:val="24"/>
        </w:rPr>
        <w:t xml:space="preserve">. </w:t>
      </w:r>
      <w:r w:rsidR="001E54E8">
        <w:rPr>
          <w:rFonts w:ascii="Times New Roman" w:hAnsi="Times New Roman" w:cs="Times New Roman"/>
          <w:sz w:val="24"/>
          <w:szCs w:val="24"/>
        </w:rPr>
        <w:t xml:space="preserve">It is well-known that the oxygen content of REBCO affects </w:t>
      </w:r>
      <w:r w:rsidR="00E65C5A">
        <w:rPr>
          <w:rFonts w:ascii="Times New Roman" w:hAnsi="Times New Roman" w:cs="Times New Roman"/>
          <w:sz w:val="24"/>
          <w:szCs w:val="24"/>
        </w:rPr>
        <w:t xml:space="preserve">its </w:t>
      </w:r>
      <w:r w:rsidR="001E54E8">
        <w:rPr>
          <w:rFonts w:ascii="Times New Roman" w:hAnsi="Times New Roman" w:cs="Times New Roman"/>
          <w:sz w:val="24"/>
          <w:szCs w:val="24"/>
        </w:rPr>
        <w:t>critical temperature</w:t>
      </w:r>
      <w:r w:rsidR="00E93C7B">
        <w:rPr>
          <w:rFonts w:ascii="Times New Roman" w:hAnsi="Times New Roman" w:cs="Times New Roman"/>
          <w:sz w:val="24"/>
          <w:szCs w:val="24"/>
        </w:rPr>
        <w:t xml:space="preserve">. </w:t>
      </w:r>
      <w:r w:rsidR="001E54E8">
        <w:rPr>
          <w:rFonts w:ascii="Times New Roman" w:hAnsi="Times New Roman" w:cs="Times New Roman"/>
          <w:sz w:val="24"/>
          <w:szCs w:val="24"/>
        </w:rPr>
        <w:t>It has been reported that t</w:t>
      </w:r>
      <w:r w:rsidR="001E54E8" w:rsidRPr="00416C99">
        <w:rPr>
          <w:rFonts w:ascii="Times New Roman" w:hAnsi="Times New Roman" w:cs="Times New Roman"/>
          <w:sz w:val="24"/>
          <w:szCs w:val="24"/>
        </w:rPr>
        <w:t xml:space="preserve">he </w:t>
      </w:r>
      <w:r w:rsidR="00684318">
        <w:rPr>
          <w:rFonts w:ascii="Times New Roman" w:hAnsi="Times New Roman" w:cs="Times New Roman"/>
          <w:sz w:val="24"/>
          <w:szCs w:val="24"/>
        </w:rPr>
        <w:t xml:space="preserve">bulk </w:t>
      </w:r>
      <w:r w:rsidR="001E54E8" w:rsidRPr="00416C99">
        <w:rPr>
          <w:rFonts w:ascii="Times New Roman" w:hAnsi="Times New Roman" w:cs="Times New Roman"/>
          <w:sz w:val="24"/>
          <w:szCs w:val="24"/>
        </w:rPr>
        <w:t>room-temperature resist</w:t>
      </w:r>
      <w:r w:rsidR="00684318">
        <w:rPr>
          <w:rFonts w:ascii="Times New Roman" w:hAnsi="Times New Roman" w:cs="Times New Roman"/>
          <w:sz w:val="24"/>
          <w:szCs w:val="24"/>
        </w:rPr>
        <w:t>ivity</w:t>
      </w:r>
      <w:r w:rsidR="001E54E8" w:rsidRPr="00416C99">
        <w:rPr>
          <w:rFonts w:ascii="Times New Roman" w:hAnsi="Times New Roman" w:cs="Times New Roman"/>
          <w:sz w:val="24"/>
          <w:szCs w:val="24"/>
        </w:rPr>
        <w:t xml:space="preserve"> of </w:t>
      </w:r>
      <w:r w:rsidR="001E54E8">
        <w:rPr>
          <w:rFonts w:ascii="Times New Roman" w:hAnsi="Times New Roman" w:cs="Times New Roman"/>
          <w:sz w:val="24"/>
          <w:szCs w:val="24"/>
        </w:rPr>
        <w:t>REBCO</w:t>
      </w:r>
      <w:r w:rsidR="001E54E8" w:rsidRPr="00416C99">
        <w:rPr>
          <w:rFonts w:ascii="Times New Roman" w:hAnsi="Times New Roman" w:cs="Times New Roman"/>
          <w:sz w:val="24"/>
          <w:szCs w:val="24"/>
        </w:rPr>
        <w:t xml:space="preserve"> films with thickness of 0.6 </w:t>
      </w:r>
      <w:r w:rsidR="001E54E8" w:rsidRPr="00416C99">
        <w:rPr>
          <w:rFonts w:ascii="Times New Roman" w:hAnsi="Times New Roman" w:cs="Times New Roman"/>
          <w:sz w:val="24"/>
          <w:szCs w:val="24"/>
        </w:rPr>
        <w:sym w:font="Symbol" w:char="F06D"/>
      </w:r>
      <w:r w:rsidR="001E54E8" w:rsidRPr="00416C99">
        <w:rPr>
          <w:rFonts w:ascii="Times New Roman" w:hAnsi="Times New Roman" w:cs="Times New Roman"/>
          <w:sz w:val="24"/>
          <w:szCs w:val="24"/>
        </w:rPr>
        <w:t xml:space="preserve">m starts to increase after being annealed in air at temperatures above 200 </w:t>
      </w:r>
      <w:r w:rsidR="001E54E8" w:rsidRPr="00416C99">
        <w:rPr>
          <w:rFonts w:ascii="Times New Roman" w:hAnsi="Times New Roman" w:cs="Times New Roman"/>
          <w:sz w:val="24"/>
          <w:szCs w:val="24"/>
        </w:rPr>
        <w:sym w:font="Symbol" w:char="F0B0"/>
      </w:r>
      <w:r w:rsidR="001E54E8" w:rsidRPr="00416C99">
        <w:rPr>
          <w:rFonts w:ascii="Times New Roman" w:hAnsi="Times New Roman" w:cs="Times New Roman"/>
          <w:sz w:val="24"/>
          <w:szCs w:val="24"/>
        </w:rPr>
        <w:t xml:space="preserve">C for 30 minutes </w:t>
      </w:r>
      <w:r w:rsidR="00253F7A">
        <w:rPr>
          <w:rFonts w:ascii="Times New Roman" w:hAnsi="Times New Roman" w:cs="Times New Roman"/>
          <w:sz w:val="24"/>
          <w:szCs w:val="24"/>
        </w:rPr>
        <w:fldChar w:fldCharType="begin"/>
      </w:r>
      <w:r w:rsidR="005C42E4">
        <w:rPr>
          <w:rFonts w:ascii="Times New Roman" w:hAnsi="Times New Roman" w:cs="Times New Roman"/>
          <w:sz w:val="24"/>
          <w:szCs w:val="24"/>
        </w:rPr>
        <w:instrText xml:space="preserve"> ADDIN EN.CITE &lt;EndNote&gt;&lt;Cite&gt;&lt;Author&gt;Mogro-Campero&lt;/Author&gt;&lt;Year&gt;1995&lt;/Year&gt;&lt;RecNum&gt;4307&lt;/RecNum&gt;&lt;DisplayText&gt;[54]&lt;/DisplayText&gt;&lt;record&gt;&lt;rec-number&gt;4307&lt;/rec-number&gt;&lt;foreign-keys&gt;&lt;key app="EN" db-id="xr5zatfwqvwpzqedrfmv05dqz0a90zs09905" timestamp="1402569849"&gt;4307&lt;/key&gt;&lt;/foreign-keys&gt;&lt;ref-type name="Journal Article"&gt;17&lt;/ref-type&gt;&lt;contributors&gt;&lt;authors&gt;&lt;author&gt;Mogro-Campero, A.&lt;/author&gt;&lt;author&gt;Paik, K.W.&lt;/author&gt;&lt;author&gt;Turner, L.G.&lt;/author&gt;&lt;/authors&gt;&lt;/contributors&gt;&lt;titles&gt;&lt;title&gt;&lt;style face="normal" font="default" size="100%"&gt;Degradation of thin films of YBa&lt;/style&gt;&lt;style face="subscript" font="default" size="100%"&gt;2&lt;/style&gt;&lt;style face="normal" font="default" size="100%"&gt;Cu&lt;/style&gt;&lt;style face="subscript" font="default" size="100%"&gt;3&lt;/style&gt;&lt;style face="normal" font="default" size="100%"&gt;O&lt;/style&gt;&lt;style face="subscript" font="default" size="100%"&gt;7&lt;/style&gt;&lt;style face="normal" font="default" size="100%"&gt; by annealing in air and in vacuum&lt;/style&gt;&lt;/title&gt;&lt;secondary-title&gt;Journal of Superconductivity&lt;/secondary-title&gt;&lt;/titles&gt;&lt;periodical&gt;&lt;full-title&gt;Journal of Superconductivity&lt;/full-title&gt;&lt;/periodical&gt;&lt;pages&gt;95&lt;/pages&gt;&lt;volume&gt;8&lt;/volume&gt;&lt;number&gt;1&lt;/number&gt;&lt;dates&gt;&lt;year&gt;1995&lt;/year&gt;&lt;/dates&gt;&lt;urls&gt;&lt;/urls&gt;&lt;/record&gt;&lt;/Cite&gt;&lt;/EndNote&gt;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4" w:tooltip="Mogro-Campero, 1995 #4307" w:history="1">
        <w:r w:rsidR="005C42E4">
          <w:rPr>
            <w:rFonts w:ascii="Times New Roman" w:hAnsi="Times New Roman" w:cs="Times New Roman"/>
            <w:noProof/>
            <w:sz w:val="24"/>
            <w:szCs w:val="24"/>
          </w:rPr>
          <w:t>54</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1E54E8">
        <w:rPr>
          <w:rFonts w:ascii="Times New Roman" w:hAnsi="Times New Roman" w:cs="Times New Roman"/>
          <w:sz w:val="24"/>
          <w:szCs w:val="24"/>
        </w:rPr>
        <w:t xml:space="preserve"> which implies that oxygen is </w:t>
      </w:r>
      <w:r w:rsidR="009609AF">
        <w:rPr>
          <w:rFonts w:ascii="Times New Roman" w:hAnsi="Times New Roman" w:cs="Times New Roman"/>
          <w:sz w:val="24"/>
          <w:szCs w:val="24"/>
        </w:rPr>
        <w:t xml:space="preserve">sufficiently </w:t>
      </w:r>
      <w:r w:rsidR="001E54E8">
        <w:rPr>
          <w:rFonts w:ascii="Times New Roman" w:hAnsi="Times New Roman" w:cs="Times New Roman"/>
          <w:sz w:val="24"/>
          <w:szCs w:val="24"/>
        </w:rPr>
        <w:t xml:space="preserve">mobile </w:t>
      </w:r>
      <w:r w:rsidR="009609AF">
        <w:rPr>
          <w:rFonts w:ascii="Times New Roman" w:hAnsi="Times New Roman" w:cs="Times New Roman"/>
          <w:sz w:val="24"/>
          <w:szCs w:val="24"/>
        </w:rPr>
        <w:t xml:space="preserve">to leave the tape </w:t>
      </w:r>
      <w:r w:rsidR="001E54E8">
        <w:rPr>
          <w:rFonts w:ascii="Times New Roman" w:hAnsi="Times New Roman" w:cs="Times New Roman"/>
          <w:sz w:val="24"/>
          <w:szCs w:val="24"/>
        </w:rPr>
        <w:t>at temperatures relevant for solders</w:t>
      </w:r>
      <w:r w:rsidR="00E93C7B">
        <w:rPr>
          <w:rFonts w:ascii="Times New Roman" w:hAnsi="Times New Roman" w:cs="Times New Roman"/>
          <w:sz w:val="24"/>
          <w:szCs w:val="24"/>
        </w:rPr>
        <w:t xml:space="preserve">. </w:t>
      </w:r>
      <w:r w:rsidR="001E54E8">
        <w:rPr>
          <w:rFonts w:ascii="Times New Roman" w:hAnsi="Times New Roman" w:cs="Times New Roman"/>
          <w:sz w:val="24"/>
          <w:szCs w:val="24"/>
        </w:rPr>
        <w:t xml:space="preserve"> </w:t>
      </w:r>
      <w:r w:rsidR="003F7C9D">
        <w:rPr>
          <w:rFonts w:ascii="Times New Roman" w:hAnsi="Times New Roman" w:cs="Times New Roman"/>
          <w:sz w:val="24"/>
          <w:szCs w:val="24"/>
        </w:rPr>
        <w:t xml:space="preserve">A </w:t>
      </w:r>
      <w:r w:rsidR="00942684" w:rsidRPr="00416C99">
        <w:rPr>
          <w:rFonts w:ascii="Times New Roman" w:hAnsi="Times New Roman" w:cs="Times New Roman"/>
          <w:sz w:val="24"/>
          <w:szCs w:val="24"/>
        </w:rPr>
        <w:t>thin (</w:t>
      </w:r>
      <w:r w:rsidR="00942684" w:rsidRPr="00416C99">
        <w:rPr>
          <w:rFonts w:ascii="Times New Roman" w:hAnsi="Times New Roman" w:cs="Times New Roman"/>
          <w:sz w:val="24"/>
          <w:szCs w:val="24"/>
        </w:rPr>
        <w:sym w:font="Symbol" w:char="F07E"/>
      </w:r>
      <w:r w:rsidR="00942684" w:rsidRPr="00416C99">
        <w:rPr>
          <w:rFonts w:ascii="Times New Roman" w:hAnsi="Times New Roman" w:cs="Times New Roman"/>
          <w:sz w:val="24"/>
          <w:szCs w:val="24"/>
        </w:rPr>
        <w:t xml:space="preserve"> 1.5 nm) oxygen</w:t>
      </w:r>
      <w:r w:rsidR="00942684">
        <w:rPr>
          <w:rFonts w:ascii="Times New Roman" w:hAnsi="Times New Roman" w:cs="Times New Roman"/>
          <w:sz w:val="24"/>
          <w:szCs w:val="24"/>
        </w:rPr>
        <w:t xml:space="preserve"> </w:t>
      </w:r>
      <w:r w:rsidR="003F7C9D">
        <w:rPr>
          <w:rFonts w:ascii="Times New Roman" w:hAnsi="Times New Roman" w:cs="Times New Roman"/>
          <w:sz w:val="24"/>
          <w:szCs w:val="24"/>
        </w:rPr>
        <w:t xml:space="preserve">deficient </w:t>
      </w:r>
      <w:r w:rsidR="00942684">
        <w:rPr>
          <w:rFonts w:ascii="Times New Roman" w:hAnsi="Times New Roman" w:cs="Times New Roman"/>
          <w:sz w:val="24"/>
          <w:szCs w:val="24"/>
        </w:rPr>
        <w:t>REBCO</w:t>
      </w:r>
      <w:r w:rsidR="00942684" w:rsidRPr="00416C99">
        <w:rPr>
          <w:rFonts w:ascii="Times New Roman" w:hAnsi="Times New Roman" w:cs="Times New Roman"/>
          <w:sz w:val="24"/>
          <w:szCs w:val="24"/>
        </w:rPr>
        <w:t xml:space="preserve"> layer </w:t>
      </w:r>
      <w:r w:rsidR="003F7C9D">
        <w:rPr>
          <w:rFonts w:ascii="Times New Roman" w:hAnsi="Times New Roman" w:cs="Times New Roman"/>
          <w:sz w:val="24"/>
          <w:szCs w:val="24"/>
        </w:rPr>
        <w:t xml:space="preserve">at </w:t>
      </w:r>
      <w:r w:rsidR="00942684" w:rsidRPr="00416C99">
        <w:rPr>
          <w:rFonts w:ascii="Times New Roman" w:hAnsi="Times New Roman" w:cs="Times New Roman"/>
          <w:sz w:val="24"/>
          <w:szCs w:val="24"/>
        </w:rPr>
        <w:t xml:space="preserve">the </w:t>
      </w:r>
      <w:r w:rsidR="00942684">
        <w:rPr>
          <w:rFonts w:ascii="Times New Roman" w:hAnsi="Times New Roman" w:cs="Times New Roman"/>
          <w:sz w:val="24"/>
          <w:szCs w:val="24"/>
        </w:rPr>
        <w:t>REBCO</w:t>
      </w:r>
      <w:r w:rsidR="00942684" w:rsidRPr="00416C99">
        <w:rPr>
          <w:rFonts w:ascii="Times New Roman" w:hAnsi="Times New Roman" w:cs="Times New Roman"/>
          <w:sz w:val="24"/>
          <w:szCs w:val="24"/>
        </w:rPr>
        <w:t xml:space="preserve">/Ag interface </w:t>
      </w:r>
      <w:r w:rsidR="001E54E8">
        <w:rPr>
          <w:rFonts w:ascii="Times New Roman" w:hAnsi="Times New Roman" w:cs="Times New Roman"/>
          <w:sz w:val="24"/>
          <w:szCs w:val="24"/>
        </w:rPr>
        <w:t xml:space="preserve">is probably </w:t>
      </w:r>
      <w:r w:rsidR="003F7C9D" w:rsidRPr="00416C99">
        <w:rPr>
          <w:rFonts w:ascii="Times New Roman" w:hAnsi="Times New Roman" w:cs="Times New Roman"/>
          <w:sz w:val="24"/>
          <w:szCs w:val="24"/>
        </w:rPr>
        <w:t>the origin of the interfacial</w:t>
      </w:r>
      <w:r w:rsidR="003F7C9D">
        <w:rPr>
          <w:rFonts w:ascii="Times New Roman" w:hAnsi="Times New Roman" w:cs="Times New Roman"/>
          <w:sz w:val="24"/>
          <w:szCs w:val="24"/>
        </w:rPr>
        <w:t xml:space="preserve"> resist</w:t>
      </w:r>
      <w:r w:rsidR="00684318">
        <w:rPr>
          <w:rFonts w:ascii="Times New Roman" w:hAnsi="Times New Roman" w:cs="Times New Roman"/>
          <w:sz w:val="24"/>
          <w:szCs w:val="24"/>
        </w:rPr>
        <w:t>ivity</w:t>
      </w:r>
      <w:r w:rsidR="003F7C9D">
        <w:rPr>
          <w:rFonts w:ascii="Times New Roman" w:hAnsi="Times New Roman" w:cs="Times New Roman"/>
          <w:sz w:val="24"/>
          <w:szCs w:val="24"/>
        </w:rPr>
        <w:t xml:space="preserve"> observed in the </w:t>
      </w:r>
      <w:r w:rsidR="001E54E8">
        <w:rPr>
          <w:rFonts w:ascii="Times New Roman" w:hAnsi="Times New Roman" w:cs="Times New Roman"/>
          <w:sz w:val="24"/>
          <w:szCs w:val="24"/>
        </w:rPr>
        <w:t xml:space="preserve">as-supplied tapes </w:t>
      </w:r>
      <w:r w:rsidR="009609AF">
        <w:rPr>
          <w:rFonts w:ascii="Times New Roman" w:hAnsi="Times New Roman" w:cs="Times New Roman"/>
          <w:sz w:val="24"/>
          <w:szCs w:val="24"/>
        </w:rPr>
        <w:t>and measured using the</w:t>
      </w:r>
      <w:r w:rsidR="009609AF" w:rsidRPr="009609AF">
        <w:rPr>
          <w:rFonts w:ascii="Times New Roman" w:hAnsi="Times New Roman" w:cs="Times New Roman"/>
          <w:sz w:val="24"/>
          <w:szCs w:val="24"/>
        </w:rPr>
        <w:t xml:space="preserve"> </w:t>
      </w:r>
      <w:r w:rsidR="009609AF" w:rsidRPr="00416C99">
        <w:rPr>
          <w:rFonts w:ascii="Times New Roman" w:eastAsiaTheme="minorEastAsia" w:hAnsi="Times New Roman" w:cs="Times New Roman"/>
          <w:sz w:val="24"/>
          <w:szCs w:val="24"/>
        </w:rPr>
        <w:t>In</w:t>
      </w:r>
      <w:r w:rsidR="009609AF" w:rsidRPr="00416C99">
        <w:rPr>
          <w:rFonts w:ascii="Times New Roman" w:eastAsiaTheme="minorEastAsia" w:hAnsi="Times New Roman" w:cs="Times New Roman"/>
          <w:sz w:val="24"/>
          <w:szCs w:val="24"/>
          <w:vertAlign w:val="subscript"/>
        </w:rPr>
        <w:t>52</w:t>
      </w:r>
      <w:r w:rsidR="009609AF" w:rsidRPr="00416C99">
        <w:rPr>
          <w:rFonts w:ascii="Times New Roman" w:eastAsiaTheme="minorEastAsia" w:hAnsi="Times New Roman" w:cs="Times New Roman"/>
          <w:sz w:val="24"/>
          <w:szCs w:val="24"/>
        </w:rPr>
        <w:t>Sn</w:t>
      </w:r>
      <w:r w:rsidR="009609AF" w:rsidRPr="00416C99">
        <w:rPr>
          <w:rFonts w:ascii="Times New Roman" w:eastAsiaTheme="minorEastAsia" w:hAnsi="Times New Roman" w:cs="Times New Roman"/>
          <w:sz w:val="24"/>
          <w:szCs w:val="24"/>
          <w:vertAlign w:val="subscript"/>
        </w:rPr>
        <w:t xml:space="preserve">48 </w:t>
      </w:r>
      <w:r w:rsidR="009609AF">
        <w:rPr>
          <w:rFonts w:ascii="Times New Roman" w:hAnsi="Times New Roman" w:cs="Times New Roman"/>
          <w:sz w:val="24"/>
          <w:szCs w:val="24"/>
        </w:rPr>
        <w:t xml:space="preserve">joints </w:t>
      </w:r>
      <w:r w:rsidR="00253F7A">
        <w:rPr>
          <w:rFonts w:ascii="Times New Roman" w:hAnsi="Times New Roman" w:cs="Times New Roman"/>
          <w:sz w:val="24"/>
          <w:szCs w:val="24"/>
        </w:rPr>
        <w:fldChar w:fldCharType="begin"/>
      </w:r>
      <w:r w:rsidR="005C42E4">
        <w:rPr>
          <w:rFonts w:ascii="Times New Roman" w:hAnsi="Times New Roman" w:cs="Times New Roman"/>
          <w:sz w:val="24"/>
          <w:szCs w:val="24"/>
        </w:rPr>
        <w:instrText xml:space="preserve"> ADDIN EN.CITE &lt;EndNote&gt;&lt;Cite&gt;&lt;Author&gt;Kelly&lt;/Author&gt;&lt;Year&gt;1988&lt;/Year&gt;&lt;RecNum&gt;4301&lt;/RecNum&gt;&lt;DisplayText&gt;[55]&lt;/DisplayText&gt;&lt;record&gt;&lt;rec-number&gt;4301&lt;/rec-number&gt;&lt;foreign-keys&gt;&lt;key app="EN" db-id="xr5zatfwqvwpzqedrfmv05dqz0a90zs09905" timestamp="1402414126"&gt;4301&lt;/key&gt;&lt;/foreign-keys&gt;&lt;ref-type name="Journal Article"&gt;17&lt;/ref-type&gt;&lt;contributors&gt;&lt;authors&gt;&lt;author&gt;Kelly, M.K.&lt;/author&gt;&lt;author&gt;Chan, S-W.&lt;/author&gt;&lt;author&gt;Jenkin, K.&lt;/author&gt;&lt;author&gt;Aspnes, D.E.&lt;/author&gt;&lt;author&gt;Barboux, P.&lt;/author&gt;&lt;author&gt;Tarascon, J-M &lt;/author&gt;&lt;/authors&gt;&lt;/contributors&gt;&lt;titles&gt;&lt;title&gt;&lt;style face="normal" font="default" size="100%"&gt;Optical characterization of surface and interface oxygen content in YBa&lt;/style&gt;&lt;style face="subscript" font="default" size="100%"&gt;2&lt;/style&gt;&lt;style face="normal" font="default" size="100%"&gt;Cu&lt;/style&gt;&lt;style face="subscript" font="default" size="100%"&gt;3&lt;/style&gt;&lt;style face="normal" font="default" size="100%"&gt;O&lt;/style&gt;&lt;style face="subscript" font="default" size="100%"&gt;x&lt;/style&gt;&lt;/title&gt;&lt;secondary-title&gt;Applied Physics Letters&lt;/secondary-title&gt;&lt;/titles&gt;&lt;periodical&gt;&lt;full-title&gt;Applied Physics Letters&lt;/full-title&gt;&lt;/periodical&gt;&lt;pages&gt;2333&lt;/pages&gt;&lt;volume&gt;53&lt;/volume&gt;&lt;number&gt;23&lt;/number&gt;&lt;dates&gt;&lt;year&gt;1988&lt;/year&gt;&lt;/dates&gt;&lt;urls&gt;&lt;/urls&gt;&lt;/record&gt;&lt;/Cite&gt;&lt;/EndNote&gt;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5" w:tooltip="Kelly, 1988 #4301" w:history="1">
        <w:r w:rsidR="005C42E4">
          <w:rPr>
            <w:rFonts w:ascii="Times New Roman" w:hAnsi="Times New Roman" w:cs="Times New Roman"/>
            <w:noProof/>
            <w:sz w:val="24"/>
            <w:szCs w:val="24"/>
          </w:rPr>
          <w:t>55</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942684" w:rsidRPr="00416C99">
        <w:rPr>
          <w:rFonts w:ascii="Times New Roman" w:hAnsi="Times New Roman" w:cs="Times New Roman"/>
          <w:sz w:val="24"/>
          <w:szCs w:val="24"/>
        </w:rPr>
        <w:t>.</w:t>
      </w:r>
      <w:r w:rsidR="00942684">
        <w:rPr>
          <w:rFonts w:ascii="Times New Roman" w:hAnsi="Times New Roman" w:cs="Times New Roman"/>
          <w:sz w:val="24"/>
          <w:szCs w:val="24"/>
        </w:rPr>
        <w:t xml:space="preserve"> </w:t>
      </w:r>
      <w:r w:rsidR="009609AF">
        <w:rPr>
          <w:rFonts w:ascii="Times New Roman" w:hAnsi="Times New Roman" w:cs="Times New Roman"/>
          <w:sz w:val="24"/>
          <w:szCs w:val="24"/>
        </w:rPr>
        <w:t>However</w:t>
      </w:r>
      <w:r w:rsidR="00A47978">
        <w:rPr>
          <w:rFonts w:ascii="Times New Roman" w:hAnsi="Times New Roman" w:cs="Times New Roman"/>
          <w:sz w:val="24"/>
          <w:szCs w:val="24"/>
        </w:rPr>
        <w:t>,</w:t>
      </w:r>
      <w:r w:rsidR="009609AF">
        <w:rPr>
          <w:rFonts w:ascii="Times New Roman" w:hAnsi="Times New Roman" w:cs="Times New Roman"/>
          <w:sz w:val="24"/>
          <w:szCs w:val="24"/>
        </w:rPr>
        <w:t xml:space="preserve"> although t</w:t>
      </w:r>
      <w:r w:rsidR="001E54E8">
        <w:rPr>
          <w:rFonts w:ascii="Times New Roman" w:hAnsi="Times New Roman" w:cs="Times New Roman"/>
          <w:sz w:val="24"/>
          <w:szCs w:val="24"/>
        </w:rPr>
        <w:t>he high s</w:t>
      </w:r>
      <w:r w:rsidR="00942684" w:rsidRPr="00416C99">
        <w:rPr>
          <w:rFonts w:ascii="Times New Roman" w:hAnsi="Times New Roman" w:cs="Times New Roman"/>
          <w:sz w:val="24"/>
          <w:szCs w:val="24"/>
        </w:rPr>
        <w:t>older</w:t>
      </w:r>
      <w:r w:rsidR="00942684">
        <w:rPr>
          <w:rFonts w:ascii="Times New Roman" w:hAnsi="Times New Roman" w:cs="Times New Roman"/>
          <w:sz w:val="24"/>
          <w:szCs w:val="24"/>
        </w:rPr>
        <w:t>ing</w:t>
      </w:r>
      <w:r w:rsidR="00942684" w:rsidRPr="00416C99">
        <w:rPr>
          <w:rFonts w:ascii="Times New Roman" w:hAnsi="Times New Roman" w:cs="Times New Roman"/>
          <w:sz w:val="24"/>
          <w:szCs w:val="24"/>
        </w:rPr>
        <w:t xml:space="preserve"> temperature of 250 </w:t>
      </w:r>
      <w:r w:rsidR="00942684" w:rsidRPr="00416C99">
        <w:rPr>
          <w:rFonts w:ascii="Times New Roman" w:hAnsi="Times New Roman" w:cs="Times New Roman"/>
          <w:sz w:val="24"/>
          <w:szCs w:val="24"/>
        </w:rPr>
        <w:sym w:font="Symbol" w:char="F0B0"/>
      </w:r>
      <w:r w:rsidR="00942684" w:rsidRPr="00416C99">
        <w:rPr>
          <w:rFonts w:ascii="Times New Roman" w:hAnsi="Times New Roman" w:cs="Times New Roman"/>
          <w:sz w:val="24"/>
          <w:szCs w:val="24"/>
        </w:rPr>
        <w:t xml:space="preserve">C </w:t>
      </w:r>
      <w:r w:rsidR="001E54E8">
        <w:rPr>
          <w:rFonts w:ascii="Times New Roman" w:hAnsi="Times New Roman" w:cs="Times New Roman"/>
          <w:sz w:val="24"/>
          <w:szCs w:val="24"/>
        </w:rPr>
        <w:t xml:space="preserve">for the </w:t>
      </w:r>
      <w:r w:rsidR="001E54E8" w:rsidRPr="00D45CF4">
        <w:rPr>
          <w:rFonts w:ascii="Times New Roman" w:hAnsi="Times New Roman" w:cs="Times New Roman"/>
          <w:sz w:val="24"/>
          <w:szCs w:val="24"/>
        </w:rPr>
        <w:t>Pb</w:t>
      </w:r>
      <w:r w:rsidR="001E54E8" w:rsidRPr="00D45CF4">
        <w:rPr>
          <w:rFonts w:ascii="Times New Roman" w:hAnsi="Times New Roman" w:cs="Times New Roman"/>
          <w:sz w:val="24"/>
          <w:szCs w:val="24"/>
          <w:vertAlign w:val="subscript"/>
        </w:rPr>
        <w:t>38</w:t>
      </w:r>
      <w:r w:rsidR="001E54E8" w:rsidRPr="00D45CF4">
        <w:rPr>
          <w:rFonts w:ascii="Times New Roman" w:hAnsi="Times New Roman" w:cs="Times New Roman"/>
          <w:sz w:val="24"/>
          <w:szCs w:val="24"/>
        </w:rPr>
        <w:t>Sn</w:t>
      </w:r>
      <w:r w:rsidR="001E54E8" w:rsidRPr="00D45CF4">
        <w:rPr>
          <w:rFonts w:ascii="Times New Roman" w:hAnsi="Times New Roman" w:cs="Times New Roman"/>
          <w:sz w:val="24"/>
          <w:szCs w:val="24"/>
          <w:vertAlign w:val="subscript"/>
        </w:rPr>
        <w:t>62</w:t>
      </w:r>
      <w:r w:rsidR="001E54E8">
        <w:rPr>
          <w:rFonts w:ascii="Times New Roman" w:hAnsi="Times New Roman" w:cs="Times New Roman"/>
          <w:sz w:val="24"/>
          <w:szCs w:val="24"/>
        </w:rPr>
        <w:t xml:space="preserve"> joints </w:t>
      </w:r>
      <w:r w:rsidR="006025BB">
        <w:rPr>
          <w:rFonts w:ascii="Times New Roman" w:hAnsi="Times New Roman" w:cs="Times New Roman"/>
          <w:sz w:val="24"/>
          <w:szCs w:val="24"/>
        </w:rPr>
        <w:t xml:space="preserve">may </w:t>
      </w:r>
      <w:r w:rsidR="007053FD">
        <w:rPr>
          <w:rFonts w:ascii="Times New Roman" w:hAnsi="Times New Roman" w:cs="Times New Roman"/>
          <w:sz w:val="24"/>
          <w:szCs w:val="24"/>
        </w:rPr>
        <w:t xml:space="preserve">often </w:t>
      </w:r>
      <w:r w:rsidR="00A47978">
        <w:rPr>
          <w:rFonts w:ascii="Times New Roman" w:hAnsi="Times New Roman" w:cs="Times New Roman"/>
          <w:sz w:val="24"/>
          <w:szCs w:val="24"/>
        </w:rPr>
        <w:t xml:space="preserve">simply </w:t>
      </w:r>
      <w:r w:rsidR="001E54E8">
        <w:rPr>
          <w:rFonts w:ascii="Times New Roman" w:hAnsi="Times New Roman" w:cs="Times New Roman"/>
          <w:sz w:val="24"/>
          <w:szCs w:val="24"/>
        </w:rPr>
        <w:t xml:space="preserve">degrade the interface by </w:t>
      </w:r>
      <w:r w:rsidR="009609AF">
        <w:rPr>
          <w:rFonts w:ascii="Times New Roman" w:hAnsi="Times New Roman" w:cs="Times New Roman"/>
          <w:sz w:val="24"/>
          <w:szCs w:val="24"/>
        </w:rPr>
        <w:t xml:space="preserve">deoxygenating the surface or by </w:t>
      </w:r>
      <w:r w:rsidR="001E54E8">
        <w:rPr>
          <w:rFonts w:ascii="Times New Roman" w:hAnsi="Times New Roman" w:cs="Times New Roman"/>
          <w:sz w:val="24"/>
          <w:szCs w:val="24"/>
        </w:rPr>
        <w:t>promoting delamination</w:t>
      </w:r>
      <w:r w:rsidR="00942684">
        <w:rPr>
          <w:rFonts w:ascii="Times New Roman" w:hAnsi="Times New Roman" w:cs="Times New Roman"/>
          <w:sz w:val="24"/>
          <w:szCs w:val="24"/>
        </w:rPr>
        <w:t xml:space="preserve"> if the duration of soldering time was long enough</w:t>
      </w:r>
      <w:r w:rsidR="009609AF">
        <w:rPr>
          <w:rFonts w:ascii="Times New Roman" w:hAnsi="Times New Roman" w:cs="Times New Roman"/>
          <w:sz w:val="24"/>
          <w:szCs w:val="24"/>
        </w:rPr>
        <w:t xml:space="preserve">, </w:t>
      </w:r>
      <w:r w:rsidR="006025BB">
        <w:rPr>
          <w:rFonts w:ascii="Times New Roman" w:hAnsi="Times New Roman" w:cs="Times New Roman"/>
          <w:sz w:val="24"/>
          <w:szCs w:val="24"/>
        </w:rPr>
        <w:t xml:space="preserve">it is </w:t>
      </w:r>
      <w:r w:rsidR="009609AF">
        <w:rPr>
          <w:rFonts w:ascii="Times New Roman" w:hAnsi="Times New Roman" w:cs="Times New Roman"/>
          <w:sz w:val="24"/>
          <w:szCs w:val="24"/>
        </w:rPr>
        <w:t xml:space="preserve">also </w:t>
      </w:r>
      <w:r w:rsidR="001E54E8">
        <w:rPr>
          <w:rFonts w:ascii="Times New Roman" w:hAnsi="Times New Roman" w:cs="Times New Roman"/>
          <w:sz w:val="24"/>
          <w:szCs w:val="24"/>
        </w:rPr>
        <w:t>possib</w:t>
      </w:r>
      <w:r w:rsidR="006025BB">
        <w:rPr>
          <w:rFonts w:ascii="Times New Roman" w:hAnsi="Times New Roman" w:cs="Times New Roman"/>
          <w:sz w:val="24"/>
          <w:szCs w:val="24"/>
        </w:rPr>
        <w:t xml:space="preserve">le </w:t>
      </w:r>
      <w:r w:rsidR="001E54E8">
        <w:rPr>
          <w:rFonts w:ascii="Times New Roman" w:hAnsi="Times New Roman" w:cs="Times New Roman"/>
          <w:sz w:val="24"/>
          <w:szCs w:val="24"/>
        </w:rPr>
        <w:t xml:space="preserve">that </w:t>
      </w:r>
      <w:r w:rsidR="00942684" w:rsidRPr="00416C99">
        <w:rPr>
          <w:rFonts w:ascii="Times New Roman" w:hAnsi="Times New Roman" w:cs="Times New Roman"/>
          <w:sz w:val="24"/>
          <w:szCs w:val="24"/>
        </w:rPr>
        <w:t>some oxygen m</w:t>
      </w:r>
      <w:r w:rsidR="00942684">
        <w:rPr>
          <w:rFonts w:ascii="Times New Roman" w:hAnsi="Times New Roman" w:cs="Times New Roman"/>
          <w:sz w:val="24"/>
          <w:szCs w:val="24"/>
        </w:rPr>
        <w:t>ight</w:t>
      </w:r>
      <w:r w:rsidR="00942684" w:rsidRPr="00416C99">
        <w:rPr>
          <w:rFonts w:ascii="Times New Roman" w:hAnsi="Times New Roman" w:cs="Times New Roman"/>
          <w:sz w:val="24"/>
          <w:szCs w:val="24"/>
        </w:rPr>
        <w:t xml:space="preserve"> </w:t>
      </w:r>
      <w:r w:rsidR="00942684">
        <w:rPr>
          <w:rFonts w:ascii="Times New Roman" w:hAnsi="Times New Roman" w:cs="Times New Roman"/>
          <w:sz w:val="24"/>
          <w:szCs w:val="24"/>
        </w:rPr>
        <w:t>be able to</w:t>
      </w:r>
      <w:r w:rsidR="00942684" w:rsidRPr="00416C99">
        <w:rPr>
          <w:rFonts w:ascii="Times New Roman" w:hAnsi="Times New Roman" w:cs="Times New Roman"/>
          <w:sz w:val="24"/>
          <w:szCs w:val="24"/>
        </w:rPr>
        <w:t xml:space="preserve"> diffuse</w:t>
      </w:r>
      <w:r w:rsidR="00E65C5A">
        <w:rPr>
          <w:rFonts w:ascii="Times New Roman" w:hAnsi="Times New Roman" w:cs="Times New Roman"/>
          <w:sz w:val="24"/>
          <w:szCs w:val="24"/>
        </w:rPr>
        <w:t xml:space="preserve"> into </w:t>
      </w:r>
      <w:r w:rsidR="00942684">
        <w:rPr>
          <w:rFonts w:ascii="Times New Roman" w:hAnsi="Times New Roman" w:cs="Times New Roman"/>
          <w:sz w:val="24"/>
          <w:szCs w:val="24"/>
        </w:rPr>
        <w:t xml:space="preserve">the interface from the bulk </w:t>
      </w:r>
      <w:r w:rsidR="006025BB">
        <w:rPr>
          <w:rFonts w:ascii="Times New Roman" w:hAnsi="Times New Roman" w:cs="Times New Roman"/>
          <w:sz w:val="24"/>
          <w:szCs w:val="24"/>
        </w:rPr>
        <w:t xml:space="preserve">and </w:t>
      </w:r>
      <w:r w:rsidR="00942684">
        <w:rPr>
          <w:rFonts w:ascii="Times New Roman" w:hAnsi="Times New Roman" w:cs="Times New Roman"/>
          <w:sz w:val="24"/>
          <w:szCs w:val="24"/>
        </w:rPr>
        <w:t xml:space="preserve">increase </w:t>
      </w:r>
      <w:r w:rsidR="009609AF">
        <w:rPr>
          <w:rFonts w:ascii="Times New Roman" w:hAnsi="Times New Roman" w:cs="Times New Roman"/>
          <w:sz w:val="24"/>
          <w:szCs w:val="24"/>
        </w:rPr>
        <w:t xml:space="preserve">both </w:t>
      </w:r>
      <w:r w:rsidR="00942684">
        <w:rPr>
          <w:rFonts w:ascii="Times New Roman" w:hAnsi="Times New Roman" w:cs="Times New Roman"/>
          <w:sz w:val="24"/>
          <w:szCs w:val="24"/>
        </w:rPr>
        <w:t>the</w:t>
      </w:r>
      <w:r w:rsidR="00942684" w:rsidRPr="00416C99">
        <w:rPr>
          <w:rFonts w:ascii="Times New Roman" w:hAnsi="Times New Roman" w:cs="Times New Roman"/>
          <w:sz w:val="24"/>
          <w:szCs w:val="24"/>
        </w:rPr>
        <w:t xml:space="preserve"> </w:t>
      </w:r>
      <w:r w:rsidR="006025BB">
        <w:rPr>
          <w:rFonts w:ascii="Times New Roman" w:hAnsi="Times New Roman" w:cs="Times New Roman"/>
          <w:sz w:val="24"/>
          <w:szCs w:val="24"/>
        </w:rPr>
        <w:t xml:space="preserve">local </w:t>
      </w:r>
      <w:r w:rsidR="00942684" w:rsidRPr="00416C99">
        <w:rPr>
          <w:rFonts w:ascii="Times New Roman" w:hAnsi="Times New Roman" w:cs="Times New Roman"/>
          <w:sz w:val="24"/>
          <w:szCs w:val="24"/>
        </w:rPr>
        <w:t xml:space="preserve">oxygen content </w:t>
      </w:r>
      <w:r w:rsidR="006025BB">
        <w:rPr>
          <w:rFonts w:ascii="Times New Roman" w:hAnsi="Times New Roman" w:cs="Times New Roman"/>
          <w:sz w:val="24"/>
          <w:szCs w:val="24"/>
        </w:rPr>
        <w:t xml:space="preserve">and </w:t>
      </w:r>
      <w:r w:rsidR="00A47978">
        <w:rPr>
          <w:rFonts w:ascii="Times New Roman" w:hAnsi="Times New Roman" w:cs="Times New Roman"/>
          <w:sz w:val="24"/>
          <w:szCs w:val="24"/>
        </w:rPr>
        <w:t xml:space="preserve">local </w:t>
      </w:r>
      <w:r w:rsidR="006025BB">
        <w:rPr>
          <w:rFonts w:ascii="Times New Roman" w:hAnsi="Times New Roman" w:cs="Times New Roman"/>
          <w:sz w:val="24"/>
          <w:szCs w:val="24"/>
        </w:rPr>
        <w:t>critical temperature</w:t>
      </w:r>
      <w:r w:rsidR="00942684" w:rsidRPr="00416C99">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&lt;EndNote&gt;&lt;Cite&gt;&lt;Author&gt;Wuyts&lt;/Author&gt;&lt;Year&gt;1996&lt;/Year&gt;&lt;RecNum&gt;4303&lt;/RecNum&gt;&lt;DisplayText&gt;[56]&lt;/DisplayText&gt;&lt;record&gt;&lt;rec-number&gt;4303&lt;/rec-number&gt;&lt;foreign-keys&gt;&lt;key app="EN" db-id="xr5zatfwqvwpzqedrfmv05dqz0a90zs09905" timestamp="1402560401"&gt;4303&lt;/key&gt;&lt;/foreign-keys&gt;&lt;ref-type name="Journal Article"&gt;17&lt;/ref-type&gt;&lt;contributors&gt;&lt;authors&gt;&lt;author&gt;Wuyts, B.&lt;/author&gt;&lt;author&gt;Moshchalkov, V.V.&lt;/author&gt;&lt;author&gt;Bruynseraede, Y.&lt;/author&gt;&lt;/authors&gt;&lt;/contributors&gt;&lt;titles&gt;&lt;title&gt;&lt;style face="normal" font="default" size="100%"&gt;Resistivity and Hall effect of metallic oxygen-deficient YBa&lt;/style&gt;&lt;style face="subscript" font="default" size="100%"&gt;2&lt;/style&gt;&lt;style face="normal" font="default" size="100%"&gt;Cu&lt;/style&gt;&lt;style face="subscript" font="default" size="100%"&gt;3&lt;/style&gt;&lt;style face="normal" font="default" size="100%"&gt;O&lt;/style&gt;&lt;style face="subscript" font="default" size="100%"&gt;x &lt;/style&gt;&lt;style face="normal" font="default" size="100%"&gt;films in the normal state&lt;/style&gt;&lt;/title&gt;&lt;secondary-title&gt;Physical Review B&lt;/secondary-title&gt;&lt;/titles&gt;&lt;periodical&gt;&lt;full-title&gt;Physical Review B&lt;/full-title&gt;&lt;/periodical&gt;&lt;volume&gt;53&lt;/volume&gt;&lt;number&gt;14&lt;/number&gt;&lt;section&gt;9418&lt;/section&gt;&lt;dates&gt;&lt;year&gt;1996&lt;/year&gt;&lt;/dates&gt;&lt;urls&gt;&lt;/urls&gt;&lt;/record&gt;&lt;/Cite&gt;&lt;/EndNote&gt;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6" w:tooltip="Wuyts, 1996 #4303" w:history="1">
        <w:r w:rsidR="005C42E4">
          <w:rPr>
            <w:rFonts w:ascii="Times New Roman" w:hAnsi="Times New Roman" w:cs="Times New Roman"/>
            <w:noProof/>
            <w:sz w:val="24"/>
            <w:szCs w:val="24"/>
          </w:rPr>
          <w:t>56</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942684">
        <w:rPr>
          <w:rFonts w:ascii="Times New Roman" w:hAnsi="Times New Roman" w:cs="Times New Roman"/>
          <w:sz w:val="24"/>
          <w:szCs w:val="24"/>
        </w:rPr>
        <w:t xml:space="preserve"> leading to the </w:t>
      </w:r>
      <w:r w:rsidR="001E54E8">
        <w:rPr>
          <w:rFonts w:ascii="Times New Roman" w:hAnsi="Times New Roman" w:cs="Times New Roman"/>
          <w:sz w:val="24"/>
          <w:szCs w:val="24"/>
        </w:rPr>
        <w:t>very low</w:t>
      </w:r>
      <w:r w:rsidR="007053FD">
        <w:rPr>
          <w:rFonts w:ascii="Times New Roman" w:hAnsi="Times New Roman" w:cs="Times New Roman"/>
          <w:sz w:val="24"/>
          <w:szCs w:val="24"/>
        </w:rPr>
        <w:t xml:space="preserve"> resistivity (i.e. low </w:t>
      </w:r>
      <w:r w:rsidR="001E54E8">
        <w:rPr>
          <w:rFonts w:ascii="Times New Roman" w:hAnsi="Times New Roman" w:cs="Times New Roman"/>
          <w:sz w:val="24"/>
          <w:szCs w:val="24"/>
        </w:rPr>
        <w:t xml:space="preserve"> </w:t>
      </w:r>
      <w:r w:rsidR="00942684">
        <w:rPr>
          <w:rFonts w:ascii="Times New Roman" w:hAnsi="Times New Roman" w:cs="Times New Roman"/>
          <w:i/>
          <w:sz w:val="24"/>
          <w:szCs w:val="24"/>
        </w:rPr>
        <w:t>R</w:t>
      </w:r>
      <w:r w:rsidR="00942684">
        <w:rPr>
          <w:rFonts w:ascii="Times New Roman" w:hAnsi="Times New Roman" w:cs="Times New Roman"/>
          <w:sz w:val="24"/>
          <w:szCs w:val="24"/>
          <w:vertAlign w:val="subscript"/>
        </w:rPr>
        <w:t>i</w:t>
      </w:r>
      <w:r w:rsidR="00942684">
        <w:rPr>
          <w:rFonts w:ascii="Times New Roman" w:hAnsi="Times New Roman" w:cs="Times New Roman"/>
          <w:sz w:val="24"/>
          <w:szCs w:val="24"/>
        </w:rPr>
        <w:t xml:space="preserve"> </w:t>
      </w:r>
      <w:r w:rsidR="007053FD">
        <w:rPr>
          <w:rFonts w:ascii="Times New Roman" w:hAnsi="Times New Roman" w:cs="Times New Roman"/>
          <w:sz w:val="24"/>
          <w:szCs w:val="24"/>
        </w:rPr>
        <w:t xml:space="preserve">) </w:t>
      </w:r>
      <w:r w:rsidR="00942684">
        <w:rPr>
          <w:rFonts w:ascii="Times New Roman" w:hAnsi="Times New Roman" w:cs="Times New Roman"/>
          <w:sz w:val="24"/>
          <w:szCs w:val="24"/>
        </w:rPr>
        <w:t xml:space="preserve">at </w:t>
      </w:r>
      <w:r w:rsidR="00942684">
        <w:rPr>
          <w:rFonts w:ascii="Times New Roman" w:hAnsi="Times New Roman" w:cs="Times New Roman"/>
          <w:i/>
          <w:sz w:val="24"/>
          <w:szCs w:val="24"/>
        </w:rPr>
        <w:t>T</w:t>
      </w:r>
      <w:r w:rsidR="00942684">
        <w:rPr>
          <w:rFonts w:ascii="Times New Roman" w:hAnsi="Times New Roman" w:cs="Times New Roman"/>
          <w:sz w:val="24"/>
          <w:szCs w:val="24"/>
        </w:rPr>
        <w:t xml:space="preserve"> </w:t>
      </w:r>
      <w:r w:rsidR="00942684">
        <w:rPr>
          <w:rFonts w:ascii="Times New Roman" w:hAnsi="Times New Roman" w:cs="Times New Roman"/>
          <w:sz w:val="24"/>
          <w:szCs w:val="24"/>
        </w:rPr>
        <w:sym w:font="Symbol" w:char="F0A3"/>
      </w:r>
      <w:r w:rsidR="00942684">
        <w:rPr>
          <w:rFonts w:ascii="Times New Roman" w:hAnsi="Times New Roman" w:cs="Times New Roman"/>
          <w:sz w:val="24"/>
          <w:szCs w:val="24"/>
        </w:rPr>
        <w:t xml:space="preserve"> 6 K. </w:t>
      </w:r>
      <w:r w:rsidR="009D0790">
        <w:rPr>
          <w:rFonts w:ascii="Times New Roman" w:hAnsi="Times New Roman" w:cs="Times New Roman"/>
          <w:sz w:val="24"/>
          <w:szCs w:val="24"/>
        </w:rPr>
        <w:t xml:space="preserve">The relatively high mobility of oxygen at the melting point of commonly used solders provides a straightforward explanation for some of the large variation of </w:t>
      </w:r>
      <w:r w:rsidR="009D0790">
        <w:rPr>
          <w:rFonts w:ascii="Times New Roman" w:hAnsi="Times New Roman" w:cs="Times New Roman"/>
          <w:i/>
          <w:sz w:val="24"/>
          <w:szCs w:val="24"/>
        </w:rPr>
        <w:t>R</w:t>
      </w:r>
      <w:r w:rsidR="009D0790">
        <w:rPr>
          <w:rFonts w:ascii="Times New Roman" w:hAnsi="Times New Roman" w:cs="Times New Roman"/>
          <w:sz w:val="24"/>
          <w:szCs w:val="24"/>
          <w:vertAlign w:val="subscript"/>
        </w:rPr>
        <w:t>J</w:t>
      </w:r>
      <w:r w:rsidR="009D0790">
        <w:rPr>
          <w:rFonts w:ascii="Times New Roman" w:hAnsi="Times New Roman" w:cs="Times New Roman"/>
          <w:sz w:val="24"/>
          <w:szCs w:val="24"/>
        </w:rPr>
        <w:t xml:space="preserve"> found here for </w:t>
      </w:r>
      <w:r w:rsidR="009D0790" w:rsidRPr="00D45CF4">
        <w:rPr>
          <w:rFonts w:ascii="Times New Roman" w:hAnsi="Times New Roman" w:cs="Times New Roman"/>
          <w:sz w:val="24"/>
          <w:szCs w:val="24"/>
        </w:rPr>
        <w:t>Pb</w:t>
      </w:r>
      <w:r w:rsidR="009D0790" w:rsidRPr="00D45CF4">
        <w:rPr>
          <w:rFonts w:ascii="Times New Roman" w:hAnsi="Times New Roman" w:cs="Times New Roman"/>
          <w:sz w:val="24"/>
          <w:szCs w:val="24"/>
          <w:vertAlign w:val="subscript"/>
        </w:rPr>
        <w:t>38</w:t>
      </w:r>
      <w:r w:rsidR="009D0790" w:rsidRPr="00D45CF4">
        <w:rPr>
          <w:rFonts w:ascii="Times New Roman" w:hAnsi="Times New Roman" w:cs="Times New Roman"/>
          <w:sz w:val="24"/>
          <w:szCs w:val="24"/>
        </w:rPr>
        <w:t>Sn</w:t>
      </w:r>
      <w:r w:rsidR="009D0790" w:rsidRPr="00D45CF4">
        <w:rPr>
          <w:rFonts w:ascii="Times New Roman" w:hAnsi="Times New Roman" w:cs="Times New Roman"/>
          <w:sz w:val="24"/>
          <w:szCs w:val="24"/>
          <w:vertAlign w:val="subscript"/>
        </w:rPr>
        <w:t>62</w:t>
      </w:r>
      <w:r w:rsidR="009D0790">
        <w:rPr>
          <w:rFonts w:ascii="Times New Roman" w:hAnsi="Times New Roman" w:cs="Times New Roman"/>
          <w:sz w:val="24"/>
          <w:szCs w:val="24"/>
        </w:rPr>
        <w:t xml:space="preserve"> joints and also found in the literature</w:t>
      </w:r>
      <w:r w:rsidR="0092396C">
        <w:rPr>
          <w:rFonts w:ascii="Times New Roman" w:hAnsi="Times New Roman" w:cs="Times New Roman"/>
          <w:sz w:val="24"/>
          <w:szCs w:val="24"/>
        </w:rPr>
        <w:t>.</w:t>
      </w:r>
      <w:r w:rsidR="009D0790">
        <w:rPr>
          <w:rFonts w:ascii="Times New Roman" w:hAnsi="Times New Roman" w:cs="Times New Roman"/>
          <w:sz w:val="24"/>
          <w:szCs w:val="24"/>
        </w:rPr>
        <w:t xml:space="preserve"> </w:t>
      </w:r>
      <w:r w:rsidR="00275516">
        <w:rPr>
          <w:rFonts w:ascii="Times New Roman" w:hAnsi="Times New Roman" w:cs="Times New Roman"/>
          <w:sz w:val="24"/>
          <w:szCs w:val="24"/>
        </w:rPr>
        <w:t xml:space="preserve">We also note </w:t>
      </w:r>
      <w:r w:rsidR="006025BB">
        <w:rPr>
          <w:rFonts w:ascii="Times New Roman" w:hAnsi="Times New Roman" w:cs="Times New Roman"/>
          <w:sz w:val="24"/>
          <w:szCs w:val="24"/>
        </w:rPr>
        <w:t xml:space="preserve">the possibility </w:t>
      </w:r>
      <w:r w:rsidR="001E54E8">
        <w:rPr>
          <w:rFonts w:ascii="Times New Roman" w:hAnsi="Times New Roman" w:cs="Times New Roman"/>
          <w:sz w:val="24"/>
          <w:szCs w:val="24"/>
        </w:rPr>
        <w:t xml:space="preserve">that if the copper and silver layers are very high purity, proximity coupling between the solder </w:t>
      </w:r>
      <w:r w:rsidR="00275516">
        <w:rPr>
          <w:rFonts w:ascii="Times New Roman" w:hAnsi="Times New Roman" w:cs="Times New Roman"/>
          <w:sz w:val="24"/>
          <w:szCs w:val="24"/>
        </w:rPr>
        <w:t xml:space="preserve">and </w:t>
      </w:r>
      <w:r w:rsidR="001E54E8">
        <w:rPr>
          <w:rFonts w:ascii="Times New Roman" w:hAnsi="Times New Roman" w:cs="Times New Roman"/>
          <w:sz w:val="24"/>
          <w:szCs w:val="24"/>
        </w:rPr>
        <w:t xml:space="preserve">the REBCO </w:t>
      </w:r>
      <w:r w:rsidR="00275516">
        <w:rPr>
          <w:rFonts w:ascii="Times New Roman" w:hAnsi="Times New Roman" w:cs="Times New Roman"/>
          <w:sz w:val="24"/>
          <w:szCs w:val="24"/>
        </w:rPr>
        <w:t>may explain the very low joint resist</w:t>
      </w:r>
      <w:r w:rsidR="00684318">
        <w:rPr>
          <w:rFonts w:ascii="Times New Roman" w:hAnsi="Times New Roman" w:cs="Times New Roman"/>
          <w:sz w:val="24"/>
          <w:szCs w:val="24"/>
        </w:rPr>
        <w:t xml:space="preserve">ivity </w:t>
      </w:r>
      <w:r w:rsidR="00275516">
        <w:rPr>
          <w:rFonts w:ascii="Times New Roman" w:hAnsi="Times New Roman" w:cs="Times New Roman"/>
          <w:sz w:val="24"/>
          <w:szCs w:val="24"/>
        </w:rPr>
        <w:t xml:space="preserve">measured at the lowest temperatures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&lt;EndNote&gt;&lt;Cite&gt;&lt;Author&gt;Mota&lt;/Author&gt;&lt;Year&gt;1989&lt;/Year&gt;&lt;RecNum&gt;4412&lt;/RecNum&gt;&lt;DisplayText&gt;[57]&lt;/DisplayText&gt;&lt;record&gt;&lt;rec-number&gt;4412&lt;/rec-number&gt;&lt;foreign-keys&gt;&lt;key app="EN" db-id="xr5zatfwqvwpzqedrfmv05dqz0a90zs09905" timestamp="1409234044"&gt;4412&lt;/key&gt;&lt;/foreign-keys&gt;&lt;ref-type name="Journal Article"&gt;17&lt;/ref-type&gt;&lt;contributors&gt;&lt;authors&gt;&lt;author&gt;Mota, A.C.&lt;/author&gt;&lt;author&gt;Visani, P.&lt;/author&gt;&lt;author&gt;Pollini, A.&lt;/author&gt;&lt;/authors&gt;&lt;/contributors&gt;&lt;titles&gt;&lt;title&gt;Magnetic Properties of Proximity-Induced Superconducting Copper and Silver&lt;/title&gt;&lt;secondary-title&gt;Journal of Low Temperature Physics&lt;/secondary-title&gt;&lt;/titles&gt;&lt;periodical&gt;&lt;full-title&gt;Journal of Low Temperature Physics&lt;/full-title&gt;&lt;/periodical&gt;&lt;volume&gt;76&lt;/volume&gt;&lt;number&gt;5/6&lt;/number&gt;&lt;section&gt;465&lt;/section&gt;&lt;dates&gt;&lt;year&gt;1989&lt;/year&gt;&lt;/dates&gt;&lt;urls&gt;&lt;/urls&gt;&lt;/record&gt;&lt;/Cite&gt;&lt;/EndNote&gt;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7" w:tooltip="Mota, 1989 #4412" w:history="1">
        <w:r w:rsidR="005C42E4">
          <w:rPr>
            <w:rFonts w:ascii="Times New Roman" w:hAnsi="Times New Roman" w:cs="Times New Roman"/>
            <w:noProof/>
            <w:sz w:val="24"/>
            <w:szCs w:val="24"/>
          </w:rPr>
          <w:t>57</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942684">
        <w:rPr>
          <w:rFonts w:ascii="Times New Roman" w:hAnsi="Times New Roman" w:cs="Times New Roman"/>
          <w:sz w:val="24"/>
          <w:szCs w:val="24"/>
        </w:rPr>
        <w:t>.</w:t>
      </w:r>
      <w:r w:rsidR="009E1566">
        <w:rPr>
          <w:rFonts w:ascii="Times New Roman" w:hAnsi="Times New Roman" w:cs="Times New Roman"/>
          <w:sz w:val="24"/>
          <w:szCs w:val="24"/>
        </w:rPr>
        <w:t xml:space="preserve"> </w:t>
      </w:r>
      <w:r w:rsidR="007053FD">
        <w:rPr>
          <w:rFonts w:ascii="Times New Roman" w:hAnsi="Times New Roman" w:cs="Times New Roman"/>
          <w:sz w:val="24"/>
          <w:szCs w:val="24"/>
        </w:rPr>
        <w:t>T</w:t>
      </w:r>
      <w:r w:rsidR="009E1566" w:rsidRPr="00212B51">
        <w:rPr>
          <w:rFonts w:ascii="Times New Roman" w:hAnsi="Times New Roman" w:cs="Times New Roman"/>
          <w:sz w:val="24"/>
          <w:szCs w:val="24"/>
          <w:lang w:val="en-GB"/>
        </w:rPr>
        <w:t xml:space="preserve">he </w:t>
      </w:r>
      <w:r w:rsidR="007053FD">
        <w:rPr>
          <w:rFonts w:ascii="Times New Roman" w:hAnsi="Times New Roman" w:cs="Times New Roman"/>
          <w:sz w:val="24"/>
          <w:szCs w:val="24"/>
          <w:lang w:val="en-GB"/>
        </w:rPr>
        <w:t xml:space="preserve">resistivity of most </w:t>
      </w:r>
      <w:r w:rsidR="009E1566" w:rsidRPr="00212B51">
        <w:rPr>
          <w:rFonts w:ascii="Times New Roman" w:hAnsi="Times New Roman" w:cs="Times New Roman"/>
          <w:sz w:val="24"/>
          <w:szCs w:val="24"/>
          <w:lang w:val="en-GB"/>
        </w:rPr>
        <w:t>Pb</w:t>
      </w:r>
      <w:r w:rsidR="009E1566" w:rsidRPr="00212B51">
        <w:rPr>
          <w:rFonts w:ascii="Times New Roman" w:hAnsi="Times New Roman" w:cs="Times New Roman"/>
          <w:sz w:val="24"/>
          <w:szCs w:val="24"/>
          <w:vertAlign w:val="subscript"/>
          <w:lang w:val="en-GB"/>
        </w:rPr>
        <w:t>38</w:t>
      </w:r>
      <w:r w:rsidR="009E1566" w:rsidRPr="00212B51">
        <w:rPr>
          <w:rFonts w:ascii="Times New Roman" w:hAnsi="Times New Roman" w:cs="Times New Roman"/>
          <w:sz w:val="24"/>
          <w:szCs w:val="24"/>
          <w:lang w:val="en-GB"/>
        </w:rPr>
        <w:t>Sn</w:t>
      </w:r>
      <w:r w:rsidR="009E1566" w:rsidRPr="00212B51">
        <w:rPr>
          <w:rFonts w:ascii="Times New Roman" w:hAnsi="Times New Roman" w:cs="Times New Roman"/>
          <w:sz w:val="24"/>
          <w:szCs w:val="24"/>
          <w:vertAlign w:val="subscript"/>
          <w:lang w:val="en-GB"/>
        </w:rPr>
        <w:t>62</w:t>
      </w:r>
      <w:r w:rsidR="009E1566" w:rsidRPr="00212B51">
        <w:rPr>
          <w:rFonts w:ascii="Times New Roman" w:hAnsi="Times New Roman" w:cs="Times New Roman"/>
          <w:sz w:val="24"/>
          <w:szCs w:val="24"/>
          <w:lang w:val="en-GB"/>
        </w:rPr>
        <w:t xml:space="preserve"> soldered joints (except joint 11) continued to decrease as temperature dropped below the transition temperature of the solder but only one In</w:t>
      </w:r>
      <w:r w:rsidR="009E1566" w:rsidRPr="00212B51">
        <w:rPr>
          <w:rFonts w:ascii="Times New Roman" w:hAnsi="Times New Roman" w:cs="Times New Roman"/>
          <w:sz w:val="24"/>
          <w:szCs w:val="24"/>
          <w:vertAlign w:val="subscript"/>
          <w:lang w:val="en-GB"/>
        </w:rPr>
        <w:t>52</w:t>
      </w:r>
      <w:r w:rsidR="009E1566" w:rsidRPr="00212B51">
        <w:rPr>
          <w:rFonts w:ascii="Times New Roman" w:hAnsi="Times New Roman" w:cs="Times New Roman"/>
          <w:sz w:val="24"/>
          <w:szCs w:val="24"/>
          <w:lang w:val="en-GB"/>
        </w:rPr>
        <w:t>Sn</w:t>
      </w:r>
      <w:r w:rsidR="009E1566" w:rsidRPr="00212B51">
        <w:rPr>
          <w:rFonts w:ascii="Times New Roman" w:hAnsi="Times New Roman" w:cs="Times New Roman"/>
          <w:sz w:val="24"/>
          <w:szCs w:val="24"/>
          <w:vertAlign w:val="subscript"/>
          <w:lang w:val="en-GB"/>
        </w:rPr>
        <w:t>48</w:t>
      </w:r>
      <w:r w:rsidR="009E1566" w:rsidRPr="00212B51">
        <w:rPr>
          <w:rFonts w:ascii="Times New Roman" w:hAnsi="Times New Roman" w:cs="Times New Roman"/>
          <w:sz w:val="24"/>
          <w:szCs w:val="24"/>
          <w:lang w:val="en-GB"/>
        </w:rPr>
        <w:t xml:space="preserve"> soldered joint (joint 5) showed s</w:t>
      </w:r>
      <w:r w:rsidR="009159EA">
        <w:rPr>
          <w:rFonts w:ascii="Times New Roman" w:hAnsi="Times New Roman" w:cs="Times New Roman"/>
          <w:sz w:val="24"/>
          <w:szCs w:val="24"/>
          <w:lang w:val="en-GB"/>
        </w:rPr>
        <w:t>uch</w:t>
      </w:r>
      <w:r w:rsidR="009E1566" w:rsidRPr="00212B51">
        <w:rPr>
          <w:rFonts w:ascii="Times New Roman" w:hAnsi="Times New Roman" w:cs="Times New Roman"/>
          <w:sz w:val="24"/>
          <w:szCs w:val="24"/>
          <w:lang w:val="en-GB"/>
        </w:rPr>
        <w:t xml:space="preserve"> </w:t>
      </w:r>
      <w:r w:rsidR="007053FD">
        <w:rPr>
          <w:rFonts w:ascii="Times New Roman" w:hAnsi="Times New Roman" w:cs="Times New Roman"/>
          <w:sz w:val="24"/>
          <w:szCs w:val="24"/>
          <w:lang w:val="en-GB"/>
        </w:rPr>
        <w:t>behaviour</w:t>
      </w:r>
      <w:r w:rsidR="009E1566" w:rsidRPr="00212B51">
        <w:rPr>
          <w:rFonts w:ascii="Times New Roman" w:hAnsi="Times New Roman" w:cs="Times New Roman"/>
          <w:sz w:val="24"/>
          <w:szCs w:val="24"/>
          <w:lang w:val="en-GB"/>
        </w:rPr>
        <w:t>.</w:t>
      </w:r>
      <w:r w:rsidR="00942684">
        <w:rPr>
          <w:rFonts w:ascii="Times New Roman" w:hAnsi="Times New Roman" w:cs="Times New Roman"/>
          <w:sz w:val="24"/>
          <w:szCs w:val="24"/>
        </w:rPr>
        <w:t xml:space="preserve"> </w:t>
      </w:r>
      <w:r w:rsidR="001E54E8">
        <w:rPr>
          <w:rFonts w:ascii="Times New Roman" w:hAnsi="Times New Roman" w:cs="Times New Roman"/>
          <w:sz w:val="24"/>
          <w:szCs w:val="24"/>
        </w:rPr>
        <w:t xml:space="preserve">This </w:t>
      </w:r>
      <w:r w:rsidR="007053FD">
        <w:rPr>
          <w:rFonts w:ascii="Times New Roman" w:hAnsi="Times New Roman" w:cs="Times New Roman"/>
          <w:sz w:val="24"/>
          <w:szCs w:val="24"/>
        </w:rPr>
        <w:t xml:space="preserve">complex behaviour might be explained if </w:t>
      </w:r>
      <w:r w:rsidR="00942684">
        <w:rPr>
          <w:rFonts w:ascii="Times New Roman" w:hAnsi="Times New Roman" w:cs="Times New Roman"/>
          <w:sz w:val="24"/>
          <w:szCs w:val="24"/>
        </w:rPr>
        <w:t xml:space="preserve">the proximity effect </w:t>
      </w:r>
      <w:r w:rsidR="001E54E8">
        <w:rPr>
          <w:rFonts w:ascii="Times New Roman" w:hAnsi="Times New Roman" w:cs="Times New Roman"/>
          <w:sz w:val="24"/>
          <w:szCs w:val="24"/>
        </w:rPr>
        <w:t xml:space="preserve">in </w:t>
      </w:r>
      <w:r w:rsidR="00942684" w:rsidRPr="00416C99">
        <w:rPr>
          <w:rFonts w:ascii="Times New Roman" w:hAnsi="Times New Roman" w:cs="Times New Roman"/>
          <w:sz w:val="24"/>
          <w:szCs w:val="24"/>
        </w:rPr>
        <w:t>Pb</w:t>
      </w:r>
      <w:r w:rsidR="00942684" w:rsidRPr="00416C99">
        <w:rPr>
          <w:rFonts w:ascii="Times New Roman" w:hAnsi="Times New Roman" w:cs="Times New Roman"/>
          <w:sz w:val="24"/>
          <w:szCs w:val="24"/>
          <w:vertAlign w:val="subscript"/>
        </w:rPr>
        <w:t>38</w:t>
      </w:r>
      <w:r w:rsidR="00942684" w:rsidRPr="00416C99">
        <w:rPr>
          <w:rFonts w:ascii="Times New Roman" w:hAnsi="Times New Roman" w:cs="Times New Roman"/>
          <w:sz w:val="24"/>
          <w:szCs w:val="24"/>
        </w:rPr>
        <w:t>Sn</w:t>
      </w:r>
      <w:r w:rsidR="00942684" w:rsidRPr="00416C99">
        <w:rPr>
          <w:rFonts w:ascii="Times New Roman" w:hAnsi="Times New Roman" w:cs="Times New Roman"/>
          <w:sz w:val="24"/>
          <w:szCs w:val="24"/>
          <w:vertAlign w:val="subscript"/>
        </w:rPr>
        <w:t>62</w:t>
      </w:r>
      <w:r w:rsidR="00942684">
        <w:rPr>
          <w:rFonts w:ascii="Times New Roman" w:hAnsi="Times New Roman" w:cs="Times New Roman"/>
          <w:sz w:val="24"/>
          <w:szCs w:val="24"/>
          <w:vertAlign w:val="subscript"/>
        </w:rPr>
        <w:t xml:space="preserve"> </w:t>
      </w:r>
      <w:r w:rsidR="00942684">
        <w:rPr>
          <w:rFonts w:ascii="Times New Roman" w:hAnsi="Times New Roman" w:cs="Times New Roman"/>
          <w:sz w:val="24"/>
          <w:szCs w:val="24"/>
        </w:rPr>
        <w:t xml:space="preserve">soldered </w:t>
      </w:r>
      <w:r w:rsidR="00942684" w:rsidRPr="00416C99">
        <w:rPr>
          <w:rFonts w:ascii="Times New Roman" w:hAnsi="Times New Roman" w:cs="Times New Roman"/>
          <w:sz w:val="24"/>
          <w:szCs w:val="24"/>
        </w:rPr>
        <w:t>joint</w:t>
      </w:r>
      <w:r w:rsidR="00942684">
        <w:rPr>
          <w:rFonts w:ascii="Times New Roman" w:hAnsi="Times New Roman" w:cs="Times New Roman"/>
          <w:sz w:val="24"/>
          <w:szCs w:val="24"/>
        </w:rPr>
        <w:t xml:space="preserve">s </w:t>
      </w:r>
      <w:r w:rsidR="001E54E8">
        <w:rPr>
          <w:rFonts w:ascii="Times New Roman" w:hAnsi="Times New Roman" w:cs="Times New Roman"/>
          <w:sz w:val="24"/>
          <w:szCs w:val="24"/>
        </w:rPr>
        <w:t xml:space="preserve">is stronger than in </w:t>
      </w:r>
      <w:r w:rsidR="00942684" w:rsidRPr="00416C99">
        <w:rPr>
          <w:rFonts w:ascii="Times New Roman" w:eastAsiaTheme="minorEastAsia" w:hAnsi="Times New Roman" w:cs="Times New Roman"/>
          <w:sz w:val="24"/>
          <w:szCs w:val="24"/>
        </w:rPr>
        <w:t>In</w:t>
      </w:r>
      <w:r w:rsidR="00942684" w:rsidRPr="00416C99">
        <w:rPr>
          <w:rFonts w:ascii="Times New Roman" w:eastAsiaTheme="minorEastAsia" w:hAnsi="Times New Roman" w:cs="Times New Roman"/>
          <w:sz w:val="24"/>
          <w:szCs w:val="24"/>
          <w:vertAlign w:val="subscript"/>
        </w:rPr>
        <w:t>52</w:t>
      </w:r>
      <w:r w:rsidR="00942684" w:rsidRPr="00416C99">
        <w:rPr>
          <w:rFonts w:ascii="Times New Roman" w:eastAsiaTheme="minorEastAsia" w:hAnsi="Times New Roman" w:cs="Times New Roman"/>
          <w:sz w:val="24"/>
          <w:szCs w:val="24"/>
        </w:rPr>
        <w:t>Sn</w:t>
      </w:r>
      <w:r w:rsidR="00942684" w:rsidRPr="00416C99">
        <w:rPr>
          <w:rFonts w:ascii="Times New Roman" w:eastAsiaTheme="minorEastAsia" w:hAnsi="Times New Roman" w:cs="Times New Roman"/>
          <w:sz w:val="24"/>
          <w:szCs w:val="24"/>
          <w:vertAlign w:val="subscript"/>
        </w:rPr>
        <w:t>48</w:t>
      </w:r>
      <w:r w:rsidR="00942684">
        <w:rPr>
          <w:rFonts w:ascii="Times New Roman" w:eastAsiaTheme="minorEastAsia" w:hAnsi="Times New Roman" w:cs="Times New Roman"/>
          <w:sz w:val="24"/>
          <w:szCs w:val="24"/>
        </w:rPr>
        <w:t xml:space="preserve"> soldered joints</w:t>
      </w:r>
      <w:r w:rsidR="00C00CA5">
        <w:rPr>
          <w:rFonts w:ascii="Times New Roman" w:eastAsiaTheme="minorEastAsia" w:hAnsi="Times New Roman" w:cs="Times New Roman"/>
          <w:sz w:val="24"/>
          <w:szCs w:val="24"/>
        </w:rPr>
        <w:t xml:space="preserve">, a proposition that </w:t>
      </w:r>
      <w:r w:rsidR="00275516">
        <w:rPr>
          <w:rFonts w:ascii="Times New Roman" w:eastAsiaTheme="minorEastAsia" w:hAnsi="Times New Roman" w:cs="Times New Roman"/>
          <w:sz w:val="24"/>
          <w:szCs w:val="24"/>
        </w:rPr>
        <w:t xml:space="preserve">can only be tested </w:t>
      </w:r>
      <w:r w:rsidR="00686734">
        <w:rPr>
          <w:rFonts w:ascii="Times New Roman" w:eastAsiaTheme="minorEastAsia" w:hAnsi="Times New Roman" w:cs="Times New Roman"/>
          <w:sz w:val="24"/>
          <w:szCs w:val="24"/>
        </w:rPr>
        <w:t xml:space="preserve">and quantitative analysis made, </w:t>
      </w:r>
      <w:r w:rsidR="00275516">
        <w:rPr>
          <w:rFonts w:ascii="Times New Roman" w:eastAsiaTheme="minorEastAsia" w:hAnsi="Times New Roman" w:cs="Times New Roman"/>
          <w:sz w:val="24"/>
          <w:szCs w:val="24"/>
        </w:rPr>
        <w:t xml:space="preserve">with </w:t>
      </w:r>
      <w:r w:rsidR="00C00CA5">
        <w:rPr>
          <w:rFonts w:ascii="Times New Roman" w:eastAsiaTheme="minorEastAsia" w:hAnsi="Times New Roman" w:cs="Times New Roman"/>
          <w:sz w:val="24"/>
          <w:szCs w:val="24"/>
        </w:rPr>
        <w:t>more information about the fundamental superconductin</w:t>
      </w:r>
      <w:r w:rsidR="006A1B2D">
        <w:rPr>
          <w:rFonts w:ascii="Times New Roman" w:eastAsiaTheme="minorEastAsia" w:hAnsi="Times New Roman" w:cs="Times New Roman"/>
          <w:sz w:val="24"/>
          <w:szCs w:val="24"/>
        </w:rPr>
        <w:t>g properties of these solders</w:t>
      </w:r>
      <w:r w:rsidR="00E93C7B">
        <w:rPr>
          <w:rFonts w:ascii="Times New Roman" w:eastAsiaTheme="minorEastAsia" w:hAnsi="Times New Roman" w:cs="Times New Roman"/>
          <w:sz w:val="24"/>
          <w:szCs w:val="24"/>
        </w:rPr>
        <w:t xml:space="preserve">. </w:t>
      </w:r>
      <w:r w:rsidR="00C00CA5">
        <w:rPr>
          <w:rFonts w:ascii="Times New Roman" w:eastAsiaTheme="minorEastAsia" w:hAnsi="Times New Roman" w:cs="Times New Roman"/>
          <w:sz w:val="24"/>
          <w:szCs w:val="24"/>
        </w:rPr>
        <w:t xml:space="preserve"> </w:t>
      </w:r>
      <w:r w:rsidR="001E54E8">
        <w:rPr>
          <w:rFonts w:ascii="Times New Roman" w:eastAsiaTheme="minorEastAsia" w:hAnsi="Times New Roman" w:cs="Times New Roman"/>
          <w:sz w:val="24"/>
          <w:szCs w:val="24"/>
        </w:rPr>
        <w:t xml:space="preserve"> </w:t>
      </w:r>
    </w:p>
    <w:p w14:paraId="507EDB9E" w14:textId="77777777" w:rsidR="00C00CA5" w:rsidRDefault="00C00CA5" w:rsidP="001C7011">
      <w:pPr>
        <w:pStyle w:val="ListParagraph"/>
        <w:spacing w:line="360" w:lineRule="auto"/>
        <w:ind w:left="0"/>
        <w:jc w:val="both"/>
        <w:rPr>
          <w:rFonts w:ascii="Times New Roman" w:hAnsi="Times New Roman" w:cs="Times New Roman"/>
          <w:i/>
          <w:sz w:val="24"/>
          <w:szCs w:val="24"/>
        </w:rPr>
      </w:pPr>
    </w:p>
    <w:p w14:paraId="01B244E5" w14:textId="4F105188" w:rsidR="001C7011" w:rsidRDefault="000510C1" w:rsidP="001C7011">
      <w:pPr>
        <w:pStyle w:val="ListParagraph"/>
        <w:numPr>
          <w:ilvl w:val="1"/>
          <w:numId w:val="27"/>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High </w:t>
      </w:r>
      <w:r w:rsidR="001C7011" w:rsidRPr="001710A1">
        <w:rPr>
          <w:rFonts w:ascii="Times New Roman" w:hAnsi="Times New Roman" w:cs="Times New Roman"/>
          <w:i/>
          <w:sz w:val="24"/>
          <w:szCs w:val="24"/>
        </w:rPr>
        <w:t xml:space="preserve">current </w:t>
      </w:r>
      <w:r w:rsidR="001C7011">
        <w:rPr>
          <w:rFonts w:ascii="Times New Roman" w:hAnsi="Times New Roman" w:cs="Times New Roman"/>
          <w:i/>
          <w:sz w:val="24"/>
          <w:szCs w:val="24"/>
        </w:rPr>
        <w:t>measurements</w:t>
      </w:r>
    </w:p>
    <w:p w14:paraId="2F09B8D2" w14:textId="3DB8203E" w:rsidR="001C7011" w:rsidRDefault="001C7011" w:rsidP="001C7011">
      <w:pPr>
        <w:pStyle w:val="ListParagraph"/>
        <w:spacing w:after="0" w:line="360" w:lineRule="auto"/>
        <w:ind w:left="0"/>
        <w:jc w:val="both"/>
        <w:rPr>
          <w:rFonts w:ascii="Times New Roman" w:hAnsi="Times New Roman" w:cs="Times New Roman"/>
          <w:sz w:val="24"/>
          <w:szCs w:val="24"/>
        </w:rPr>
      </w:pPr>
    </w:p>
    <w:p w14:paraId="2304098A" w14:textId="2A328BE0" w:rsidR="001C7011" w:rsidRDefault="006555FC" w:rsidP="00874DEC">
      <w:pPr>
        <w:spacing w:after="0" w:line="360" w:lineRule="auto"/>
        <w:jc w:val="both"/>
        <w:rPr>
          <w:rFonts w:ascii="Times New Roman" w:hAnsi="Times New Roman" w:cs="Times New Roman"/>
          <w:sz w:val="24"/>
          <w:szCs w:val="24"/>
        </w:rPr>
      </w:pPr>
      <w:r w:rsidRPr="008520FE">
        <w:rPr>
          <w:rFonts w:ascii="Times New Roman" w:hAnsi="Times New Roman" w:cs="Times New Roman"/>
          <w:sz w:val="24"/>
          <w:szCs w:val="24"/>
        </w:rPr>
        <w:t>Critical current (</w:t>
      </w:r>
      <w:r w:rsidRPr="008520FE">
        <w:rPr>
          <w:rFonts w:ascii="Times New Roman" w:hAnsi="Times New Roman" w:cs="Times New Roman"/>
          <w:i/>
          <w:sz w:val="24"/>
          <w:szCs w:val="24"/>
        </w:rPr>
        <w:t>I</w:t>
      </w:r>
      <w:r w:rsidRPr="008520FE">
        <w:rPr>
          <w:rFonts w:ascii="Times New Roman" w:hAnsi="Times New Roman" w:cs="Times New Roman"/>
          <w:sz w:val="24"/>
          <w:szCs w:val="24"/>
          <w:vertAlign w:val="subscript"/>
        </w:rPr>
        <w:t>c</w:t>
      </w:r>
      <w:r w:rsidRPr="008520FE">
        <w:rPr>
          <w:rFonts w:ascii="Times New Roman" w:hAnsi="Times New Roman" w:cs="Times New Roman"/>
          <w:sz w:val="24"/>
          <w:szCs w:val="24"/>
        </w:rPr>
        <w:t xml:space="preserve">) measurements were conducted </w:t>
      </w:r>
      <w:r w:rsidR="00275516">
        <w:rPr>
          <w:rFonts w:ascii="Times New Roman" w:hAnsi="Times New Roman" w:cs="Times New Roman"/>
          <w:sz w:val="24"/>
          <w:szCs w:val="24"/>
        </w:rPr>
        <w:t xml:space="preserve">with the sample </w:t>
      </w:r>
      <w:r w:rsidR="00275516" w:rsidRPr="001710A1">
        <w:rPr>
          <w:rFonts w:ascii="Times New Roman" w:hAnsi="Times New Roman" w:cs="Times New Roman"/>
          <w:sz w:val="24"/>
          <w:szCs w:val="24"/>
        </w:rPr>
        <w:t xml:space="preserve">in direct contact with </w:t>
      </w:r>
      <w:r w:rsidR="00275516">
        <w:rPr>
          <w:rFonts w:ascii="Times New Roman" w:hAnsi="Times New Roman" w:cs="Times New Roman"/>
          <w:sz w:val="24"/>
          <w:szCs w:val="24"/>
        </w:rPr>
        <w:t xml:space="preserve">either </w:t>
      </w:r>
      <w:r w:rsidR="00275516" w:rsidRPr="001710A1">
        <w:rPr>
          <w:rFonts w:ascii="Times New Roman" w:hAnsi="Times New Roman" w:cs="Times New Roman"/>
          <w:sz w:val="24"/>
          <w:szCs w:val="24"/>
        </w:rPr>
        <w:t xml:space="preserve">liquid </w:t>
      </w:r>
      <w:r w:rsidR="00275516">
        <w:rPr>
          <w:rFonts w:ascii="Times New Roman" w:hAnsi="Times New Roman" w:cs="Times New Roman"/>
          <w:sz w:val="24"/>
          <w:szCs w:val="24"/>
        </w:rPr>
        <w:t xml:space="preserve">nitrogen (77 K) or </w:t>
      </w:r>
      <w:r w:rsidR="00275516" w:rsidRPr="001710A1">
        <w:rPr>
          <w:rFonts w:ascii="Times New Roman" w:hAnsi="Times New Roman" w:cs="Times New Roman"/>
          <w:sz w:val="24"/>
          <w:szCs w:val="24"/>
        </w:rPr>
        <w:t>helium</w:t>
      </w:r>
      <w:r w:rsidR="00275516" w:rsidRPr="008520FE">
        <w:rPr>
          <w:rFonts w:ascii="Times New Roman" w:hAnsi="Times New Roman" w:cs="Times New Roman"/>
          <w:sz w:val="24"/>
          <w:szCs w:val="24"/>
        </w:rPr>
        <w:t xml:space="preserve"> </w:t>
      </w:r>
      <w:r w:rsidR="00275516">
        <w:rPr>
          <w:rFonts w:ascii="Times New Roman" w:hAnsi="Times New Roman" w:cs="Times New Roman"/>
          <w:sz w:val="24"/>
          <w:szCs w:val="24"/>
        </w:rPr>
        <w:t>(</w:t>
      </w:r>
      <w:r w:rsidRPr="008520FE">
        <w:rPr>
          <w:rFonts w:ascii="Times New Roman" w:hAnsi="Times New Roman" w:cs="Times New Roman"/>
          <w:sz w:val="24"/>
          <w:szCs w:val="24"/>
        </w:rPr>
        <w:t>4.2 K</w:t>
      </w:r>
      <w:r w:rsidR="00275516">
        <w:rPr>
          <w:rFonts w:ascii="Times New Roman" w:hAnsi="Times New Roman" w:cs="Times New Roman"/>
          <w:sz w:val="24"/>
          <w:szCs w:val="24"/>
        </w:rPr>
        <w:t>)</w:t>
      </w:r>
      <w:r w:rsidRPr="008520FE">
        <w:rPr>
          <w:rFonts w:ascii="Times New Roman" w:hAnsi="Times New Roman" w:cs="Times New Roman"/>
          <w:sz w:val="24"/>
          <w:szCs w:val="24"/>
        </w:rPr>
        <w:t xml:space="preserve"> and in applied magnetic fields up to 12 T</w:t>
      </w:r>
      <w:r w:rsidR="00E93C7B">
        <w:rPr>
          <w:rFonts w:ascii="Times New Roman" w:hAnsi="Times New Roman" w:cs="Times New Roman"/>
          <w:sz w:val="24"/>
          <w:szCs w:val="24"/>
        </w:rPr>
        <w:t xml:space="preserve">. </w:t>
      </w:r>
      <w:r w:rsidR="00912519">
        <w:rPr>
          <w:rFonts w:ascii="Times New Roman" w:hAnsi="Times New Roman" w:cs="Times New Roman"/>
          <w:sz w:val="24"/>
          <w:szCs w:val="24"/>
        </w:rPr>
        <w:t>The r</w:t>
      </w:r>
      <w:r w:rsidR="002B5E0B" w:rsidRPr="001323BA">
        <w:rPr>
          <w:rFonts w:ascii="Times New Roman" w:hAnsi="Times New Roman" w:cs="Times New Roman"/>
          <w:sz w:val="24"/>
          <w:szCs w:val="24"/>
        </w:rPr>
        <w:t>esistivity of some samples w</w:t>
      </w:r>
      <w:r w:rsidR="00CA2F3E">
        <w:rPr>
          <w:rFonts w:ascii="Times New Roman" w:hAnsi="Times New Roman" w:cs="Times New Roman"/>
          <w:sz w:val="24"/>
          <w:szCs w:val="24"/>
        </w:rPr>
        <w:t>as</w:t>
      </w:r>
      <w:r w:rsidR="002B5E0B" w:rsidRPr="001323BA">
        <w:rPr>
          <w:rFonts w:ascii="Times New Roman" w:hAnsi="Times New Roman" w:cs="Times New Roman"/>
          <w:sz w:val="24"/>
          <w:szCs w:val="24"/>
        </w:rPr>
        <w:t xml:space="preserve"> measured at 4.2 K in magnetic fields up to 9 T in a 40 mm bore horizontal split-pair superconducting magnet at different angles between the field and the tape surface.</w:t>
      </w:r>
      <w:r w:rsidR="00874DEC" w:rsidRPr="001323BA">
        <w:rPr>
          <w:rFonts w:ascii="Times New Roman" w:hAnsi="Times New Roman" w:cs="Times New Roman"/>
          <w:sz w:val="24"/>
          <w:szCs w:val="24"/>
        </w:rPr>
        <w:t xml:space="preserve"> </w:t>
      </w:r>
      <w:r w:rsidR="00C00CA5">
        <w:rPr>
          <w:rFonts w:ascii="Times New Roman" w:hAnsi="Times New Roman" w:cs="Times New Roman"/>
          <w:sz w:val="24"/>
          <w:szCs w:val="24"/>
        </w:rPr>
        <w:t xml:space="preserve">The </w:t>
      </w:r>
      <w:r w:rsidR="00305ADE">
        <w:rPr>
          <w:rFonts w:ascii="Times New Roman" w:hAnsi="Times New Roman" w:cs="Times New Roman"/>
          <w:sz w:val="24"/>
          <w:szCs w:val="24"/>
        </w:rPr>
        <w:t>v</w:t>
      </w:r>
      <w:r w:rsidR="00305ADE" w:rsidRPr="001710A1">
        <w:rPr>
          <w:rFonts w:ascii="Times New Roman" w:hAnsi="Times New Roman" w:cs="Times New Roman"/>
          <w:sz w:val="24"/>
          <w:szCs w:val="24"/>
        </w:rPr>
        <w:t>oltage (</w:t>
      </w:r>
      <w:r w:rsidR="00305ADE" w:rsidRPr="001710A1">
        <w:rPr>
          <w:rFonts w:ascii="Times New Roman" w:hAnsi="Times New Roman" w:cs="Times New Roman"/>
          <w:i/>
          <w:sz w:val="24"/>
          <w:szCs w:val="24"/>
        </w:rPr>
        <w:t>V</w:t>
      </w:r>
      <w:r w:rsidR="00305ADE">
        <w:rPr>
          <w:rFonts w:ascii="Times New Roman" w:hAnsi="Times New Roman" w:cs="Times New Roman"/>
          <w:sz w:val="24"/>
          <w:szCs w:val="24"/>
        </w:rPr>
        <w:t xml:space="preserve">) </w:t>
      </w:r>
      <w:r w:rsidR="00C00CA5">
        <w:rPr>
          <w:rFonts w:ascii="Times New Roman" w:hAnsi="Times New Roman" w:cs="Times New Roman"/>
          <w:sz w:val="24"/>
          <w:szCs w:val="24"/>
        </w:rPr>
        <w:t xml:space="preserve">across the joints </w:t>
      </w:r>
      <w:r w:rsidR="00305ADE" w:rsidRPr="001710A1">
        <w:rPr>
          <w:rFonts w:ascii="Times New Roman" w:hAnsi="Times New Roman" w:cs="Times New Roman"/>
          <w:sz w:val="24"/>
          <w:szCs w:val="24"/>
        </w:rPr>
        <w:t xml:space="preserve">was measured using a nanovolt amplifier and a digital voltmeter </w:t>
      </w:r>
      <w:r w:rsidR="00C00CA5">
        <w:rPr>
          <w:rFonts w:ascii="Times New Roman" w:hAnsi="Times New Roman" w:cs="Times New Roman"/>
          <w:sz w:val="24"/>
          <w:szCs w:val="24"/>
        </w:rPr>
        <w:t xml:space="preserve">while slowly increasing the </w:t>
      </w:r>
      <w:r w:rsidR="00305ADE" w:rsidRPr="001710A1">
        <w:rPr>
          <w:rFonts w:ascii="Times New Roman" w:hAnsi="Times New Roman" w:cs="Times New Roman"/>
          <w:sz w:val="24"/>
          <w:szCs w:val="24"/>
        </w:rPr>
        <w:t>current (</w:t>
      </w:r>
      <w:r w:rsidR="00305ADE" w:rsidRPr="001710A1">
        <w:rPr>
          <w:rFonts w:ascii="Times New Roman" w:hAnsi="Times New Roman" w:cs="Times New Roman"/>
          <w:i/>
          <w:sz w:val="24"/>
          <w:szCs w:val="24"/>
        </w:rPr>
        <w:t>I</w:t>
      </w:r>
      <w:r w:rsidR="00305ADE" w:rsidRPr="001710A1">
        <w:rPr>
          <w:rFonts w:ascii="Times New Roman" w:hAnsi="Times New Roman" w:cs="Times New Roman"/>
          <w:sz w:val="24"/>
          <w:szCs w:val="24"/>
        </w:rPr>
        <w:t xml:space="preserve">) through </w:t>
      </w:r>
      <w:r w:rsidR="00C00CA5">
        <w:rPr>
          <w:rFonts w:ascii="Times New Roman" w:hAnsi="Times New Roman" w:cs="Times New Roman"/>
          <w:sz w:val="24"/>
          <w:szCs w:val="24"/>
        </w:rPr>
        <w:t>the joint</w:t>
      </w:r>
      <w:r w:rsidR="00275516">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&lt;EndNote&gt;&lt;Cite&gt;&lt;Author&gt;Keys&lt;/Author&gt;&lt;Year&gt;2003&lt;/Year&gt;&lt;RecNum&gt;403&lt;/RecNum&gt;&lt;DisplayText&gt;[58]&lt;/DisplayText&gt;&lt;record&gt;&lt;rec-number&gt;403&lt;/rec-number&gt;&lt;foreign-keys&gt;&lt;key app="EN" db-id="xr5zatfwqvwpzqedrfmv05dqz0a90zs09905" timestamp="0"&gt;403&lt;/key&gt;&lt;/foreign-keys&gt;&lt;ref-type name="Book Section"&gt;5&lt;/ref-type&gt;&lt;contributors&gt;&lt;authors&gt;&lt;author&gt;Keys, S A&lt;/author&gt;&lt;author&gt;Hampshire, D P&lt;/author&gt;&lt;/authors&gt;&lt;secondary-authors&gt;&lt;author&gt;Cardwell, D&lt;/author&gt;&lt;author&gt;Ginley, D&lt;/author&gt;&lt;/secondary-authors&gt;&lt;/contributors&gt;&lt;titles&gt;&lt;title&gt;Characterisation of the transport critical current density for conductor applications&lt;/title&gt;&lt;secondary-title&gt;Handbook of Superconducting Materials&lt;/secondary-title&gt;&lt;/titles&gt;&lt;pages&gt;1297-1322&lt;/pages&gt;&lt;volume&gt;2&lt;/volume&gt;&lt;num-vols&gt;2&lt;/num-vols&gt;&lt;dates&gt;&lt;year&gt;2003&lt;/year&gt;&lt;/dates&gt;&lt;pub-location&gt;Bristol&lt;/pub-location&gt;&lt;publisher&gt;IOP Publishing&lt;/publisher&gt;&lt;urls&gt;&lt;/urls&gt;&lt;/record&gt;&lt;/Cite&gt;&lt;/EndNote&gt;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8" w:tooltip="Keys, 2003 #403" w:history="1">
        <w:r w:rsidR="005C42E4">
          <w:rPr>
            <w:rFonts w:ascii="Times New Roman" w:hAnsi="Times New Roman" w:cs="Times New Roman"/>
            <w:noProof/>
            <w:sz w:val="24"/>
            <w:szCs w:val="24"/>
          </w:rPr>
          <w:t>58</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305ADE" w:rsidRPr="001710A1">
        <w:rPr>
          <w:rFonts w:ascii="Times New Roman" w:hAnsi="Times New Roman" w:cs="Times New Roman"/>
          <w:sz w:val="24"/>
          <w:szCs w:val="24"/>
        </w:rPr>
        <w:t>.</w:t>
      </w:r>
      <w:r w:rsidR="00305ADE">
        <w:rPr>
          <w:rFonts w:ascii="Times New Roman" w:hAnsi="Times New Roman" w:cs="Times New Roman"/>
          <w:sz w:val="24"/>
          <w:szCs w:val="24"/>
        </w:rPr>
        <w:t xml:space="preserve"> </w:t>
      </w:r>
      <w:r w:rsidR="00305ADE" w:rsidRPr="001710A1">
        <w:rPr>
          <w:rFonts w:ascii="Times New Roman" w:hAnsi="Times New Roman" w:cs="Times New Roman"/>
          <w:sz w:val="24"/>
          <w:szCs w:val="24"/>
        </w:rPr>
        <w:t xml:space="preserve">The electric field </w:t>
      </w:r>
      <w:r w:rsidR="00305ADE">
        <w:rPr>
          <w:rFonts w:ascii="Times New Roman" w:hAnsi="Times New Roman" w:cs="Times New Roman"/>
          <w:sz w:val="24"/>
          <w:szCs w:val="24"/>
        </w:rPr>
        <w:t>(</w:t>
      </w:r>
      <w:r w:rsidR="00305ADE">
        <w:rPr>
          <w:rFonts w:ascii="Times New Roman" w:hAnsi="Times New Roman" w:cs="Times New Roman"/>
          <w:i/>
          <w:sz w:val="24"/>
          <w:szCs w:val="24"/>
        </w:rPr>
        <w:t>E</w:t>
      </w:r>
      <w:r w:rsidR="00305ADE">
        <w:rPr>
          <w:rFonts w:ascii="Times New Roman" w:hAnsi="Times New Roman" w:cs="Times New Roman"/>
          <w:sz w:val="24"/>
          <w:szCs w:val="24"/>
        </w:rPr>
        <w:t xml:space="preserve">) </w:t>
      </w:r>
      <w:r w:rsidR="00305ADE" w:rsidRPr="001710A1">
        <w:rPr>
          <w:rFonts w:ascii="Times New Roman" w:hAnsi="Times New Roman" w:cs="Times New Roman"/>
          <w:sz w:val="24"/>
          <w:szCs w:val="24"/>
        </w:rPr>
        <w:t xml:space="preserve">criterion used for </w:t>
      </w:r>
      <w:r w:rsidR="00305ADE">
        <w:rPr>
          <w:rFonts w:ascii="Times New Roman" w:hAnsi="Times New Roman" w:cs="Times New Roman"/>
          <w:i/>
          <w:sz w:val="24"/>
          <w:szCs w:val="24"/>
        </w:rPr>
        <w:t>I</w:t>
      </w:r>
      <w:r w:rsidR="00305ADE">
        <w:rPr>
          <w:rFonts w:ascii="Times New Roman" w:hAnsi="Times New Roman" w:cs="Times New Roman"/>
          <w:sz w:val="24"/>
          <w:szCs w:val="24"/>
          <w:vertAlign w:val="subscript"/>
        </w:rPr>
        <w:t>c</w:t>
      </w:r>
      <w:r w:rsidR="00305ADE" w:rsidRPr="001710A1">
        <w:rPr>
          <w:rFonts w:ascii="Times New Roman" w:hAnsi="Times New Roman" w:cs="Times New Roman"/>
          <w:sz w:val="24"/>
          <w:szCs w:val="24"/>
        </w:rPr>
        <w:t xml:space="preserve"> </w:t>
      </w:r>
      <w:r w:rsidR="00305ADE">
        <w:rPr>
          <w:rFonts w:ascii="Times New Roman" w:hAnsi="Times New Roman" w:cs="Times New Roman"/>
          <w:sz w:val="24"/>
          <w:szCs w:val="24"/>
        </w:rPr>
        <w:t>wa</w:t>
      </w:r>
      <w:r w:rsidR="00305ADE" w:rsidRPr="001710A1">
        <w:rPr>
          <w:rFonts w:ascii="Times New Roman" w:hAnsi="Times New Roman" w:cs="Times New Roman"/>
          <w:sz w:val="24"/>
          <w:szCs w:val="24"/>
        </w:rPr>
        <w:t>s 1</w:t>
      </w:r>
      <w:r w:rsidR="00305ADE">
        <w:rPr>
          <w:rFonts w:ascii="Times New Roman" w:hAnsi="Times New Roman" w:cs="Times New Roman"/>
          <w:sz w:val="24"/>
          <w:szCs w:val="24"/>
        </w:rPr>
        <w:t>0</w:t>
      </w:r>
      <w:r w:rsidR="00305ADE" w:rsidRPr="001710A1">
        <w:rPr>
          <w:rFonts w:ascii="Times New Roman" w:hAnsi="Times New Roman" w:cs="Times New Roman"/>
          <w:sz w:val="24"/>
          <w:szCs w:val="24"/>
        </w:rPr>
        <w:t>0 μVm</w:t>
      </w:r>
      <w:r w:rsidR="00305ADE" w:rsidRPr="00BA1BDC">
        <w:rPr>
          <w:rFonts w:ascii="Times New Roman" w:hAnsi="Times New Roman" w:cs="Times New Roman"/>
          <w:sz w:val="24"/>
          <w:szCs w:val="24"/>
          <w:vertAlign w:val="superscript"/>
        </w:rPr>
        <w:t>-1</w:t>
      </w:r>
      <w:r w:rsidR="00305ADE" w:rsidRPr="001710A1">
        <w:rPr>
          <w:rFonts w:ascii="Times New Roman" w:hAnsi="Times New Roman" w:cs="Times New Roman"/>
          <w:sz w:val="24"/>
          <w:szCs w:val="24"/>
        </w:rPr>
        <w:t xml:space="preserve"> and the index of transition or </w:t>
      </w:r>
      <w:r w:rsidR="00305ADE" w:rsidRPr="001710A1">
        <w:rPr>
          <w:rFonts w:ascii="Times New Roman" w:hAnsi="Times New Roman" w:cs="Times New Roman"/>
          <w:i/>
          <w:sz w:val="24"/>
          <w:szCs w:val="24"/>
        </w:rPr>
        <w:t>n</w:t>
      </w:r>
      <w:r w:rsidR="00305ADE" w:rsidRPr="001710A1">
        <w:rPr>
          <w:rFonts w:ascii="Times New Roman" w:hAnsi="Times New Roman" w:cs="Times New Roman"/>
          <w:sz w:val="24"/>
          <w:szCs w:val="24"/>
        </w:rPr>
        <w:t xml:space="preserve">-value </w:t>
      </w:r>
      <w:r w:rsidR="00305ADE">
        <w:rPr>
          <w:rFonts w:ascii="Times New Roman" w:hAnsi="Times New Roman" w:cs="Times New Roman"/>
          <w:sz w:val="24"/>
          <w:szCs w:val="24"/>
        </w:rPr>
        <w:t>was</w:t>
      </w:r>
      <w:r w:rsidR="00305ADE" w:rsidRPr="001710A1">
        <w:rPr>
          <w:rFonts w:ascii="Times New Roman" w:hAnsi="Times New Roman" w:cs="Times New Roman"/>
          <w:sz w:val="24"/>
          <w:szCs w:val="24"/>
        </w:rPr>
        <w:t xml:space="preserve"> calculated using the power-law expression </w:t>
      </w:r>
      <m:oMath>
        <m:r>
          <w:rPr>
            <w:rFonts w:ascii="Cambria Math" w:hAnsi="Cambria Math" w:cs="Times New Roman"/>
            <w:sz w:val="24"/>
            <w:szCs w:val="24"/>
          </w:rPr>
          <m:t>E∝</m:t>
        </m:r>
        <m:sSup>
          <m:sSupPr>
            <m:ctrlPr>
              <w:rPr>
                <w:rFonts w:ascii="Cambria Math" w:hAnsi="Times New Roman" w:cs="Times New Roman"/>
                <w:i/>
                <w:sz w:val="24"/>
                <w:szCs w:val="24"/>
              </w:rPr>
            </m:ctrlPr>
          </m:sSupPr>
          <m:e>
            <m:r>
              <w:rPr>
                <w:rFonts w:ascii="Cambria Math" w:hAnsi="Cambria Math" w:cs="Times New Roman"/>
                <w:sz w:val="24"/>
                <w:szCs w:val="24"/>
              </w:rPr>
              <m:t>I</m:t>
            </m:r>
          </m:e>
          <m:sup>
            <m:r>
              <w:rPr>
                <w:rFonts w:ascii="Cambria Math" w:hAnsi="Cambria Math" w:cs="Times New Roman"/>
                <w:sz w:val="24"/>
                <w:szCs w:val="24"/>
              </w:rPr>
              <m:t>n</m:t>
            </m:r>
          </m:sup>
        </m:sSup>
      </m:oMath>
      <w:r w:rsidR="00305ADE" w:rsidRPr="001710A1">
        <w:rPr>
          <w:rFonts w:ascii="Times New Roman" w:eastAsiaTheme="minorEastAsia" w:hAnsi="Times New Roman" w:cs="Times New Roman"/>
          <w:sz w:val="24"/>
          <w:szCs w:val="24"/>
        </w:rPr>
        <w:t xml:space="preserve"> </w:t>
      </w:r>
      <w:r w:rsidR="00305ADE" w:rsidRPr="001710A1">
        <w:rPr>
          <w:rFonts w:ascii="Times New Roman" w:hAnsi="Times New Roman" w:cs="Times New Roman"/>
          <w:sz w:val="24"/>
          <w:szCs w:val="24"/>
        </w:rPr>
        <w:t xml:space="preserve">with </w:t>
      </w:r>
      <w:r w:rsidR="00305ADE" w:rsidRPr="001710A1">
        <w:rPr>
          <w:rFonts w:ascii="Times New Roman" w:hAnsi="Times New Roman" w:cs="Times New Roman"/>
          <w:i/>
          <w:sz w:val="24"/>
          <w:szCs w:val="24"/>
        </w:rPr>
        <w:t>E</w:t>
      </w:r>
      <w:r w:rsidR="00305ADE" w:rsidRPr="001710A1">
        <w:rPr>
          <w:rFonts w:ascii="Times New Roman" w:hAnsi="Times New Roman" w:cs="Times New Roman"/>
          <w:sz w:val="24"/>
          <w:szCs w:val="24"/>
        </w:rPr>
        <w:t xml:space="preserve"> in the range 1</w:t>
      </w:r>
      <w:r w:rsidR="00305ADE">
        <w:rPr>
          <w:rFonts w:ascii="Times New Roman" w:hAnsi="Times New Roman" w:cs="Times New Roman"/>
          <w:sz w:val="24"/>
          <w:szCs w:val="24"/>
        </w:rPr>
        <w:t>0</w:t>
      </w:r>
      <w:r w:rsidR="00305ADE" w:rsidRPr="001710A1">
        <w:rPr>
          <w:rFonts w:ascii="Times New Roman" w:hAnsi="Times New Roman" w:cs="Times New Roman"/>
          <w:sz w:val="24"/>
          <w:szCs w:val="24"/>
        </w:rPr>
        <w:t xml:space="preserve">0 </w:t>
      </w:r>
      <w:r w:rsidR="0031428B">
        <w:rPr>
          <w:rFonts w:ascii="Times New Roman" w:hAnsi="Times New Roman" w:cs="Times New Roman"/>
          <w:sz w:val="24"/>
          <w:szCs w:val="24"/>
        </w:rPr>
        <w:t xml:space="preserve">- </w:t>
      </w:r>
      <w:r w:rsidR="00305ADE" w:rsidRPr="001710A1">
        <w:rPr>
          <w:rFonts w:ascii="Times New Roman" w:hAnsi="Times New Roman" w:cs="Times New Roman"/>
          <w:sz w:val="24"/>
          <w:szCs w:val="24"/>
        </w:rPr>
        <w:t>1</w:t>
      </w:r>
      <w:r w:rsidR="00305ADE">
        <w:rPr>
          <w:rFonts w:ascii="Times New Roman" w:hAnsi="Times New Roman" w:cs="Times New Roman"/>
          <w:sz w:val="24"/>
          <w:szCs w:val="24"/>
        </w:rPr>
        <w:t>0</w:t>
      </w:r>
      <w:r w:rsidR="00305ADE" w:rsidRPr="001710A1">
        <w:rPr>
          <w:rFonts w:ascii="Times New Roman" w:hAnsi="Times New Roman" w:cs="Times New Roman"/>
          <w:sz w:val="24"/>
          <w:szCs w:val="24"/>
        </w:rPr>
        <w:t>00 μVm</w:t>
      </w:r>
      <w:r w:rsidR="00305ADE" w:rsidRPr="00BA1BDC">
        <w:rPr>
          <w:rFonts w:ascii="Times New Roman" w:hAnsi="Times New Roman" w:cs="Times New Roman"/>
          <w:sz w:val="24"/>
          <w:szCs w:val="24"/>
          <w:vertAlign w:val="superscript"/>
        </w:rPr>
        <w:t>-1</w:t>
      </w:r>
      <w:r w:rsidR="00C00CA5">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&lt;EndNote&gt;&lt;Cite&gt;&lt;Author&gt;Taylor&lt;/Author&gt;&lt;Year&gt;2005&lt;/Year&gt;&lt;RecNum&gt;2226&lt;/RecNum&gt;&lt;DisplayText&gt;[59]&lt;/DisplayText&gt;&lt;record&gt;&lt;rec-number&gt;2226&lt;/rec-number&gt;&lt;foreign-keys&gt;&lt;key app="EN" db-id="xr5zatfwqvwpzqedrfmv05dqz0a90zs09905" timestamp="0"&gt;2226&lt;/key&gt;&lt;/foreign-keys&gt;&lt;ref-type name="Journal Article"&gt;17&lt;/ref-type&gt;&lt;contributors&gt;&lt;authors&gt;&lt;author&gt;Taylor, D M J&lt;/author&gt;&lt;author&gt;Hampshire, D P&lt;/author&gt;&lt;/authors&gt;&lt;/contributors&gt;&lt;titles&gt;&lt;title&gt;&lt;style face="normal" font="default" size="100%"&gt;Relationship between the &lt;/style&gt;&lt;style face="italic" font="default" size="100%"&gt;n&lt;/style&gt;&lt;style face="normal" font="default" size="100%"&gt;-value and critical current in Nb&lt;/style&gt;&lt;style face="subscript" font="default" size="100%"&gt;3&lt;/style&gt;&lt;style face="normal" font="default" size="100%"&gt;Sn superconducting wires exhibiting intrinsic and extrinsic behaviour&lt;/style&gt;&lt;/title&gt;&lt;secondary-title&gt;Superconductor Science and Technology&lt;/secondary-title&gt;&lt;/titles&gt;&lt;periodical&gt;&lt;full-title&gt;Superconductor Science and Technology&lt;/full-title&gt;&lt;/periodical&gt;&lt;pages&gt;S297-S302&lt;/pages&gt;&lt;volume&gt;18&lt;/volume&gt;&lt;dates&gt;&lt;year&gt;2005&lt;/year&gt;&lt;/dates&gt;&lt;urls&gt;&lt;/urls&gt;&lt;/record&gt;&lt;/Cite&gt;&lt;/EndNote&gt;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59" w:tooltip="Taylor, 2005 #2226" w:history="1">
        <w:r w:rsidR="005C42E4">
          <w:rPr>
            <w:rFonts w:ascii="Times New Roman" w:hAnsi="Times New Roman" w:cs="Times New Roman"/>
            <w:noProof/>
            <w:sz w:val="24"/>
            <w:szCs w:val="24"/>
          </w:rPr>
          <w:t>59</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A97A82">
        <w:rPr>
          <w:rFonts w:ascii="Times New Roman" w:hAnsi="Times New Roman" w:cs="Times New Roman"/>
          <w:sz w:val="24"/>
          <w:szCs w:val="24"/>
        </w:rPr>
        <w:t>.</w:t>
      </w:r>
      <w:r w:rsidR="001C7011" w:rsidRPr="00592AE5">
        <w:rPr>
          <w:rFonts w:ascii="Times New Roman" w:hAnsi="Times New Roman" w:cs="Times New Roman"/>
          <w:sz w:val="24"/>
          <w:szCs w:val="24"/>
        </w:rPr>
        <w:t>Typical</w:t>
      </w:r>
      <w:r w:rsidR="001C7011">
        <w:rPr>
          <w:rFonts w:ascii="Times New Roman" w:hAnsi="Times New Roman" w:cs="Times New Roman"/>
          <w:sz w:val="24"/>
          <w:szCs w:val="24"/>
        </w:rPr>
        <w:t xml:space="preserve"> voltage-current (</w:t>
      </w:r>
      <w:r w:rsidR="001C7011">
        <w:rPr>
          <w:rFonts w:ascii="Times New Roman" w:hAnsi="Times New Roman" w:cs="Times New Roman"/>
          <w:i/>
          <w:sz w:val="24"/>
          <w:szCs w:val="24"/>
        </w:rPr>
        <w:t>V</w:t>
      </w:r>
      <w:r w:rsidR="001C7011">
        <w:rPr>
          <w:rFonts w:ascii="Times New Roman" w:hAnsi="Times New Roman" w:cs="Times New Roman"/>
          <w:sz w:val="24"/>
          <w:szCs w:val="24"/>
        </w:rPr>
        <w:t>-</w:t>
      </w:r>
      <w:r w:rsidR="001C7011">
        <w:rPr>
          <w:rFonts w:ascii="Times New Roman" w:hAnsi="Times New Roman" w:cs="Times New Roman"/>
          <w:i/>
          <w:sz w:val="24"/>
          <w:szCs w:val="24"/>
        </w:rPr>
        <w:t>I</w:t>
      </w:r>
      <w:r w:rsidR="001C7011">
        <w:rPr>
          <w:rFonts w:ascii="Times New Roman" w:hAnsi="Times New Roman" w:cs="Times New Roman"/>
          <w:sz w:val="24"/>
          <w:szCs w:val="24"/>
        </w:rPr>
        <w:t xml:space="preserve">) traces taken in </w:t>
      </w:r>
      <w:r w:rsidR="0037360A">
        <w:rPr>
          <w:rFonts w:ascii="Times New Roman" w:hAnsi="Times New Roman" w:cs="Times New Roman"/>
          <w:sz w:val="24"/>
          <w:szCs w:val="24"/>
        </w:rPr>
        <w:t xml:space="preserve">zero field </w:t>
      </w:r>
      <w:r w:rsidR="001C7011">
        <w:rPr>
          <w:rFonts w:ascii="Times New Roman" w:hAnsi="Times New Roman" w:cs="Times New Roman"/>
          <w:sz w:val="24"/>
          <w:szCs w:val="24"/>
        </w:rPr>
        <w:t xml:space="preserve">at 77 K are shown </w:t>
      </w:r>
      <w:r w:rsidR="001C7011" w:rsidRPr="00375057">
        <w:rPr>
          <w:rFonts w:ascii="Times New Roman" w:hAnsi="Times New Roman" w:cs="Times New Roman"/>
          <w:sz w:val="24"/>
          <w:szCs w:val="24"/>
        </w:rPr>
        <w:t>in</w:t>
      </w:r>
      <w:r w:rsidR="006D0AE1">
        <w:rPr>
          <w:rFonts w:ascii="Times New Roman" w:hAnsi="Times New Roman" w:cs="Times New Roman"/>
          <w:sz w:val="24"/>
          <w:szCs w:val="24"/>
        </w:rPr>
        <w:t xml:space="preserve"> </w:t>
      </w:r>
      <w:r w:rsidR="006D0AE1" w:rsidRPr="006D0AE1">
        <w:rPr>
          <w:rFonts w:ascii="Times New Roman" w:hAnsi="Times New Roman" w:cs="Times New Roman"/>
          <w:sz w:val="24"/>
          <w:szCs w:val="24"/>
        </w:rPr>
        <w:fldChar w:fldCharType="begin"/>
      </w:r>
      <w:r w:rsidR="006D0AE1" w:rsidRPr="006D0AE1">
        <w:rPr>
          <w:rFonts w:ascii="Times New Roman" w:hAnsi="Times New Roman" w:cs="Times New Roman"/>
          <w:sz w:val="24"/>
          <w:szCs w:val="24"/>
        </w:rPr>
        <w:instrText xml:space="preserve"> REF _Ref396991063 \h </w:instrText>
      </w:r>
      <w:r w:rsidR="006D0AE1">
        <w:rPr>
          <w:rFonts w:ascii="Times New Roman" w:hAnsi="Times New Roman" w:cs="Times New Roman"/>
          <w:sz w:val="24"/>
          <w:szCs w:val="24"/>
        </w:rPr>
        <w:instrText xml:space="preserve"> \* MERGEFORMAT </w:instrText>
      </w:r>
      <w:r w:rsidR="006D0AE1" w:rsidRPr="006D0AE1">
        <w:rPr>
          <w:rFonts w:ascii="Times New Roman" w:hAnsi="Times New Roman" w:cs="Times New Roman"/>
          <w:sz w:val="24"/>
          <w:szCs w:val="24"/>
        </w:rPr>
      </w:r>
      <w:r w:rsidR="006D0AE1" w:rsidRPr="006D0AE1">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13</w:t>
      </w:r>
      <w:r w:rsidR="006D0AE1" w:rsidRPr="006D0AE1">
        <w:rPr>
          <w:rFonts w:ascii="Times New Roman" w:hAnsi="Times New Roman" w:cs="Times New Roman"/>
          <w:sz w:val="24"/>
          <w:szCs w:val="24"/>
        </w:rPr>
        <w:fldChar w:fldCharType="end"/>
      </w:r>
      <w:r w:rsidR="001C7011">
        <w:rPr>
          <w:rFonts w:ascii="Times New Roman" w:hAnsi="Times New Roman" w:cs="Times New Roman"/>
          <w:sz w:val="24"/>
          <w:szCs w:val="24"/>
        </w:rPr>
        <w:t xml:space="preserve">. When </w:t>
      </w:r>
      <w:r w:rsidR="001C7011">
        <w:rPr>
          <w:rFonts w:ascii="Times New Roman" w:hAnsi="Times New Roman" w:cs="Times New Roman"/>
          <w:i/>
          <w:sz w:val="24"/>
          <w:szCs w:val="24"/>
        </w:rPr>
        <w:t>I</w:t>
      </w:r>
      <w:r w:rsidR="001C7011">
        <w:rPr>
          <w:rFonts w:ascii="Times New Roman" w:hAnsi="Times New Roman" w:cs="Times New Roman"/>
          <w:sz w:val="24"/>
          <w:szCs w:val="24"/>
        </w:rPr>
        <w:t xml:space="preserve"> </w:t>
      </w:r>
      <w:r w:rsidR="006D0AE1">
        <w:rPr>
          <w:rFonts w:ascii="Times New Roman" w:hAnsi="Times New Roman" w:cs="Times New Roman"/>
          <w:sz w:val="24"/>
          <w:szCs w:val="24"/>
        </w:rPr>
        <w:t>wa</w:t>
      </w:r>
      <w:r w:rsidR="001C7011">
        <w:rPr>
          <w:rFonts w:ascii="Times New Roman" w:hAnsi="Times New Roman" w:cs="Times New Roman"/>
          <w:sz w:val="24"/>
          <w:szCs w:val="24"/>
        </w:rPr>
        <w:t xml:space="preserve">s much smaller than </w:t>
      </w:r>
      <w:r w:rsidR="001C7011">
        <w:rPr>
          <w:rFonts w:ascii="Times New Roman" w:hAnsi="Times New Roman" w:cs="Times New Roman"/>
          <w:i/>
          <w:sz w:val="24"/>
          <w:szCs w:val="24"/>
        </w:rPr>
        <w:t>I</w:t>
      </w:r>
      <w:r w:rsidR="001C7011" w:rsidRPr="00592AE5">
        <w:rPr>
          <w:rFonts w:ascii="Times New Roman" w:hAnsi="Times New Roman" w:cs="Times New Roman"/>
          <w:sz w:val="24"/>
          <w:szCs w:val="24"/>
          <w:vertAlign w:val="subscript"/>
        </w:rPr>
        <w:t>c</w:t>
      </w:r>
      <w:r w:rsidR="001C7011">
        <w:rPr>
          <w:rFonts w:ascii="Times New Roman" w:hAnsi="Times New Roman" w:cs="Times New Roman"/>
          <w:sz w:val="24"/>
          <w:szCs w:val="24"/>
        </w:rPr>
        <w:t xml:space="preserve"> </w:t>
      </w:r>
      <w:r w:rsidR="0037360A">
        <w:rPr>
          <w:rFonts w:ascii="Times New Roman" w:hAnsi="Times New Roman" w:cs="Times New Roman"/>
          <w:sz w:val="24"/>
          <w:szCs w:val="24"/>
        </w:rPr>
        <w:t xml:space="preserve">, the </w:t>
      </w:r>
      <w:r w:rsidR="00CA2F3E" w:rsidRPr="007C7FF0">
        <w:rPr>
          <w:rFonts w:ascii="Times New Roman" w:hAnsi="Times New Roman" w:cs="Times New Roman"/>
          <w:sz w:val="24"/>
          <w:szCs w:val="24"/>
        </w:rPr>
        <w:t>voltage</w:t>
      </w:r>
      <w:r w:rsidR="00CA2F3E">
        <w:rPr>
          <w:rFonts w:ascii="Times New Roman" w:hAnsi="Times New Roman" w:cs="Times New Roman"/>
          <w:sz w:val="24"/>
          <w:szCs w:val="24"/>
        </w:rPr>
        <w:t xml:space="preserve"> </w:t>
      </w:r>
      <w:r w:rsidR="006D0AE1">
        <w:rPr>
          <w:rFonts w:ascii="Times New Roman" w:hAnsi="Times New Roman" w:cs="Times New Roman"/>
          <w:sz w:val="24"/>
          <w:szCs w:val="24"/>
        </w:rPr>
        <w:t>across a soldered</w:t>
      </w:r>
      <w:r w:rsidR="001C7011">
        <w:rPr>
          <w:rFonts w:ascii="Times New Roman" w:hAnsi="Times New Roman" w:cs="Times New Roman"/>
          <w:sz w:val="24"/>
          <w:szCs w:val="24"/>
        </w:rPr>
        <w:t xml:space="preserve"> joint increase</w:t>
      </w:r>
      <w:r w:rsidR="006D0AE1">
        <w:rPr>
          <w:rFonts w:ascii="Times New Roman" w:hAnsi="Times New Roman" w:cs="Times New Roman"/>
          <w:sz w:val="24"/>
          <w:szCs w:val="24"/>
        </w:rPr>
        <w:t>d</w:t>
      </w:r>
      <w:r w:rsidR="001C7011">
        <w:rPr>
          <w:rFonts w:ascii="Times New Roman" w:hAnsi="Times New Roman" w:cs="Times New Roman"/>
          <w:sz w:val="24"/>
          <w:szCs w:val="24"/>
        </w:rPr>
        <w:t xml:space="preserve"> linearly with </w:t>
      </w:r>
      <w:r w:rsidR="001C7011">
        <w:rPr>
          <w:rFonts w:ascii="Times New Roman" w:hAnsi="Times New Roman" w:cs="Times New Roman"/>
          <w:i/>
          <w:sz w:val="24"/>
          <w:szCs w:val="24"/>
        </w:rPr>
        <w:t>I</w:t>
      </w:r>
      <w:r w:rsidR="001C7011">
        <w:rPr>
          <w:rFonts w:ascii="Times New Roman" w:hAnsi="Times New Roman" w:cs="Times New Roman"/>
          <w:sz w:val="24"/>
          <w:szCs w:val="24"/>
        </w:rPr>
        <w:t>, reflecting the resistive nature of the joint</w:t>
      </w:r>
      <w:r w:rsidR="0037360A">
        <w:rPr>
          <w:rFonts w:ascii="Times New Roman" w:hAnsi="Times New Roman" w:cs="Times New Roman"/>
          <w:sz w:val="24"/>
          <w:szCs w:val="24"/>
        </w:rPr>
        <w:t>.</w:t>
      </w:r>
      <w:r w:rsidR="001C7011">
        <w:rPr>
          <w:rFonts w:ascii="Times New Roman" w:hAnsi="Times New Roman" w:cs="Times New Roman"/>
          <w:sz w:val="24"/>
          <w:szCs w:val="24"/>
        </w:rPr>
        <w:t xml:space="preserve"> When </w:t>
      </w:r>
      <w:r w:rsidR="001C7011">
        <w:rPr>
          <w:rFonts w:ascii="Times New Roman" w:hAnsi="Times New Roman" w:cs="Times New Roman"/>
          <w:i/>
          <w:sz w:val="24"/>
          <w:szCs w:val="24"/>
        </w:rPr>
        <w:t>I</w:t>
      </w:r>
      <w:r w:rsidR="006D0AE1">
        <w:rPr>
          <w:rFonts w:ascii="Times New Roman" w:hAnsi="Times New Roman" w:cs="Times New Roman"/>
          <w:sz w:val="24"/>
          <w:szCs w:val="24"/>
        </w:rPr>
        <w:t xml:space="preserve"> wa</w:t>
      </w:r>
      <w:r w:rsidR="001C7011">
        <w:rPr>
          <w:rFonts w:ascii="Times New Roman" w:hAnsi="Times New Roman" w:cs="Times New Roman"/>
          <w:sz w:val="24"/>
          <w:szCs w:val="24"/>
        </w:rPr>
        <w:t xml:space="preserve">s close to </w:t>
      </w:r>
      <w:r w:rsidR="001C7011">
        <w:rPr>
          <w:rFonts w:ascii="Times New Roman" w:hAnsi="Times New Roman" w:cs="Times New Roman"/>
          <w:i/>
          <w:sz w:val="24"/>
          <w:szCs w:val="24"/>
        </w:rPr>
        <w:t>I</w:t>
      </w:r>
      <w:r w:rsidR="001C7011" w:rsidRPr="00592AE5">
        <w:rPr>
          <w:rFonts w:ascii="Times New Roman" w:hAnsi="Times New Roman" w:cs="Times New Roman"/>
          <w:sz w:val="24"/>
          <w:szCs w:val="24"/>
          <w:vertAlign w:val="subscript"/>
        </w:rPr>
        <w:t>c</w:t>
      </w:r>
      <w:r w:rsidR="001C7011">
        <w:rPr>
          <w:rFonts w:ascii="Times New Roman" w:hAnsi="Times New Roman" w:cs="Times New Roman"/>
          <w:sz w:val="24"/>
          <w:szCs w:val="24"/>
        </w:rPr>
        <w:t xml:space="preserve"> an additional </w:t>
      </w:r>
      <w:r w:rsidR="0037360A">
        <w:rPr>
          <w:rFonts w:ascii="Times New Roman" w:hAnsi="Times New Roman" w:cs="Times New Roman"/>
          <w:i/>
          <w:sz w:val="24"/>
          <w:szCs w:val="24"/>
        </w:rPr>
        <w:t>V</w:t>
      </w:r>
      <w:r w:rsidR="0037360A">
        <w:rPr>
          <w:rFonts w:ascii="Times New Roman" w:hAnsi="Times New Roman" w:cs="Times New Roman"/>
          <w:sz w:val="24"/>
          <w:szCs w:val="24"/>
        </w:rPr>
        <w:t>-</w:t>
      </w:r>
      <w:r w:rsidR="0037360A">
        <w:rPr>
          <w:rFonts w:ascii="Times New Roman" w:hAnsi="Times New Roman" w:cs="Times New Roman"/>
          <w:i/>
          <w:sz w:val="24"/>
          <w:szCs w:val="24"/>
        </w:rPr>
        <w:t>I</w:t>
      </w:r>
      <w:r w:rsidR="0037360A">
        <w:rPr>
          <w:rFonts w:ascii="Times New Roman" w:hAnsi="Times New Roman" w:cs="Times New Roman"/>
          <w:sz w:val="24"/>
          <w:szCs w:val="24"/>
        </w:rPr>
        <w:t xml:space="preserve"> </w:t>
      </w:r>
      <w:r w:rsidR="001C7011">
        <w:rPr>
          <w:rFonts w:ascii="Times New Roman" w:hAnsi="Times New Roman" w:cs="Times New Roman"/>
          <w:sz w:val="24"/>
          <w:szCs w:val="24"/>
        </w:rPr>
        <w:t xml:space="preserve">power law behavior </w:t>
      </w:r>
      <w:r w:rsidR="0037360A">
        <w:rPr>
          <w:rFonts w:ascii="Times New Roman" w:hAnsi="Times New Roman" w:cs="Times New Roman"/>
          <w:sz w:val="24"/>
          <w:szCs w:val="24"/>
        </w:rPr>
        <w:t>from the tape is observed</w:t>
      </w:r>
      <w:r w:rsidR="007454BF">
        <w:rPr>
          <w:rFonts w:ascii="Times New Roman" w:hAnsi="Times New Roman" w:cs="Times New Roman"/>
          <w:sz w:val="24"/>
          <w:szCs w:val="24"/>
        </w:rPr>
        <w:t xml:space="preserve">, predominantly associated with the (single) tape regions within the voltage taps but outside the joint. </w:t>
      </w:r>
      <w:r w:rsidR="001C7011">
        <w:rPr>
          <w:rFonts w:ascii="Times New Roman" w:hAnsi="Times New Roman" w:cs="Times New Roman"/>
          <w:sz w:val="24"/>
          <w:szCs w:val="24"/>
        </w:rPr>
        <w:t xml:space="preserve">The resulting </w:t>
      </w:r>
      <w:r w:rsidR="001C7011">
        <w:rPr>
          <w:rFonts w:ascii="Times New Roman" w:hAnsi="Times New Roman" w:cs="Times New Roman"/>
          <w:i/>
          <w:sz w:val="24"/>
          <w:szCs w:val="24"/>
        </w:rPr>
        <w:t>V</w:t>
      </w:r>
      <w:r w:rsidR="001C7011">
        <w:rPr>
          <w:rFonts w:ascii="Times New Roman" w:hAnsi="Times New Roman" w:cs="Times New Roman"/>
          <w:sz w:val="24"/>
          <w:szCs w:val="24"/>
        </w:rPr>
        <w:t>-</w:t>
      </w:r>
      <w:r w:rsidR="001C7011">
        <w:rPr>
          <w:rFonts w:ascii="Times New Roman" w:hAnsi="Times New Roman" w:cs="Times New Roman"/>
          <w:i/>
          <w:sz w:val="24"/>
          <w:szCs w:val="24"/>
        </w:rPr>
        <w:t>I</w:t>
      </w:r>
      <w:r w:rsidR="001C7011">
        <w:rPr>
          <w:rFonts w:ascii="Times New Roman" w:hAnsi="Times New Roman" w:cs="Times New Roman"/>
          <w:sz w:val="24"/>
          <w:szCs w:val="24"/>
        </w:rPr>
        <w:t xml:space="preserve"> relationship can be written as</w:t>
      </w:r>
    </w:p>
    <w:p w14:paraId="6CEEB4EB" w14:textId="77777777" w:rsidR="001C7011" w:rsidRPr="00286A28" w:rsidRDefault="001C7011" w:rsidP="001C7011">
      <w:pPr>
        <w:pStyle w:val="Caption"/>
        <w:keepNext/>
        <w:spacing w:after="0"/>
        <w:rPr>
          <w:rFonts w:ascii="Times New Roman" w:hAnsi="Times New Roman" w:cs="Times New Roman"/>
          <w:color w:val="auto"/>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1C7011" w14:paraId="35FA316D" w14:textId="77777777" w:rsidTr="000510C1">
        <w:tc>
          <w:tcPr>
            <w:tcW w:w="3116" w:type="dxa"/>
          </w:tcPr>
          <w:p w14:paraId="1C9F87A5" w14:textId="77777777" w:rsidR="001C7011" w:rsidRDefault="001C7011" w:rsidP="000510C1">
            <w:pPr>
              <w:pStyle w:val="ListParagraph"/>
              <w:spacing w:line="360" w:lineRule="auto"/>
              <w:ind w:left="0"/>
              <w:jc w:val="both"/>
              <w:rPr>
                <w:rFonts w:ascii="Times New Roman" w:hAnsi="Times New Roman" w:cs="Times New Roman"/>
                <w:sz w:val="24"/>
                <w:szCs w:val="24"/>
              </w:rPr>
            </w:pPr>
          </w:p>
        </w:tc>
        <w:tc>
          <w:tcPr>
            <w:tcW w:w="3117" w:type="dxa"/>
            <w:vAlign w:val="center"/>
          </w:tcPr>
          <w:p w14:paraId="2F238A8D" w14:textId="77777777" w:rsidR="001C7011" w:rsidRPr="00286A28" w:rsidRDefault="00CA2F3E" w:rsidP="000510C1">
            <w:pPr>
              <w:pStyle w:val="ListParagraph"/>
              <w:spacing w:line="360" w:lineRule="auto"/>
              <w:ind w:left="0"/>
              <w:jc w:val="center"/>
              <w:rPr>
                <w:rFonts w:ascii="Times New Roman" w:hAnsi="Times New Roman" w:cs="Times New Roman"/>
                <w:sz w:val="24"/>
                <w:szCs w:val="24"/>
              </w:rPr>
            </w:pPr>
            <m:oMath>
              <m:r>
                <w:rPr>
                  <w:rFonts w:ascii="Cambria Math" w:hAnsi="Cambria Math" w:cs="Times New Roman"/>
                  <w:sz w:val="24"/>
                  <w:szCs w:val="24"/>
                </w:rPr>
                <m:t>V=IR+</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c</m:t>
                  </m:r>
                </m:sub>
              </m:sSub>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I/</m:t>
                      </m:r>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c</m:t>
                          </m:r>
                        </m:sub>
                      </m:sSub>
                    </m:e>
                  </m:d>
                </m:e>
                <m:sup>
                  <m:r>
                    <w:rPr>
                      <w:rFonts w:ascii="Cambria Math" w:hAnsi="Cambria Math" w:cs="Times New Roman"/>
                      <w:sz w:val="24"/>
                      <w:szCs w:val="24"/>
                    </w:rPr>
                    <m:t>n</m:t>
                  </m:r>
                </m:sup>
              </m:sSup>
            </m:oMath>
            <w:r w:rsidR="001C7011">
              <w:rPr>
                <w:rFonts w:ascii="Times New Roman" w:eastAsiaTheme="minorEastAsia" w:hAnsi="Times New Roman" w:cs="Times New Roman"/>
                <w:sz w:val="24"/>
                <w:szCs w:val="24"/>
              </w:rPr>
              <w:t>,</w:t>
            </w:r>
          </w:p>
        </w:tc>
        <w:tc>
          <w:tcPr>
            <w:tcW w:w="3117" w:type="dxa"/>
          </w:tcPr>
          <w:p w14:paraId="01871340" w14:textId="65D212CE" w:rsidR="001C7011" w:rsidRDefault="00825E0C">
            <w:pPr>
              <w:pStyle w:val="ListParagraph"/>
              <w:spacing w:line="360" w:lineRule="auto"/>
              <w:ind w:left="0"/>
              <w:jc w:val="right"/>
              <w:rPr>
                <w:rFonts w:ascii="Times New Roman" w:hAnsi="Times New Roman" w:cs="Times New Roman"/>
                <w:sz w:val="24"/>
                <w:szCs w:val="24"/>
              </w:rPr>
            </w:pPr>
            <w:r>
              <w:rPr>
                <w:rFonts w:ascii="Times New Roman" w:hAnsi="Times New Roman" w:cs="Times New Roman"/>
                <w:sz w:val="24"/>
                <w:szCs w:val="24"/>
              </w:rPr>
              <w:t>5</w:t>
            </w:r>
            <w:r w:rsidR="004B69D6">
              <w:rPr>
                <w:rFonts w:ascii="Times New Roman" w:hAnsi="Times New Roman" w:cs="Times New Roman"/>
                <w:sz w:val="24"/>
                <w:szCs w:val="24"/>
              </w:rPr>
              <w:t>.</w:t>
            </w:r>
            <w:r>
              <w:rPr>
                <w:rFonts w:ascii="Times New Roman" w:hAnsi="Times New Roman" w:cs="Times New Roman"/>
                <w:sz w:val="24"/>
                <w:szCs w:val="24"/>
              </w:rPr>
              <w:t>2</w:t>
            </w:r>
          </w:p>
        </w:tc>
      </w:tr>
    </w:tbl>
    <w:p w14:paraId="75DCBC24" w14:textId="77777777" w:rsidR="001E31DC" w:rsidRDefault="001E31DC" w:rsidP="001C7011">
      <w:pPr>
        <w:pStyle w:val="ListParagraph"/>
        <w:spacing w:line="360" w:lineRule="auto"/>
        <w:ind w:left="0"/>
        <w:jc w:val="both"/>
        <w:rPr>
          <w:rFonts w:ascii="Times New Roman" w:hAnsi="Times New Roman" w:cs="Times New Roman"/>
          <w:sz w:val="24"/>
          <w:szCs w:val="24"/>
        </w:rPr>
      </w:pPr>
    </w:p>
    <w:p w14:paraId="70A84DD0" w14:textId="4E09C474" w:rsidR="001C7011" w:rsidRPr="0037360A" w:rsidRDefault="001C7011" w:rsidP="001C7011">
      <w:pPr>
        <w:pStyle w:val="ListParagraph"/>
        <w:spacing w:line="360" w:lineRule="auto"/>
        <w:ind w:left="0"/>
        <w:jc w:val="both"/>
        <w:rPr>
          <w:rFonts w:ascii="Times New Roman" w:hAnsi="Times New Roman" w:cs="Times New Roman"/>
          <w:sz w:val="24"/>
          <w:szCs w:val="24"/>
        </w:rPr>
      </w:pPr>
      <w:r w:rsidRPr="0037360A">
        <w:rPr>
          <w:rFonts w:ascii="Times New Roman" w:hAnsi="Times New Roman" w:cs="Times New Roman"/>
          <w:sz w:val="24"/>
          <w:szCs w:val="24"/>
        </w:rPr>
        <w:t xml:space="preserve">where </w:t>
      </w:r>
      <w:r w:rsidRPr="0037360A">
        <w:rPr>
          <w:rFonts w:ascii="Times New Roman" w:hAnsi="Times New Roman" w:cs="Times New Roman"/>
          <w:i/>
          <w:sz w:val="24"/>
          <w:szCs w:val="24"/>
        </w:rPr>
        <w:t xml:space="preserve">R </w:t>
      </w:r>
      <w:r w:rsidRPr="0037360A">
        <w:rPr>
          <w:rFonts w:ascii="Times New Roman" w:hAnsi="Times New Roman" w:cs="Times New Roman"/>
          <w:sz w:val="24"/>
          <w:szCs w:val="24"/>
        </w:rPr>
        <w:t>is the joint resistance</w:t>
      </w:r>
      <w:r w:rsidR="007454BF">
        <w:rPr>
          <w:rFonts w:ascii="Times New Roman" w:hAnsi="Times New Roman" w:cs="Times New Roman"/>
          <w:sz w:val="24"/>
          <w:szCs w:val="24"/>
        </w:rPr>
        <w:t xml:space="preserve"> (</w:t>
      </w:r>
      <m:oMath>
        <m:r>
          <w:rPr>
            <w:rFonts w:ascii="Cambria Math" w:hAnsi="Cambria Math" w:cs="Times New Roman"/>
            <w:sz w:val="24"/>
            <w:szCs w:val="24"/>
          </w:rPr>
          <m:t>R=</m:t>
        </m:r>
        <m:f>
          <m:fPr>
            <m:type m:val="lin"/>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J</m:t>
                </m:r>
              </m:sub>
            </m:sSub>
          </m:num>
          <m:den>
            <m:r>
              <m:rPr>
                <m:sty m:val="p"/>
              </m:rPr>
              <w:rPr>
                <w:rFonts w:ascii="Cambria Math" w:hAnsi="Cambria Math" w:cs="Times New Roman"/>
                <w:sz w:val="24"/>
                <w:szCs w:val="24"/>
              </w:rPr>
              <m:t>Area of the joint</m:t>
            </m:r>
          </m:den>
        </m:f>
        <m:r>
          <w:rPr>
            <w:rFonts w:ascii="Cambria Math" w:hAnsi="Cambria Math" w:cs="Times New Roman"/>
            <w:sz w:val="24"/>
            <w:szCs w:val="24"/>
          </w:rPr>
          <m:t>)</m:t>
        </m:r>
      </m:oMath>
      <w:r w:rsidRPr="0037360A">
        <w:rPr>
          <w:rFonts w:ascii="Times New Roman" w:hAnsi="Times New Roman" w:cs="Times New Roman"/>
          <w:sz w:val="24"/>
          <w:szCs w:val="24"/>
        </w:rPr>
        <w:t xml:space="preserve">, </w:t>
      </w:r>
      <w:r w:rsidRPr="0037360A">
        <w:rPr>
          <w:rFonts w:ascii="Times New Roman" w:hAnsi="Times New Roman" w:cs="Times New Roman"/>
          <w:i/>
          <w:sz w:val="24"/>
          <w:szCs w:val="24"/>
        </w:rPr>
        <w:t>n</w:t>
      </w:r>
      <w:r w:rsidRPr="0037360A">
        <w:rPr>
          <w:rFonts w:ascii="Times New Roman" w:hAnsi="Times New Roman" w:cs="Times New Roman"/>
          <w:sz w:val="24"/>
          <w:szCs w:val="24"/>
        </w:rPr>
        <w:t xml:space="preserve"> is </w:t>
      </w:r>
      <w:r w:rsidR="0037360A" w:rsidRPr="0037360A">
        <w:rPr>
          <w:rFonts w:ascii="Times New Roman" w:hAnsi="Times New Roman" w:cs="Times New Roman"/>
          <w:sz w:val="24"/>
          <w:szCs w:val="24"/>
        </w:rPr>
        <w:t xml:space="preserve">known as the index or </w:t>
      </w:r>
      <w:r w:rsidRPr="0037360A">
        <w:rPr>
          <w:rFonts w:ascii="Times New Roman" w:hAnsi="Times New Roman" w:cs="Times New Roman"/>
          <w:sz w:val="24"/>
          <w:szCs w:val="24"/>
        </w:rPr>
        <w:t xml:space="preserve">the </w:t>
      </w:r>
      <w:r w:rsidRPr="00E65C5A">
        <w:rPr>
          <w:rFonts w:ascii="Times New Roman" w:hAnsi="Times New Roman" w:cs="Times New Roman"/>
          <w:i/>
          <w:sz w:val="24"/>
          <w:szCs w:val="24"/>
        </w:rPr>
        <w:t>n</w:t>
      </w:r>
      <w:r w:rsidRPr="0037360A">
        <w:rPr>
          <w:rFonts w:ascii="Times New Roman" w:hAnsi="Times New Roman" w:cs="Times New Roman"/>
          <w:sz w:val="24"/>
          <w:szCs w:val="24"/>
        </w:rPr>
        <w:t>-value</w:t>
      </w:r>
      <w:r w:rsidR="0037360A" w:rsidRPr="0037360A">
        <w:rPr>
          <w:rFonts w:ascii="Times New Roman" w:hAnsi="Times New Roman" w:cs="Times New Roman"/>
          <w:sz w:val="24"/>
          <w:szCs w:val="24"/>
        </w:rPr>
        <w:t xml:space="preserve"> of the </w:t>
      </w:r>
      <w:r w:rsidRPr="0037360A">
        <w:rPr>
          <w:rFonts w:ascii="Times New Roman" w:hAnsi="Times New Roman" w:cs="Times New Roman"/>
          <w:sz w:val="24"/>
          <w:szCs w:val="24"/>
        </w:rPr>
        <w:t xml:space="preserve">superconductor and </w:t>
      </w:r>
      <w:r w:rsidRPr="0037360A">
        <w:rPr>
          <w:rFonts w:ascii="Times New Roman" w:hAnsi="Times New Roman" w:cs="Times New Roman"/>
          <w:i/>
          <w:sz w:val="24"/>
          <w:szCs w:val="24"/>
        </w:rPr>
        <w:t>V</w:t>
      </w:r>
      <w:r w:rsidRPr="0037360A">
        <w:rPr>
          <w:rFonts w:ascii="Times New Roman" w:hAnsi="Times New Roman" w:cs="Times New Roman"/>
          <w:sz w:val="24"/>
          <w:szCs w:val="24"/>
          <w:vertAlign w:val="subscript"/>
        </w:rPr>
        <w:t>c</w:t>
      </w:r>
      <w:r w:rsidRPr="0037360A">
        <w:rPr>
          <w:rFonts w:ascii="Times New Roman" w:hAnsi="Times New Roman" w:cs="Times New Roman"/>
          <w:sz w:val="24"/>
          <w:szCs w:val="24"/>
        </w:rPr>
        <w:t xml:space="preserve"> is the voltage referenced to </w:t>
      </w:r>
      <w:r w:rsidR="00A47978">
        <w:rPr>
          <w:rFonts w:ascii="Times New Roman" w:hAnsi="Times New Roman" w:cs="Times New Roman"/>
          <w:sz w:val="24"/>
          <w:szCs w:val="24"/>
        </w:rPr>
        <w:t xml:space="preserve">the </w:t>
      </w:r>
      <w:r w:rsidRPr="0037360A">
        <w:rPr>
          <w:rFonts w:ascii="Times New Roman" w:hAnsi="Times New Roman" w:cs="Times New Roman"/>
          <w:sz w:val="24"/>
          <w:szCs w:val="24"/>
        </w:rPr>
        <w:t xml:space="preserve">100 </w:t>
      </w:r>
      <w:r w:rsidRPr="0037360A">
        <w:rPr>
          <w:rFonts w:ascii="Times New Roman" w:hAnsi="Times New Roman" w:cs="Times New Roman"/>
          <w:sz w:val="24"/>
          <w:szCs w:val="24"/>
        </w:rPr>
        <w:sym w:font="Symbol" w:char="F06D"/>
      </w:r>
      <w:r w:rsidRPr="0037360A">
        <w:rPr>
          <w:rFonts w:ascii="Times New Roman" w:hAnsi="Times New Roman" w:cs="Times New Roman"/>
          <w:sz w:val="24"/>
          <w:szCs w:val="24"/>
        </w:rPr>
        <w:t xml:space="preserve">V/m </w:t>
      </w:r>
      <w:r w:rsidRPr="0037360A">
        <w:rPr>
          <w:rFonts w:ascii="Times New Roman" w:hAnsi="Times New Roman" w:cs="Times New Roman"/>
          <w:i/>
          <w:sz w:val="24"/>
          <w:szCs w:val="24"/>
        </w:rPr>
        <w:t>E</w:t>
      </w:r>
      <w:r w:rsidRPr="0037360A">
        <w:rPr>
          <w:rFonts w:ascii="Times New Roman" w:hAnsi="Times New Roman" w:cs="Times New Roman"/>
          <w:sz w:val="24"/>
          <w:szCs w:val="24"/>
        </w:rPr>
        <w:t>-field criterion.</w:t>
      </w:r>
      <w:r w:rsidR="006D0AE1" w:rsidRPr="0037360A">
        <w:rPr>
          <w:rFonts w:ascii="Times New Roman" w:hAnsi="Times New Roman" w:cs="Times New Roman"/>
          <w:sz w:val="24"/>
          <w:szCs w:val="24"/>
        </w:rPr>
        <w:t xml:space="preserve"> A</w:t>
      </w:r>
      <w:r w:rsidRPr="0037360A">
        <w:rPr>
          <w:rFonts w:ascii="Times New Roman" w:hAnsi="Times New Roman" w:cs="Times New Roman"/>
          <w:sz w:val="24"/>
          <w:szCs w:val="24"/>
        </w:rPr>
        <w:t>s shown in the</w:t>
      </w:r>
      <w:r w:rsidR="006D0AE1" w:rsidRPr="0037360A">
        <w:rPr>
          <w:rFonts w:ascii="Times New Roman" w:hAnsi="Times New Roman" w:cs="Times New Roman"/>
          <w:sz w:val="24"/>
          <w:szCs w:val="24"/>
        </w:rPr>
        <w:t xml:space="preserve"> </w:t>
      </w:r>
      <w:r w:rsidR="006D0AE1" w:rsidRPr="0037360A">
        <w:rPr>
          <w:rFonts w:ascii="Times New Roman" w:hAnsi="Times New Roman" w:cs="Times New Roman"/>
          <w:sz w:val="24"/>
          <w:szCs w:val="24"/>
        </w:rPr>
        <w:fldChar w:fldCharType="begin"/>
      </w:r>
      <w:r w:rsidR="006D0AE1" w:rsidRPr="0037360A">
        <w:rPr>
          <w:rFonts w:ascii="Times New Roman" w:hAnsi="Times New Roman" w:cs="Times New Roman"/>
          <w:sz w:val="24"/>
          <w:szCs w:val="24"/>
        </w:rPr>
        <w:instrText xml:space="preserve"> REF _Ref396991063 \h  \* MERGEFORMAT </w:instrText>
      </w:r>
      <w:r w:rsidR="006D0AE1" w:rsidRPr="0037360A">
        <w:rPr>
          <w:rFonts w:ascii="Times New Roman" w:hAnsi="Times New Roman" w:cs="Times New Roman"/>
          <w:sz w:val="24"/>
          <w:szCs w:val="24"/>
        </w:rPr>
      </w:r>
      <w:r w:rsidR="006D0AE1" w:rsidRPr="0037360A">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13</w:t>
      </w:r>
      <w:r w:rsidR="006D0AE1" w:rsidRPr="0037360A">
        <w:rPr>
          <w:rFonts w:ascii="Times New Roman" w:hAnsi="Times New Roman" w:cs="Times New Roman"/>
          <w:sz w:val="24"/>
          <w:szCs w:val="24"/>
        </w:rPr>
        <w:fldChar w:fldCharType="end"/>
      </w:r>
      <w:r w:rsidR="00F16E4F">
        <w:rPr>
          <w:rFonts w:ascii="Times New Roman" w:hAnsi="Times New Roman" w:cs="Times New Roman"/>
          <w:sz w:val="24"/>
          <w:szCs w:val="24"/>
        </w:rPr>
        <w:t>,</w:t>
      </w:r>
      <w:r w:rsidR="00914756" w:rsidRPr="0037360A">
        <w:rPr>
          <w:rFonts w:ascii="Times New Roman" w:hAnsi="Times New Roman" w:cs="Times New Roman"/>
          <w:sz w:val="24"/>
          <w:szCs w:val="24"/>
        </w:rPr>
        <w:t xml:space="preserve"> </w:t>
      </w:r>
      <w:r w:rsidR="00914756" w:rsidRPr="0037360A">
        <w:rPr>
          <w:rFonts w:ascii="Times New Roman" w:hAnsi="Times New Roman" w:cs="Times New Roman"/>
          <w:i/>
          <w:sz w:val="24"/>
          <w:szCs w:val="24"/>
        </w:rPr>
        <w:t>I</w:t>
      </w:r>
      <w:r w:rsidR="00914756" w:rsidRPr="0037360A">
        <w:rPr>
          <w:rFonts w:ascii="Times New Roman" w:hAnsi="Times New Roman" w:cs="Times New Roman"/>
          <w:sz w:val="24"/>
          <w:szCs w:val="24"/>
          <w:vertAlign w:val="subscript"/>
        </w:rPr>
        <w:t>c</w:t>
      </w:r>
      <w:r w:rsidR="00914756" w:rsidRPr="0037360A">
        <w:rPr>
          <w:rFonts w:ascii="Times New Roman" w:hAnsi="Times New Roman" w:cs="Times New Roman"/>
          <w:sz w:val="24"/>
          <w:szCs w:val="24"/>
        </w:rPr>
        <w:t xml:space="preserve"> and</w:t>
      </w:r>
      <w:r w:rsidRPr="0037360A">
        <w:rPr>
          <w:rFonts w:ascii="Times New Roman" w:hAnsi="Times New Roman" w:cs="Times New Roman"/>
          <w:sz w:val="24"/>
          <w:szCs w:val="24"/>
        </w:rPr>
        <w:t xml:space="preserve"> </w:t>
      </w:r>
      <w:r w:rsidR="00275516">
        <w:rPr>
          <w:rFonts w:ascii="Times New Roman" w:hAnsi="Times New Roman" w:cs="Times New Roman"/>
          <w:sz w:val="24"/>
          <w:szCs w:val="24"/>
        </w:rPr>
        <w:t xml:space="preserve">the </w:t>
      </w:r>
      <w:r w:rsidRPr="00275516">
        <w:rPr>
          <w:rFonts w:ascii="Times New Roman" w:hAnsi="Times New Roman" w:cs="Times New Roman"/>
          <w:i/>
          <w:sz w:val="24"/>
          <w:szCs w:val="24"/>
        </w:rPr>
        <w:t>n</w:t>
      </w:r>
      <w:r w:rsidRPr="0037360A">
        <w:rPr>
          <w:rFonts w:ascii="Times New Roman" w:hAnsi="Times New Roman" w:cs="Times New Roman"/>
          <w:sz w:val="24"/>
          <w:szCs w:val="24"/>
        </w:rPr>
        <w:t xml:space="preserve">-value across the joint or along a single CC </w:t>
      </w:r>
      <w:r w:rsidR="006D0AE1" w:rsidRPr="0037360A">
        <w:rPr>
          <w:rFonts w:ascii="Times New Roman" w:hAnsi="Times New Roman" w:cs="Times New Roman"/>
          <w:sz w:val="24"/>
          <w:szCs w:val="24"/>
        </w:rPr>
        <w:t>w</w:t>
      </w:r>
      <w:r w:rsidR="0037360A" w:rsidRPr="0037360A">
        <w:rPr>
          <w:rFonts w:ascii="Times New Roman" w:hAnsi="Times New Roman" w:cs="Times New Roman"/>
          <w:sz w:val="24"/>
          <w:szCs w:val="24"/>
        </w:rPr>
        <w:t>ere</w:t>
      </w:r>
      <w:r w:rsidRPr="0037360A">
        <w:rPr>
          <w:rFonts w:ascii="Times New Roman" w:hAnsi="Times New Roman" w:cs="Times New Roman"/>
          <w:sz w:val="24"/>
          <w:szCs w:val="24"/>
        </w:rPr>
        <w:t xml:space="preserve"> </w:t>
      </w:r>
      <w:r w:rsidR="0037360A" w:rsidRPr="0037360A">
        <w:rPr>
          <w:rFonts w:ascii="Times New Roman" w:hAnsi="Times New Roman" w:cs="Times New Roman"/>
          <w:sz w:val="24"/>
          <w:szCs w:val="24"/>
        </w:rPr>
        <w:t>similar</w:t>
      </w:r>
      <w:r w:rsidRPr="0037360A">
        <w:rPr>
          <w:rFonts w:ascii="Times New Roman" w:hAnsi="Times New Roman" w:cs="Times New Roman"/>
          <w:sz w:val="24"/>
          <w:szCs w:val="24"/>
        </w:rPr>
        <w:t xml:space="preserve">. These results demonstrate that </w:t>
      </w:r>
      <w:r w:rsidR="0037360A">
        <w:rPr>
          <w:rFonts w:ascii="Times New Roman" w:hAnsi="Times New Roman" w:cs="Times New Roman"/>
          <w:sz w:val="24"/>
          <w:szCs w:val="24"/>
        </w:rPr>
        <w:t xml:space="preserve">the resistance of the joint is not dependent on the current and that </w:t>
      </w:r>
      <w:r w:rsidRPr="0037360A">
        <w:rPr>
          <w:rFonts w:ascii="Times New Roman" w:hAnsi="Times New Roman" w:cs="Times New Roman"/>
          <w:sz w:val="24"/>
          <w:szCs w:val="24"/>
        </w:rPr>
        <w:t>the REBCO layers in the CC</w:t>
      </w:r>
      <w:r w:rsidR="00914756" w:rsidRPr="0037360A">
        <w:rPr>
          <w:rFonts w:ascii="Times New Roman" w:hAnsi="Times New Roman" w:cs="Times New Roman"/>
          <w:sz w:val="24"/>
          <w:szCs w:val="24"/>
        </w:rPr>
        <w:t>s</w:t>
      </w:r>
      <w:r w:rsidRPr="0037360A">
        <w:rPr>
          <w:rFonts w:ascii="Times New Roman" w:hAnsi="Times New Roman" w:cs="Times New Roman"/>
          <w:sz w:val="24"/>
          <w:szCs w:val="24"/>
        </w:rPr>
        <w:t xml:space="preserve"> were not damaged during the fabricating process. </w:t>
      </w:r>
    </w:p>
    <w:p w14:paraId="03BE0FA4" w14:textId="71928B71" w:rsidR="001C7011" w:rsidRDefault="001C7011" w:rsidP="001C7011">
      <w:pPr>
        <w:pStyle w:val="ListParagraph"/>
        <w:spacing w:line="360" w:lineRule="auto"/>
        <w:ind w:left="0" w:firstLine="360"/>
        <w:jc w:val="both"/>
        <w:rPr>
          <w:rFonts w:ascii="Times New Roman" w:hAnsi="Times New Roman" w:cs="Times New Roman"/>
          <w:sz w:val="24"/>
          <w:szCs w:val="24"/>
        </w:rPr>
      </w:pPr>
      <w:r w:rsidRPr="009F09A2">
        <w:rPr>
          <w:rFonts w:ascii="Times New Roman" w:hAnsi="Times New Roman" w:cs="Times New Roman"/>
          <w:i/>
          <w:sz w:val="24"/>
          <w:szCs w:val="24"/>
        </w:rPr>
        <w:t>V</w:t>
      </w:r>
      <w:r w:rsidRPr="009F09A2">
        <w:rPr>
          <w:rFonts w:ascii="Times New Roman" w:hAnsi="Times New Roman" w:cs="Times New Roman"/>
          <w:sz w:val="24"/>
          <w:szCs w:val="24"/>
        </w:rPr>
        <w:t>-</w:t>
      </w:r>
      <w:r w:rsidRPr="009F09A2">
        <w:rPr>
          <w:rFonts w:ascii="Times New Roman" w:hAnsi="Times New Roman" w:cs="Times New Roman"/>
          <w:i/>
          <w:sz w:val="24"/>
          <w:szCs w:val="24"/>
        </w:rPr>
        <w:t>I</w:t>
      </w:r>
      <w:r w:rsidRPr="009F09A2">
        <w:rPr>
          <w:rFonts w:ascii="Times New Roman" w:hAnsi="Times New Roman" w:cs="Times New Roman"/>
          <w:sz w:val="24"/>
          <w:szCs w:val="24"/>
        </w:rPr>
        <w:t xml:space="preserve"> traces at different applied magnetic fields</w:t>
      </w:r>
      <w:r>
        <w:rPr>
          <w:rFonts w:ascii="Times New Roman" w:hAnsi="Times New Roman" w:cs="Times New Roman"/>
          <w:sz w:val="24"/>
          <w:szCs w:val="24"/>
        </w:rPr>
        <w:t xml:space="preserve"> (</w:t>
      </w:r>
      <w:r>
        <w:rPr>
          <w:rFonts w:ascii="Times New Roman" w:hAnsi="Times New Roman" w:cs="Times New Roman"/>
          <w:i/>
          <w:sz w:val="24"/>
          <w:szCs w:val="24"/>
        </w:rPr>
        <w:t>B</w:t>
      </w:r>
      <w:r>
        <w:rPr>
          <w:rFonts w:ascii="Times New Roman" w:hAnsi="Times New Roman" w:cs="Times New Roman"/>
          <w:sz w:val="24"/>
          <w:szCs w:val="24"/>
        </w:rPr>
        <w:t>)</w:t>
      </w:r>
      <w:r w:rsidRPr="009F09A2">
        <w:rPr>
          <w:rFonts w:ascii="Times New Roman" w:hAnsi="Times New Roman" w:cs="Times New Roman"/>
          <w:sz w:val="24"/>
          <w:szCs w:val="24"/>
        </w:rPr>
        <w:t xml:space="preserve"> at 4.2 K for an In</w:t>
      </w:r>
      <w:r w:rsidRPr="009F09A2">
        <w:rPr>
          <w:rFonts w:ascii="Times New Roman" w:hAnsi="Times New Roman" w:cs="Times New Roman"/>
          <w:sz w:val="24"/>
          <w:szCs w:val="24"/>
          <w:vertAlign w:val="subscript"/>
        </w:rPr>
        <w:t>52</w:t>
      </w:r>
      <w:r w:rsidRPr="009F09A2">
        <w:rPr>
          <w:rFonts w:ascii="Times New Roman" w:hAnsi="Times New Roman" w:cs="Times New Roman"/>
          <w:sz w:val="24"/>
          <w:szCs w:val="24"/>
        </w:rPr>
        <w:t>Sn</w:t>
      </w:r>
      <w:r w:rsidRPr="009F09A2">
        <w:rPr>
          <w:rFonts w:ascii="Times New Roman" w:hAnsi="Times New Roman" w:cs="Times New Roman"/>
          <w:sz w:val="24"/>
          <w:szCs w:val="24"/>
          <w:vertAlign w:val="subscript"/>
        </w:rPr>
        <w:t>48</w:t>
      </w:r>
      <w:r w:rsidRPr="009F09A2">
        <w:rPr>
          <w:rFonts w:ascii="Times New Roman" w:hAnsi="Times New Roman" w:cs="Times New Roman"/>
          <w:sz w:val="24"/>
          <w:szCs w:val="24"/>
        </w:rPr>
        <w:t xml:space="preserve"> soldered joint </w:t>
      </w:r>
      <w:r w:rsidR="00002804">
        <w:rPr>
          <w:rFonts w:ascii="Times New Roman" w:hAnsi="Times New Roman" w:cs="Times New Roman"/>
          <w:sz w:val="24"/>
          <w:szCs w:val="24"/>
        </w:rPr>
        <w:t xml:space="preserve">are </w:t>
      </w:r>
      <w:r w:rsidRPr="009F09A2">
        <w:rPr>
          <w:rFonts w:ascii="Times New Roman" w:hAnsi="Times New Roman" w:cs="Times New Roman"/>
          <w:sz w:val="24"/>
          <w:szCs w:val="24"/>
        </w:rPr>
        <w:t xml:space="preserve">plotted in </w:t>
      </w:r>
      <w:r w:rsidRPr="009F09A2">
        <w:rPr>
          <w:rFonts w:ascii="Times New Roman" w:hAnsi="Times New Roman" w:cs="Times New Roman"/>
          <w:sz w:val="24"/>
          <w:szCs w:val="24"/>
        </w:rPr>
        <w:fldChar w:fldCharType="begin"/>
      </w:r>
      <w:r w:rsidRPr="009F09A2">
        <w:rPr>
          <w:rFonts w:ascii="Times New Roman" w:hAnsi="Times New Roman" w:cs="Times New Roman"/>
          <w:sz w:val="24"/>
          <w:szCs w:val="24"/>
        </w:rPr>
        <w:instrText xml:space="preserve"> REF _Ref390434178 \h  \* MERGEFORMAT </w:instrText>
      </w:r>
      <w:r w:rsidRPr="009F09A2">
        <w:rPr>
          <w:rFonts w:ascii="Times New Roman" w:hAnsi="Times New Roman" w:cs="Times New Roman"/>
          <w:sz w:val="24"/>
          <w:szCs w:val="24"/>
        </w:rPr>
      </w:r>
      <w:r w:rsidRPr="009F09A2">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14</w:t>
      </w:r>
      <w:r w:rsidRPr="009F09A2">
        <w:rPr>
          <w:rFonts w:ascii="Times New Roman" w:hAnsi="Times New Roman" w:cs="Times New Roman"/>
          <w:sz w:val="24"/>
          <w:szCs w:val="24"/>
        </w:rPr>
        <w:fldChar w:fldCharType="end"/>
      </w:r>
      <w:r w:rsidRPr="009F09A2">
        <w:rPr>
          <w:rFonts w:ascii="Times New Roman" w:hAnsi="Times New Roman" w:cs="Times New Roman"/>
          <w:sz w:val="24"/>
          <w:szCs w:val="24"/>
        </w:rPr>
        <w:t>. At zero applied field</w:t>
      </w:r>
      <w:r w:rsidR="0037360A">
        <w:rPr>
          <w:rFonts w:ascii="Times New Roman" w:hAnsi="Times New Roman" w:cs="Times New Roman"/>
          <w:sz w:val="24"/>
          <w:szCs w:val="24"/>
        </w:rPr>
        <w:t xml:space="preserve">, the </w:t>
      </w:r>
      <w:r w:rsidRPr="009F09A2">
        <w:rPr>
          <w:rFonts w:ascii="Times New Roman" w:hAnsi="Times New Roman" w:cs="Times New Roman"/>
          <w:i/>
          <w:sz w:val="24"/>
          <w:szCs w:val="24"/>
        </w:rPr>
        <w:t>V</w:t>
      </w:r>
      <w:r w:rsidRPr="009F09A2">
        <w:rPr>
          <w:rFonts w:ascii="Times New Roman" w:hAnsi="Times New Roman" w:cs="Times New Roman"/>
          <w:sz w:val="24"/>
          <w:szCs w:val="24"/>
        </w:rPr>
        <w:t>-</w:t>
      </w:r>
      <w:r w:rsidRPr="009F09A2">
        <w:rPr>
          <w:rFonts w:ascii="Times New Roman" w:hAnsi="Times New Roman" w:cs="Times New Roman"/>
          <w:i/>
          <w:sz w:val="24"/>
          <w:szCs w:val="24"/>
        </w:rPr>
        <w:t>I</w:t>
      </w:r>
      <w:r w:rsidRPr="009F09A2">
        <w:rPr>
          <w:rFonts w:ascii="Times New Roman" w:hAnsi="Times New Roman" w:cs="Times New Roman"/>
          <w:sz w:val="24"/>
          <w:szCs w:val="24"/>
        </w:rPr>
        <w:t xml:space="preserve"> trace </w:t>
      </w:r>
      <w:r w:rsidR="006D0AE1">
        <w:rPr>
          <w:rFonts w:ascii="Times New Roman" w:hAnsi="Times New Roman" w:cs="Times New Roman"/>
          <w:sz w:val="24"/>
          <w:szCs w:val="24"/>
        </w:rPr>
        <w:t>wa</w:t>
      </w:r>
      <w:r w:rsidRPr="009F09A2">
        <w:rPr>
          <w:rFonts w:ascii="Times New Roman" w:hAnsi="Times New Roman" w:cs="Times New Roman"/>
          <w:sz w:val="24"/>
          <w:szCs w:val="24"/>
        </w:rPr>
        <w:t xml:space="preserve">s linear up to 120 A </w:t>
      </w:r>
      <w:r w:rsidR="006025BB">
        <w:rPr>
          <w:rFonts w:ascii="Times New Roman" w:hAnsi="Times New Roman" w:cs="Times New Roman"/>
          <w:sz w:val="24"/>
          <w:szCs w:val="24"/>
        </w:rPr>
        <w:t xml:space="preserve">consistent with the </w:t>
      </w:r>
      <w:r w:rsidRPr="009F09A2">
        <w:rPr>
          <w:rFonts w:ascii="Times New Roman" w:hAnsi="Times New Roman" w:cs="Times New Roman"/>
          <w:sz w:val="24"/>
          <w:szCs w:val="24"/>
        </w:rPr>
        <w:t>In</w:t>
      </w:r>
      <w:r w:rsidRPr="009F09A2">
        <w:rPr>
          <w:rFonts w:ascii="Times New Roman" w:hAnsi="Times New Roman" w:cs="Times New Roman"/>
          <w:sz w:val="24"/>
          <w:szCs w:val="24"/>
          <w:vertAlign w:val="subscript"/>
        </w:rPr>
        <w:t>52</w:t>
      </w:r>
      <w:r w:rsidRPr="009F09A2">
        <w:rPr>
          <w:rFonts w:ascii="Times New Roman" w:hAnsi="Times New Roman" w:cs="Times New Roman"/>
          <w:sz w:val="24"/>
          <w:szCs w:val="24"/>
        </w:rPr>
        <w:t>Sn</w:t>
      </w:r>
      <w:r w:rsidRPr="009F09A2">
        <w:rPr>
          <w:rFonts w:ascii="Times New Roman" w:hAnsi="Times New Roman" w:cs="Times New Roman"/>
          <w:sz w:val="24"/>
          <w:szCs w:val="24"/>
          <w:vertAlign w:val="subscript"/>
        </w:rPr>
        <w:t xml:space="preserve">48 </w:t>
      </w:r>
      <w:r w:rsidRPr="009F09A2">
        <w:rPr>
          <w:rFonts w:ascii="Times New Roman" w:hAnsi="Times New Roman" w:cs="Times New Roman"/>
          <w:sz w:val="24"/>
          <w:szCs w:val="24"/>
        </w:rPr>
        <w:t>solder rem</w:t>
      </w:r>
      <w:r w:rsidR="0037360A">
        <w:rPr>
          <w:rFonts w:ascii="Times New Roman" w:hAnsi="Times New Roman" w:cs="Times New Roman"/>
          <w:sz w:val="24"/>
          <w:szCs w:val="24"/>
        </w:rPr>
        <w:t>a</w:t>
      </w:r>
      <w:r w:rsidRPr="009F09A2">
        <w:rPr>
          <w:rFonts w:ascii="Times New Roman" w:hAnsi="Times New Roman" w:cs="Times New Roman"/>
          <w:sz w:val="24"/>
          <w:szCs w:val="24"/>
        </w:rPr>
        <w:t>in</w:t>
      </w:r>
      <w:r w:rsidR="006025BB">
        <w:rPr>
          <w:rFonts w:ascii="Times New Roman" w:hAnsi="Times New Roman" w:cs="Times New Roman"/>
          <w:sz w:val="24"/>
          <w:szCs w:val="24"/>
        </w:rPr>
        <w:t>ing</w:t>
      </w:r>
      <w:r w:rsidRPr="009F09A2">
        <w:rPr>
          <w:rFonts w:ascii="Times New Roman" w:hAnsi="Times New Roman" w:cs="Times New Roman"/>
          <w:sz w:val="24"/>
          <w:szCs w:val="24"/>
        </w:rPr>
        <w:t xml:space="preserve"> superconducting </w:t>
      </w:r>
      <w:r w:rsidR="0037360A">
        <w:rPr>
          <w:rFonts w:ascii="Times New Roman" w:hAnsi="Times New Roman" w:cs="Times New Roman"/>
          <w:sz w:val="24"/>
          <w:szCs w:val="24"/>
        </w:rPr>
        <w:t xml:space="preserve">and </w:t>
      </w:r>
      <w:r w:rsidR="0037360A">
        <w:rPr>
          <w:rFonts w:ascii="Times New Roman" w:hAnsi="Times New Roman" w:cs="Times New Roman"/>
          <w:i/>
          <w:sz w:val="24"/>
          <w:szCs w:val="24"/>
        </w:rPr>
        <w:t>R</w:t>
      </w:r>
      <w:r w:rsidR="0037360A" w:rsidRPr="009F09A2">
        <w:rPr>
          <w:rFonts w:ascii="Times New Roman" w:hAnsi="Times New Roman" w:cs="Times New Roman"/>
          <w:sz w:val="24"/>
          <w:szCs w:val="24"/>
          <w:vertAlign w:val="subscript"/>
        </w:rPr>
        <w:t>J</w:t>
      </w:r>
      <w:r w:rsidR="0037360A">
        <w:rPr>
          <w:rFonts w:ascii="Times New Roman" w:hAnsi="Times New Roman" w:cs="Times New Roman"/>
          <w:sz w:val="24"/>
          <w:szCs w:val="24"/>
        </w:rPr>
        <w:t>(0) equal</w:t>
      </w:r>
      <w:r w:rsidR="006025BB">
        <w:rPr>
          <w:rFonts w:ascii="Times New Roman" w:hAnsi="Times New Roman" w:cs="Times New Roman"/>
          <w:sz w:val="24"/>
          <w:szCs w:val="24"/>
        </w:rPr>
        <w:t xml:space="preserve">ing </w:t>
      </w:r>
      <w:r w:rsidR="0037360A" w:rsidRPr="009F09A2">
        <w:rPr>
          <w:rFonts w:ascii="Times New Roman" w:hAnsi="Times New Roman" w:cs="Times New Roman"/>
          <w:sz w:val="24"/>
          <w:szCs w:val="24"/>
        </w:rPr>
        <w:t>the interfacial resist</w:t>
      </w:r>
      <w:r w:rsidR="00684318">
        <w:rPr>
          <w:rFonts w:ascii="Times New Roman" w:hAnsi="Times New Roman" w:cs="Times New Roman"/>
          <w:sz w:val="24"/>
          <w:szCs w:val="24"/>
        </w:rPr>
        <w:t>ivity</w:t>
      </w:r>
      <w:r w:rsidR="00E65C5A">
        <w:rPr>
          <w:rFonts w:ascii="Times New Roman" w:hAnsi="Times New Roman" w:cs="Times New Roman"/>
          <w:sz w:val="24"/>
          <w:szCs w:val="24"/>
        </w:rPr>
        <w:t xml:space="preserve"> (~</w:t>
      </w:r>
      <w:r w:rsidR="00F16E4F">
        <w:rPr>
          <w:rFonts w:ascii="Times New Roman" w:hAnsi="Times New Roman" w:cs="Times New Roman"/>
          <w:sz w:val="24"/>
          <w:szCs w:val="24"/>
        </w:rPr>
        <w:t> </w:t>
      </w:r>
      <w:r w:rsidR="00002804" w:rsidRPr="009F09A2">
        <w:rPr>
          <w:rFonts w:ascii="Times New Roman" w:hAnsi="Times New Roman" w:cs="Times New Roman"/>
          <w:sz w:val="24"/>
          <w:szCs w:val="24"/>
        </w:rPr>
        <w:t>24</w:t>
      </w:r>
      <w:r w:rsidR="00F16E4F">
        <w:rPr>
          <w:rFonts w:ascii="Times New Roman" w:hAnsi="Times New Roman" w:cs="Times New Roman"/>
          <w:sz w:val="24"/>
          <w:szCs w:val="24"/>
        </w:rPr>
        <w:t> </w:t>
      </w:r>
      <w:r w:rsidR="00002804" w:rsidRPr="009F09A2">
        <w:rPr>
          <w:rFonts w:ascii="Times New Roman" w:hAnsi="Times New Roman" w:cs="Times New Roman"/>
          <w:sz w:val="24"/>
          <w:szCs w:val="24"/>
        </w:rPr>
        <w:t>nΩ</w:t>
      </w:r>
      <w:r w:rsidR="00002804" w:rsidRPr="009F09A2">
        <w:rPr>
          <w:rFonts w:ascii="Times New Roman" w:hAnsi="Times New Roman" w:cs="Times New Roman"/>
          <w:sz w:val="24"/>
          <w:szCs w:val="24"/>
        </w:rPr>
        <w:sym w:font="Symbol" w:char="F0D7"/>
      </w:r>
      <w:r w:rsidR="00002804" w:rsidRPr="009F09A2">
        <w:rPr>
          <w:rFonts w:ascii="Times New Roman" w:hAnsi="Times New Roman" w:cs="Times New Roman"/>
          <w:sz w:val="24"/>
          <w:szCs w:val="24"/>
        </w:rPr>
        <w:t>cm</w:t>
      </w:r>
      <w:r w:rsidR="00002804" w:rsidRPr="009F09A2">
        <w:rPr>
          <w:rFonts w:ascii="Times New Roman" w:hAnsi="Times New Roman" w:cs="Times New Roman"/>
          <w:sz w:val="24"/>
          <w:szCs w:val="24"/>
          <w:vertAlign w:val="superscript"/>
        </w:rPr>
        <w:t>2</w:t>
      </w:r>
      <w:r w:rsidR="006025BB">
        <w:rPr>
          <w:rFonts w:ascii="Times New Roman" w:hAnsi="Times New Roman" w:cs="Times New Roman"/>
          <w:sz w:val="24"/>
          <w:szCs w:val="24"/>
        </w:rPr>
        <w:t xml:space="preserve"> – </w:t>
      </w:r>
      <w:r w:rsidR="00002804" w:rsidRPr="009F09A2">
        <w:rPr>
          <w:rFonts w:ascii="Times New Roman" w:hAnsi="Times New Roman" w:cs="Times New Roman"/>
          <w:sz w:val="24"/>
          <w:szCs w:val="24"/>
        </w:rPr>
        <w:t>consistent with resistivity measurements</w:t>
      </w:r>
      <w:r w:rsidR="00E65C5A">
        <w:rPr>
          <w:rFonts w:ascii="Times New Roman" w:hAnsi="Times New Roman" w:cs="Times New Roman"/>
          <w:sz w:val="24"/>
          <w:szCs w:val="24"/>
        </w:rPr>
        <w:t>)</w:t>
      </w:r>
      <w:r w:rsidR="00002804" w:rsidRPr="009F09A2">
        <w:rPr>
          <w:rFonts w:ascii="Times New Roman" w:hAnsi="Times New Roman" w:cs="Times New Roman"/>
          <w:sz w:val="24"/>
          <w:szCs w:val="24"/>
        </w:rPr>
        <w:t>.</w:t>
      </w:r>
      <w:r w:rsidRPr="009F09A2">
        <w:rPr>
          <w:rFonts w:ascii="Times New Roman" w:hAnsi="Times New Roman" w:cs="Times New Roman"/>
          <w:sz w:val="24"/>
          <w:szCs w:val="24"/>
        </w:rPr>
        <w:t xml:space="preserve"> </w:t>
      </w:r>
      <w:r w:rsidR="00B51435">
        <w:rPr>
          <w:rFonts w:ascii="Times New Roman" w:hAnsi="Times New Roman" w:cs="Times New Roman"/>
          <w:sz w:val="24"/>
          <w:szCs w:val="24"/>
        </w:rPr>
        <w:t>T</w:t>
      </w:r>
      <w:r w:rsidR="006025BB">
        <w:rPr>
          <w:rFonts w:ascii="Times New Roman" w:hAnsi="Times New Roman" w:cs="Times New Roman"/>
          <w:sz w:val="24"/>
          <w:szCs w:val="24"/>
        </w:rPr>
        <w:t xml:space="preserve">here was the </w:t>
      </w:r>
      <w:r w:rsidR="00002804">
        <w:rPr>
          <w:rFonts w:ascii="Times New Roman" w:hAnsi="Times New Roman" w:cs="Times New Roman"/>
          <w:sz w:val="24"/>
          <w:szCs w:val="24"/>
        </w:rPr>
        <w:t xml:space="preserve">expected </w:t>
      </w:r>
      <w:r w:rsidRPr="009F09A2">
        <w:rPr>
          <w:rFonts w:ascii="Times New Roman" w:hAnsi="Times New Roman" w:cs="Times New Roman"/>
          <w:sz w:val="24"/>
          <w:szCs w:val="24"/>
        </w:rPr>
        <w:t xml:space="preserve">increase in the </w:t>
      </w:r>
      <w:r w:rsidR="0037360A">
        <w:rPr>
          <w:rFonts w:ascii="Times New Roman" w:hAnsi="Times New Roman" w:cs="Times New Roman"/>
          <w:sz w:val="24"/>
          <w:szCs w:val="24"/>
        </w:rPr>
        <w:t xml:space="preserve">resistive </w:t>
      </w:r>
      <w:r w:rsidRPr="009F09A2">
        <w:rPr>
          <w:rFonts w:ascii="Times New Roman" w:hAnsi="Times New Roman" w:cs="Times New Roman"/>
          <w:sz w:val="24"/>
          <w:szCs w:val="24"/>
        </w:rPr>
        <w:t xml:space="preserve">slope of the </w:t>
      </w:r>
      <w:r w:rsidRPr="009F09A2">
        <w:rPr>
          <w:rFonts w:ascii="Times New Roman" w:hAnsi="Times New Roman" w:cs="Times New Roman"/>
          <w:i/>
          <w:sz w:val="24"/>
          <w:szCs w:val="24"/>
        </w:rPr>
        <w:t>V</w:t>
      </w:r>
      <w:r w:rsidRPr="009F09A2">
        <w:rPr>
          <w:rFonts w:ascii="Times New Roman" w:hAnsi="Times New Roman" w:cs="Times New Roman"/>
          <w:sz w:val="24"/>
          <w:szCs w:val="24"/>
        </w:rPr>
        <w:t>-</w:t>
      </w:r>
      <w:r w:rsidRPr="009F09A2">
        <w:rPr>
          <w:rFonts w:ascii="Times New Roman" w:hAnsi="Times New Roman" w:cs="Times New Roman"/>
          <w:i/>
          <w:sz w:val="24"/>
          <w:szCs w:val="24"/>
        </w:rPr>
        <w:t>I</w:t>
      </w:r>
      <w:r w:rsidRPr="009F09A2">
        <w:rPr>
          <w:rFonts w:ascii="Times New Roman" w:hAnsi="Times New Roman" w:cs="Times New Roman"/>
          <w:sz w:val="24"/>
          <w:szCs w:val="24"/>
        </w:rPr>
        <w:t xml:space="preserve"> traces </w:t>
      </w:r>
      <w:r>
        <w:rPr>
          <w:rFonts w:ascii="Times New Roman" w:hAnsi="Times New Roman" w:cs="Times New Roman"/>
          <w:sz w:val="24"/>
          <w:szCs w:val="24"/>
        </w:rPr>
        <w:t>when the ap</w:t>
      </w:r>
      <w:r w:rsidR="006D0AE1">
        <w:rPr>
          <w:rFonts w:ascii="Times New Roman" w:hAnsi="Times New Roman" w:cs="Times New Roman"/>
          <w:sz w:val="24"/>
          <w:szCs w:val="24"/>
        </w:rPr>
        <w:t xml:space="preserve">plied field </w:t>
      </w:r>
      <w:r w:rsidR="0037360A">
        <w:rPr>
          <w:rFonts w:ascii="Times New Roman" w:hAnsi="Times New Roman" w:cs="Times New Roman"/>
          <w:sz w:val="24"/>
          <w:szCs w:val="24"/>
        </w:rPr>
        <w:t xml:space="preserve">was </w:t>
      </w:r>
      <w:r w:rsidR="006D0AE1">
        <w:rPr>
          <w:rFonts w:ascii="Times New Roman" w:hAnsi="Times New Roman" w:cs="Times New Roman"/>
          <w:sz w:val="24"/>
          <w:szCs w:val="24"/>
        </w:rPr>
        <w:t>increased</w:t>
      </w:r>
      <w:r>
        <w:rPr>
          <w:rFonts w:ascii="Times New Roman" w:hAnsi="Times New Roman" w:cs="Times New Roman"/>
          <w:sz w:val="24"/>
          <w:szCs w:val="24"/>
        </w:rPr>
        <w:t xml:space="preserve"> from </w:t>
      </w:r>
      <w:r w:rsidRPr="009F09A2">
        <w:rPr>
          <w:rFonts w:ascii="Times New Roman" w:hAnsi="Times New Roman" w:cs="Times New Roman"/>
          <w:sz w:val="24"/>
          <w:szCs w:val="24"/>
        </w:rPr>
        <w:t>0</w:t>
      </w:r>
      <w:r w:rsidR="00F16E4F">
        <w:rPr>
          <w:rFonts w:ascii="Times New Roman" w:hAnsi="Times New Roman" w:cs="Times New Roman"/>
          <w:sz w:val="24"/>
          <w:szCs w:val="24"/>
        </w:rPr>
        <w:t> </w:t>
      </w:r>
      <w:r>
        <w:rPr>
          <w:rFonts w:ascii="Times New Roman" w:hAnsi="Times New Roman" w:cs="Times New Roman"/>
          <w:sz w:val="24"/>
          <w:szCs w:val="24"/>
        </w:rPr>
        <w:t>T</w:t>
      </w:r>
      <w:r w:rsidR="0037360A">
        <w:rPr>
          <w:rFonts w:ascii="Times New Roman" w:hAnsi="Times New Roman" w:cs="Times New Roman"/>
          <w:sz w:val="24"/>
          <w:szCs w:val="24"/>
        </w:rPr>
        <w:t xml:space="preserve"> to 2</w:t>
      </w:r>
      <w:r w:rsidR="00F16E4F">
        <w:rPr>
          <w:rFonts w:ascii="Times New Roman" w:hAnsi="Times New Roman" w:cs="Times New Roman"/>
          <w:sz w:val="24"/>
          <w:szCs w:val="24"/>
        </w:rPr>
        <w:t> </w:t>
      </w:r>
      <w:r w:rsidR="0037360A">
        <w:rPr>
          <w:rFonts w:ascii="Times New Roman" w:hAnsi="Times New Roman" w:cs="Times New Roman"/>
          <w:sz w:val="24"/>
          <w:szCs w:val="24"/>
        </w:rPr>
        <w:t>T</w:t>
      </w:r>
      <w:r w:rsidR="00B51435">
        <w:rPr>
          <w:rFonts w:ascii="Times New Roman" w:hAnsi="Times New Roman" w:cs="Times New Roman"/>
          <w:sz w:val="24"/>
          <w:szCs w:val="24"/>
        </w:rPr>
        <w:t xml:space="preserve"> although the resistance is hysteretic in this field range</w:t>
      </w:r>
      <w:r w:rsidR="00E93C7B">
        <w:rPr>
          <w:rFonts w:ascii="Times New Roman" w:hAnsi="Times New Roman" w:cs="Times New Roman"/>
          <w:sz w:val="24"/>
          <w:szCs w:val="24"/>
        </w:rPr>
        <w:t xml:space="preserve">. </w:t>
      </w:r>
      <w:r w:rsidR="00002804">
        <w:rPr>
          <w:rFonts w:ascii="Times New Roman" w:hAnsi="Times New Roman" w:cs="Times New Roman"/>
          <w:sz w:val="24"/>
          <w:szCs w:val="24"/>
        </w:rPr>
        <w:t>The i</w:t>
      </w:r>
      <w:r w:rsidR="006D0AE1">
        <w:rPr>
          <w:rFonts w:ascii="Times New Roman" w:hAnsi="Times New Roman" w:cs="Times New Roman"/>
          <w:sz w:val="24"/>
          <w:szCs w:val="24"/>
        </w:rPr>
        <w:t xml:space="preserve">nset to </w:t>
      </w:r>
      <w:r w:rsidR="006D0AE1" w:rsidRPr="006D0AE1">
        <w:rPr>
          <w:rFonts w:ascii="Times New Roman" w:hAnsi="Times New Roman" w:cs="Times New Roman"/>
          <w:sz w:val="24"/>
          <w:szCs w:val="24"/>
        </w:rPr>
        <w:fldChar w:fldCharType="begin"/>
      </w:r>
      <w:r w:rsidR="006D0AE1" w:rsidRPr="006D0AE1">
        <w:rPr>
          <w:rFonts w:ascii="Times New Roman" w:hAnsi="Times New Roman" w:cs="Times New Roman"/>
          <w:sz w:val="24"/>
          <w:szCs w:val="24"/>
        </w:rPr>
        <w:instrText xml:space="preserve"> REF _Ref390434178 \h  \* MERGEFORMAT </w:instrText>
      </w:r>
      <w:r w:rsidR="006D0AE1" w:rsidRPr="006D0AE1">
        <w:rPr>
          <w:rFonts w:ascii="Times New Roman" w:hAnsi="Times New Roman" w:cs="Times New Roman"/>
          <w:sz w:val="24"/>
          <w:szCs w:val="24"/>
        </w:rPr>
      </w:r>
      <w:r w:rsidR="006D0AE1" w:rsidRPr="006D0AE1">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14</w:t>
      </w:r>
      <w:r w:rsidR="006D0AE1" w:rsidRPr="006D0AE1">
        <w:rPr>
          <w:rFonts w:ascii="Times New Roman" w:hAnsi="Times New Roman" w:cs="Times New Roman"/>
          <w:sz w:val="24"/>
          <w:szCs w:val="24"/>
        </w:rPr>
        <w:fldChar w:fldCharType="end"/>
      </w:r>
      <w:r w:rsidR="006D0AE1">
        <w:rPr>
          <w:rFonts w:ascii="Times New Roman" w:hAnsi="Times New Roman" w:cs="Times New Roman"/>
          <w:sz w:val="24"/>
          <w:szCs w:val="24"/>
        </w:rPr>
        <w:t xml:space="preserve"> </w:t>
      </w:r>
      <w:r w:rsidRPr="009F09A2">
        <w:rPr>
          <w:rFonts w:ascii="Times New Roman" w:hAnsi="Times New Roman" w:cs="Times New Roman"/>
          <w:sz w:val="24"/>
          <w:szCs w:val="24"/>
        </w:rPr>
        <w:t>shows the field dependence of the joint resistivity</w:t>
      </w:r>
      <w:r w:rsidR="00A47978">
        <w:rPr>
          <w:rFonts w:ascii="Times New Roman" w:hAnsi="Times New Roman" w:cs="Times New Roman"/>
          <w:sz w:val="24"/>
          <w:szCs w:val="24"/>
        </w:rPr>
        <w:t xml:space="preserve">, </w:t>
      </w:r>
      <w:r w:rsidR="00002804">
        <w:rPr>
          <w:rFonts w:ascii="Times New Roman" w:hAnsi="Times New Roman" w:cs="Times New Roman"/>
          <w:sz w:val="24"/>
          <w:szCs w:val="24"/>
        </w:rPr>
        <w:t>derived from the high current data</w:t>
      </w:r>
      <w:r w:rsidR="00B51435">
        <w:rPr>
          <w:rFonts w:ascii="Times New Roman" w:hAnsi="Times New Roman" w:cs="Times New Roman"/>
          <w:sz w:val="24"/>
          <w:szCs w:val="24"/>
        </w:rPr>
        <w:t xml:space="preserve"> in decreasing fields</w:t>
      </w:r>
      <w:r w:rsidR="00A47978">
        <w:rPr>
          <w:rFonts w:ascii="Times New Roman" w:hAnsi="Times New Roman" w:cs="Times New Roman"/>
          <w:sz w:val="24"/>
          <w:szCs w:val="24"/>
        </w:rPr>
        <w:t xml:space="preserve">, which </w:t>
      </w:r>
      <w:r w:rsidRPr="009F09A2">
        <w:rPr>
          <w:rFonts w:ascii="Times New Roman" w:hAnsi="Times New Roman" w:cs="Times New Roman"/>
          <w:sz w:val="24"/>
          <w:szCs w:val="24"/>
        </w:rPr>
        <w:t xml:space="preserve">has very little field dependence at fields </w:t>
      </w:r>
      <w:r w:rsidR="00B51435">
        <w:rPr>
          <w:rFonts w:ascii="Times New Roman" w:hAnsi="Times New Roman" w:cs="Times New Roman"/>
          <w:sz w:val="24"/>
          <w:szCs w:val="24"/>
        </w:rPr>
        <w:t>down to 1 T</w:t>
      </w:r>
      <w:r w:rsidR="00E93C7B">
        <w:rPr>
          <w:rFonts w:ascii="Times New Roman" w:hAnsi="Times New Roman" w:cs="Times New Roman"/>
          <w:sz w:val="24"/>
          <w:szCs w:val="24"/>
        </w:rPr>
        <w:t xml:space="preserve">. </w:t>
      </w:r>
    </w:p>
    <w:p w14:paraId="418C103D" w14:textId="561B8BAA" w:rsidR="00912519" w:rsidRDefault="00591865" w:rsidP="00591865">
      <w:pPr>
        <w:pStyle w:val="ListParagraph"/>
        <w:spacing w:line="360" w:lineRule="auto"/>
        <w:ind w:left="0" w:firstLine="360"/>
        <w:jc w:val="both"/>
        <w:rPr>
          <w:rFonts w:ascii="Times New Roman" w:hAnsi="Times New Roman" w:cs="Times New Roman"/>
          <w:sz w:val="24"/>
          <w:szCs w:val="24"/>
        </w:rPr>
      </w:pPr>
      <w:r w:rsidRPr="001323BA">
        <w:rPr>
          <w:rFonts w:ascii="Times New Roman" w:hAnsi="Times New Roman" w:cs="Times New Roman"/>
          <w:sz w:val="24"/>
          <w:szCs w:val="24"/>
        </w:rPr>
        <w:t xml:space="preserve">The field dependence at 4.2 K of </w:t>
      </w:r>
      <w:r w:rsidRPr="001323BA">
        <w:rPr>
          <w:rFonts w:ascii="Times New Roman" w:hAnsi="Times New Roman" w:cs="Times New Roman"/>
          <w:i/>
          <w:sz w:val="24"/>
          <w:szCs w:val="24"/>
        </w:rPr>
        <w:t>R</w:t>
      </w:r>
      <w:r w:rsidRPr="001323BA">
        <w:rPr>
          <w:rFonts w:ascii="Times New Roman" w:hAnsi="Times New Roman" w:cs="Times New Roman"/>
          <w:sz w:val="24"/>
          <w:szCs w:val="24"/>
          <w:vertAlign w:val="subscript"/>
        </w:rPr>
        <w:t>J</w:t>
      </w:r>
      <w:r w:rsidR="002B5E0B" w:rsidRPr="001323BA">
        <w:rPr>
          <w:rFonts w:ascii="Times New Roman" w:hAnsi="Times New Roman" w:cs="Times New Roman"/>
          <w:sz w:val="24"/>
          <w:szCs w:val="24"/>
        </w:rPr>
        <w:t xml:space="preserve"> </w:t>
      </w:r>
      <w:r w:rsidRPr="001323BA">
        <w:rPr>
          <w:rFonts w:ascii="Times New Roman" w:hAnsi="Times New Roman" w:cs="Times New Roman"/>
          <w:sz w:val="24"/>
          <w:szCs w:val="24"/>
        </w:rPr>
        <w:t>for</w:t>
      </w:r>
      <w:r w:rsidR="00055C83" w:rsidRPr="001323BA">
        <w:rPr>
          <w:rFonts w:ascii="Times New Roman" w:hAnsi="Times New Roman" w:cs="Times New Roman"/>
          <w:sz w:val="24"/>
          <w:szCs w:val="24"/>
        </w:rPr>
        <w:t xml:space="preserve"> an In</w:t>
      </w:r>
      <w:r w:rsidR="00055C83" w:rsidRPr="001323BA">
        <w:rPr>
          <w:rFonts w:ascii="Times New Roman" w:hAnsi="Times New Roman" w:cs="Times New Roman"/>
          <w:sz w:val="24"/>
          <w:szCs w:val="24"/>
          <w:vertAlign w:val="subscript"/>
        </w:rPr>
        <w:t>52</w:t>
      </w:r>
      <w:r w:rsidR="00055C83" w:rsidRPr="001323BA">
        <w:rPr>
          <w:rFonts w:ascii="Times New Roman" w:hAnsi="Times New Roman" w:cs="Times New Roman"/>
          <w:sz w:val="24"/>
          <w:szCs w:val="24"/>
        </w:rPr>
        <w:t>Sn</w:t>
      </w:r>
      <w:r w:rsidR="00055C83" w:rsidRPr="001323BA">
        <w:rPr>
          <w:rFonts w:ascii="Times New Roman" w:hAnsi="Times New Roman" w:cs="Times New Roman"/>
          <w:sz w:val="24"/>
          <w:szCs w:val="24"/>
          <w:vertAlign w:val="subscript"/>
        </w:rPr>
        <w:t>48</w:t>
      </w:r>
      <w:r w:rsidR="00055C83" w:rsidRPr="001323BA">
        <w:rPr>
          <w:rFonts w:ascii="Times New Roman" w:hAnsi="Times New Roman" w:cs="Times New Roman"/>
          <w:sz w:val="24"/>
          <w:szCs w:val="24"/>
        </w:rPr>
        <w:t xml:space="preserve"> and a Pb</w:t>
      </w:r>
      <w:r w:rsidR="00055C83" w:rsidRPr="001323BA">
        <w:rPr>
          <w:rFonts w:ascii="Times New Roman" w:hAnsi="Times New Roman" w:cs="Times New Roman"/>
          <w:sz w:val="24"/>
          <w:szCs w:val="24"/>
          <w:vertAlign w:val="subscript"/>
        </w:rPr>
        <w:t>38</w:t>
      </w:r>
      <w:r w:rsidR="00055C83" w:rsidRPr="001323BA">
        <w:rPr>
          <w:rFonts w:ascii="Times New Roman" w:hAnsi="Times New Roman" w:cs="Times New Roman"/>
          <w:sz w:val="24"/>
          <w:szCs w:val="24"/>
        </w:rPr>
        <w:t>Sn</w:t>
      </w:r>
      <w:r w:rsidR="00055C83" w:rsidRPr="001323BA">
        <w:rPr>
          <w:rFonts w:ascii="Times New Roman" w:hAnsi="Times New Roman" w:cs="Times New Roman"/>
          <w:sz w:val="24"/>
          <w:szCs w:val="24"/>
          <w:vertAlign w:val="subscript"/>
        </w:rPr>
        <w:t xml:space="preserve">62 </w:t>
      </w:r>
      <w:r w:rsidR="00055C83" w:rsidRPr="001323BA">
        <w:rPr>
          <w:rFonts w:ascii="Times New Roman" w:hAnsi="Times New Roman" w:cs="Times New Roman"/>
          <w:sz w:val="24"/>
          <w:szCs w:val="24"/>
        </w:rPr>
        <w:t>soldered joints</w:t>
      </w:r>
      <w:r w:rsidRPr="001323BA">
        <w:rPr>
          <w:rFonts w:ascii="Times New Roman" w:hAnsi="Times New Roman" w:cs="Times New Roman"/>
          <w:sz w:val="24"/>
          <w:szCs w:val="24"/>
        </w:rPr>
        <w:t xml:space="preserve"> </w:t>
      </w:r>
      <w:r w:rsidR="001A08BD" w:rsidRPr="001323BA">
        <w:rPr>
          <w:rFonts w:ascii="Times New Roman" w:hAnsi="Times New Roman" w:cs="Times New Roman"/>
          <w:sz w:val="24"/>
          <w:szCs w:val="24"/>
        </w:rPr>
        <w:t>is</w:t>
      </w:r>
      <w:r w:rsidRPr="001323BA">
        <w:rPr>
          <w:rFonts w:ascii="Times New Roman" w:hAnsi="Times New Roman" w:cs="Times New Roman"/>
          <w:sz w:val="24"/>
          <w:szCs w:val="24"/>
        </w:rPr>
        <w:t xml:space="preserve"> plotted for different orientations of the joints with respect to the field in </w:t>
      </w:r>
      <w:r w:rsidRPr="001323BA">
        <w:rPr>
          <w:rFonts w:ascii="Times New Roman" w:hAnsi="Times New Roman" w:cs="Times New Roman"/>
          <w:sz w:val="24"/>
          <w:szCs w:val="24"/>
        </w:rPr>
        <w:fldChar w:fldCharType="begin"/>
      </w:r>
      <w:r w:rsidRPr="001323BA">
        <w:rPr>
          <w:rFonts w:ascii="Times New Roman" w:hAnsi="Times New Roman" w:cs="Times New Roman"/>
          <w:sz w:val="24"/>
          <w:szCs w:val="24"/>
        </w:rPr>
        <w:instrText xml:space="preserve"> REF _Ref386526895 \h  \* MERGEFORMAT </w:instrText>
      </w:r>
      <w:r w:rsidRPr="001323BA">
        <w:rPr>
          <w:rFonts w:ascii="Times New Roman" w:hAnsi="Times New Roman" w:cs="Times New Roman"/>
          <w:sz w:val="24"/>
          <w:szCs w:val="24"/>
        </w:rPr>
      </w:r>
      <w:r w:rsidRPr="001323BA">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15</w:t>
      </w:r>
      <w:r w:rsidRPr="001323BA">
        <w:rPr>
          <w:rFonts w:ascii="Times New Roman" w:hAnsi="Times New Roman" w:cs="Times New Roman"/>
          <w:sz w:val="24"/>
          <w:szCs w:val="24"/>
        </w:rPr>
        <w:fldChar w:fldCharType="end"/>
      </w:r>
      <w:r w:rsidRPr="001323BA">
        <w:rPr>
          <w:rFonts w:ascii="Times New Roman" w:hAnsi="Times New Roman" w:cs="Times New Roman"/>
          <w:sz w:val="24"/>
          <w:szCs w:val="24"/>
        </w:rPr>
        <w:t xml:space="preserve"> and </w:t>
      </w:r>
      <w:r w:rsidRPr="001323BA">
        <w:rPr>
          <w:rFonts w:ascii="Times New Roman" w:hAnsi="Times New Roman" w:cs="Times New Roman"/>
          <w:sz w:val="24"/>
          <w:szCs w:val="24"/>
        </w:rPr>
        <w:fldChar w:fldCharType="begin"/>
      </w:r>
      <w:r w:rsidRPr="001323BA">
        <w:rPr>
          <w:rFonts w:ascii="Times New Roman" w:hAnsi="Times New Roman" w:cs="Times New Roman"/>
          <w:sz w:val="24"/>
          <w:szCs w:val="24"/>
        </w:rPr>
        <w:instrText xml:space="preserve"> REF _Ref390682837 \h  \* MERGEFORMAT </w:instrText>
      </w:r>
      <w:r w:rsidRPr="001323BA">
        <w:rPr>
          <w:rFonts w:ascii="Times New Roman" w:hAnsi="Times New Roman" w:cs="Times New Roman"/>
          <w:sz w:val="24"/>
          <w:szCs w:val="24"/>
        </w:rPr>
      </w:r>
      <w:r w:rsidRPr="001323BA">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16</w:t>
      </w:r>
      <w:r w:rsidRPr="001323BA">
        <w:rPr>
          <w:rFonts w:ascii="Times New Roman" w:hAnsi="Times New Roman" w:cs="Times New Roman"/>
          <w:sz w:val="24"/>
          <w:szCs w:val="24"/>
        </w:rPr>
        <w:fldChar w:fldCharType="end"/>
      </w:r>
      <w:r w:rsidRPr="001323BA">
        <w:rPr>
          <w:rFonts w:ascii="Times New Roman" w:hAnsi="Times New Roman" w:cs="Times New Roman"/>
          <w:sz w:val="24"/>
          <w:szCs w:val="24"/>
        </w:rPr>
        <w:t xml:space="preserve"> respectively. As shown in the figures</w:t>
      </w:r>
      <w:r w:rsidR="00912519">
        <w:rPr>
          <w:rFonts w:ascii="Times New Roman" w:hAnsi="Times New Roman" w:cs="Times New Roman"/>
          <w:sz w:val="24"/>
          <w:szCs w:val="24"/>
        </w:rPr>
        <w:t>,</w:t>
      </w:r>
      <w:r w:rsidRPr="001323BA">
        <w:rPr>
          <w:rFonts w:ascii="Times New Roman" w:hAnsi="Times New Roman" w:cs="Times New Roman"/>
          <w:sz w:val="24"/>
          <w:szCs w:val="24"/>
        </w:rPr>
        <w:t xml:space="preserve"> </w:t>
      </w:r>
      <w:r w:rsidRPr="001323BA">
        <w:rPr>
          <w:rFonts w:ascii="Times New Roman" w:hAnsi="Times New Roman" w:cs="Times New Roman"/>
          <w:i/>
          <w:sz w:val="24"/>
          <w:szCs w:val="24"/>
        </w:rPr>
        <w:t>R</w:t>
      </w:r>
      <w:r w:rsidRPr="001323BA">
        <w:rPr>
          <w:rFonts w:ascii="Times New Roman" w:hAnsi="Times New Roman" w:cs="Times New Roman"/>
          <w:sz w:val="24"/>
          <w:szCs w:val="24"/>
          <w:vertAlign w:val="subscript"/>
        </w:rPr>
        <w:t>J</w:t>
      </w:r>
      <w:r w:rsidRPr="001323BA">
        <w:rPr>
          <w:rFonts w:ascii="Times New Roman" w:hAnsi="Times New Roman" w:cs="Times New Roman"/>
          <w:sz w:val="24"/>
          <w:szCs w:val="24"/>
        </w:rPr>
        <w:t xml:space="preserve"> of these joints has </w:t>
      </w:r>
      <w:r w:rsidR="00912519">
        <w:rPr>
          <w:rFonts w:ascii="Times New Roman" w:hAnsi="Times New Roman" w:cs="Times New Roman"/>
          <w:sz w:val="24"/>
          <w:szCs w:val="24"/>
        </w:rPr>
        <w:t xml:space="preserve">zero </w:t>
      </w:r>
      <w:r w:rsidRPr="001323BA">
        <w:rPr>
          <w:rFonts w:ascii="Times New Roman" w:hAnsi="Times New Roman" w:cs="Times New Roman"/>
          <w:sz w:val="24"/>
          <w:szCs w:val="24"/>
        </w:rPr>
        <w:t>or very weak dependence on both the magnitude and direction of the applied magnetic field. Th</w:t>
      </w:r>
      <w:r w:rsidR="00570A15" w:rsidRPr="001323BA">
        <w:rPr>
          <w:rFonts w:ascii="Times New Roman" w:hAnsi="Times New Roman" w:cs="Times New Roman"/>
          <w:sz w:val="24"/>
          <w:szCs w:val="24"/>
        </w:rPr>
        <w:t xml:space="preserve">ese results are consistent with most of the literature findings </w:t>
      </w:r>
      <w:r w:rsidR="00253F7A">
        <w:rPr>
          <w:rFonts w:ascii="Times New Roman" w:hAnsi="Times New Roman" w:cs="Times New Roman"/>
          <w:sz w:val="24"/>
          <w:szCs w:val="24"/>
        </w:rPr>
        <w:fldChar w:fldCharType="begin"/>
      </w:r>
      <w:r w:rsidR="005C42E4">
        <w:rPr>
          <w:rFonts w:ascii="Times New Roman" w:hAnsi="Times New Roman" w:cs="Times New Roman"/>
          <w:sz w:val="24"/>
          <w:szCs w:val="24"/>
        </w:rPr>
        <w:instrText xml:space="preserve"> ADDIN EN.CITE &lt;EndNote&gt;&lt;Cite&gt;&lt;Author&gt;Lu&lt;/Author&gt;&lt;Year&gt;2011&lt;/Year&gt;&lt;RecNum&gt;4184&lt;/RecNum&gt;&lt;DisplayText&gt;[7, 36]&lt;/DisplayText&gt;&lt;record&gt;&lt;rec-number&gt;4184&lt;/rec-number&gt;&lt;foreign-keys&gt;&lt;key app="EN" db-id="xr5zatfwqvwpzqedrfmv05dqz0a90zs09905" timestamp="0"&gt;4184&lt;/key&gt;&lt;/foreign-keys&gt;&lt;ref-type name="Journal Article"&gt;17&lt;/ref-type&gt;&lt;contributors&gt;&lt;authors&gt;&lt;author&gt;Lu, J.&lt;/author&gt;&lt;author&gt;Han, K.&lt;/author&gt;&lt;author&gt;Sheppard, W. R.&lt;/author&gt;&lt;author&gt;Viouchkov, Y. L.&lt;/author&gt;&lt;author&gt;Pickard, K. W.&lt;/author&gt;&lt;author&gt;Markiewicz, W. D.&lt;/author&gt;&lt;/authors&gt;&lt;/contributors&gt;&lt;titles&gt;&lt;title&gt;Lap joint resistance of YBCO coated conductors&lt;/title&gt;&lt;secondary-title&gt;IEEE Transactions on Applied Superconductivity&lt;/secondary-title&gt;&lt;/titles&gt;&lt;periodical&gt;&lt;full-title&gt;Ieee Transactions on Applied Superconductivity&lt;/full-title&gt;&lt;abbr-1&gt;IEEE Trans. Appl. Supercond.&lt;/abbr-1&gt;&lt;/periodical&gt;&lt;pages&gt;3009&lt;/pages&gt;&lt;volume&gt;21&lt;/volume&gt;&lt;number&gt;3&lt;/number&gt;&lt;dates&gt;&lt;year&gt;2011&lt;/year&gt;&lt;/dates&gt;&lt;urls&gt;&lt;/urls&gt;&lt;/record&gt;&lt;/Cite&gt;&lt;Cite&gt;&lt;Author&gt;Tediosi&lt;/Author&gt;&lt;Year&gt;2012&lt;/Year&gt;&lt;RecNum&gt;4268&lt;/RecNum&gt;&lt;record&gt;&lt;rec-number&gt;4268&lt;/rec-number&gt;&lt;foreign-keys&gt;&lt;key app="EN" db-id="xr5zatfwqvwpzqedrfmv05dqz0a90zs09905" timestamp="0"&gt;4268&lt;/key&gt;&lt;/foreign-keys&gt;&lt;ref-type name="Journal Article"&gt;17&lt;/ref-type&gt;&lt;contributors&gt;&lt;authors&gt;&lt;author&gt;Tediosi, R.&lt;/author&gt;&lt;author&gt;Alessandrini, M.&lt;/author&gt;&lt;author&gt;Beneduce, C.&lt;/author&gt;&lt;author&gt;Schneider, S.&lt;/author&gt;&lt;author&gt;Eckert, D.&lt;/author&gt;&lt;/authors&gt;&lt;/contributors&gt;&lt;titles&gt;&lt;title&gt;Low Temperature and Magnetic Field Performance of Spliced Commercial YBCO CC&lt;/title&gt;&lt;secondary-title&gt;IEEE Transactions on Applied Superconductivity&lt;/secondary-title&gt;&lt;/titles&gt;&lt;periodical&gt;&lt;full-title&gt;Ieee Transactions on Applied Superconductivity&lt;/full-title&gt;&lt;abbr-1&gt;IEEE Trans. Appl. Supercond.&lt;/abbr-1&gt;&lt;/periodical&gt;&lt;pages&gt;6600804&lt;/pages&gt;&lt;volume&gt;22&lt;/volume&gt;&lt;number&gt;3&lt;/number&gt;&lt;dates&gt;&lt;year&gt;2012&lt;/year&gt;&lt;/dates&gt;&lt;urls&gt;&lt;/urls&gt;&lt;/record&gt;&lt;/Cite&gt;&lt;/EndNote&gt;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7" w:tooltip="Lu, 2011 #4184" w:history="1">
        <w:r w:rsidR="005C42E4">
          <w:rPr>
            <w:rFonts w:ascii="Times New Roman" w:hAnsi="Times New Roman" w:cs="Times New Roman"/>
            <w:noProof/>
            <w:sz w:val="24"/>
            <w:szCs w:val="24"/>
          </w:rPr>
          <w:t>7</w:t>
        </w:r>
      </w:hyperlink>
      <w:r w:rsidR="00066DEE">
        <w:rPr>
          <w:rFonts w:ascii="Times New Roman" w:hAnsi="Times New Roman" w:cs="Times New Roman"/>
          <w:noProof/>
          <w:sz w:val="24"/>
          <w:szCs w:val="24"/>
        </w:rPr>
        <w:t xml:space="preserve">, </w:t>
      </w:r>
      <w:hyperlink w:anchor="_ENREF_36" w:tooltip="Tediosi, 2012 #4268" w:history="1">
        <w:r w:rsidR="005C42E4">
          <w:rPr>
            <w:rFonts w:ascii="Times New Roman" w:hAnsi="Times New Roman" w:cs="Times New Roman"/>
            <w:noProof/>
            <w:sz w:val="24"/>
            <w:szCs w:val="24"/>
          </w:rPr>
          <w:t>36</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912519">
        <w:rPr>
          <w:rFonts w:ascii="Times New Roman" w:hAnsi="Times New Roman" w:cs="Times New Roman"/>
          <w:sz w:val="24"/>
          <w:szCs w:val="24"/>
        </w:rPr>
        <w:t xml:space="preserve"> although there </w:t>
      </w:r>
      <w:r w:rsidR="00090694">
        <w:rPr>
          <w:rFonts w:ascii="Times New Roman" w:hAnsi="Times New Roman" w:cs="Times New Roman"/>
          <w:sz w:val="24"/>
          <w:szCs w:val="24"/>
        </w:rPr>
        <w:t>is a</w:t>
      </w:r>
      <w:r w:rsidR="00912519">
        <w:rPr>
          <w:rFonts w:ascii="Times New Roman" w:hAnsi="Times New Roman" w:cs="Times New Roman"/>
          <w:sz w:val="24"/>
          <w:szCs w:val="24"/>
        </w:rPr>
        <w:t xml:space="preserve"> report of a </w:t>
      </w:r>
      <w:r w:rsidR="00912519" w:rsidRPr="001323BA">
        <w:rPr>
          <w:rFonts w:ascii="Times New Roman" w:hAnsi="Times New Roman" w:cs="Times New Roman"/>
          <w:sz w:val="24"/>
          <w:szCs w:val="24"/>
        </w:rPr>
        <w:t xml:space="preserve"> very large field dependence in </w:t>
      </w:r>
      <w:r w:rsidR="00912519" w:rsidRPr="001323BA">
        <w:rPr>
          <w:rFonts w:ascii="Times New Roman" w:hAnsi="Times New Roman" w:cs="Times New Roman"/>
          <w:i/>
          <w:sz w:val="24"/>
          <w:szCs w:val="24"/>
        </w:rPr>
        <w:t>R</w:t>
      </w:r>
      <w:r w:rsidR="00912519" w:rsidRPr="001323BA">
        <w:rPr>
          <w:rFonts w:ascii="Times New Roman" w:hAnsi="Times New Roman" w:cs="Times New Roman"/>
          <w:sz w:val="24"/>
          <w:szCs w:val="24"/>
          <w:vertAlign w:val="subscript"/>
        </w:rPr>
        <w:t>J</w:t>
      </w:r>
      <w:r w:rsidR="00570A15" w:rsidRPr="001323BA">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&lt;EndNote&gt;&lt;Cite&gt;&lt;Author&gt;Rey&lt;/Author&gt;&lt;Year&gt;2009&lt;/Year&gt;&lt;RecNum&gt;4232&lt;/RecNum&gt;&lt;DisplayText&gt;[37]&lt;/DisplayText&gt;&lt;record&gt;&lt;rec-number&gt;4232&lt;/rec-number&gt;&lt;foreign-keys&gt;&lt;key app="EN" db-id="xr5zatfwqvwpzqedrfmv05dqz0a90zs09905" timestamp="0"&gt;4232&lt;/key&gt;&lt;/foreign-keys&gt;&lt;ref-type name="Journal Article"&gt;17&lt;/ref-type&gt;&lt;contributors&gt;&lt;authors&gt;&lt;author&gt;Rey, C.M.&lt;/author&gt;&lt;author&gt;Duckworth, R.C.&lt;/author&gt;&lt;author&gt;Zhang, Y.&lt;/author&gt;&lt;/authors&gt;&lt;/contributors&gt;&lt;titles&gt;&lt;title&gt;Splice resistance measurements on 2G YBCO coated conductors&lt;/title&gt;&lt;secondary-title&gt;IEEE Transactions on Applied Superconductivity&lt;/secondary-title&gt;&lt;/titles&gt;&lt;periodical&gt;&lt;full-title&gt;Ieee Transactions on Applied Superconductivity&lt;/full-title&gt;&lt;abbr-1&gt;IEEE Trans. Appl. Supercond.&lt;/abbr-1&gt;&lt;/periodical&gt;&lt;pages&gt;2317&lt;/pages&gt;&lt;volume&gt;19&lt;/volume&gt;&lt;number&gt;3&lt;/number&gt;&lt;dates&gt;&lt;year&gt;2009&lt;/year&gt;&lt;/dates&gt;&lt;urls&gt;&lt;/urls&gt;&lt;/record&gt;&lt;/Cite&gt;&lt;/EndNote&gt;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7" w:tooltip="Rey, 2009 #4232" w:history="1">
        <w:r w:rsidR="005C42E4">
          <w:rPr>
            <w:rFonts w:ascii="Times New Roman" w:hAnsi="Times New Roman" w:cs="Times New Roman"/>
            <w:noProof/>
            <w:sz w:val="24"/>
            <w:szCs w:val="24"/>
          </w:rPr>
          <w:t>37</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E93C7B">
        <w:rPr>
          <w:rFonts w:ascii="Times New Roman" w:hAnsi="Times New Roman" w:cs="Times New Roman"/>
          <w:sz w:val="24"/>
          <w:szCs w:val="24"/>
        </w:rPr>
        <w:t xml:space="preserve">. </w:t>
      </w:r>
      <w:r w:rsidR="00912519">
        <w:rPr>
          <w:rFonts w:ascii="Times New Roman" w:hAnsi="Times New Roman" w:cs="Times New Roman"/>
          <w:sz w:val="24"/>
          <w:szCs w:val="24"/>
        </w:rPr>
        <w:t>H</w:t>
      </w:r>
      <w:r w:rsidR="001A08BD" w:rsidRPr="001323BA">
        <w:rPr>
          <w:rFonts w:ascii="Times New Roman" w:hAnsi="Times New Roman" w:cs="Times New Roman"/>
          <w:sz w:val="24"/>
          <w:szCs w:val="24"/>
        </w:rPr>
        <w:t>owever,</w:t>
      </w:r>
      <w:r w:rsidR="00090694">
        <w:rPr>
          <w:rFonts w:ascii="Times New Roman" w:hAnsi="Times New Roman" w:cs="Times New Roman"/>
          <w:sz w:val="24"/>
          <w:szCs w:val="24"/>
        </w:rPr>
        <w:t xml:space="preserve"> in </w:t>
      </w:r>
      <w:r w:rsidR="00E467D8">
        <w:rPr>
          <w:rFonts w:ascii="Times New Roman" w:hAnsi="Times New Roman" w:cs="Times New Roman"/>
          <w:sz w:val="24"/>
          <w:szCs w:val="24"/>
        </w:rPr>
        <w:t>that report</w:t>
      </w:r>
      <w:r w:rsidR="008A3783">
        <w:rPr>
          <w:rFonts w:ascii="Times New Roman" w:hAnsi="Times New Roman" w:cs="Times New Roman"/>
          <w:sz w:val="24"/>
          <w:szCs w:val="24"/>
        </w:rPr>
        <w:t xml:space="preserve"> </w:t>
      </w:r>
      <w:r w:rsidR="00253F7A">
        <w:rPr>
          <w:rFonts w:ascii="Times New Roman" w:hAnsi="Times New Roman" w:cs="Times New Roman"/>
          <w:sz w:val="24"/>
          <w:szCs w:val="24"/>
        </w:rPr>
        <w:fldChar w:fldCharType="begin"/>
      </w:r>
      <w:r w:rsidR="00066DEE">
        <w:rPr>
          <w:rFonts w:ascii="Times New Roman" w:hAnsi="Times New Roman" w:cs="Times New Roman"/>
          <w:sz w:val="24"/>
          <w:szCs w:val="24"/>
        </w:rPr>
        <w:instrText xml:space="preserve"> ADDIN EN.CITE &lt;EndNote&gt;&lt;Cite&gt;&lt;Author&gt;Rey&lt;/Author&gt;&lt;Year&gt;2009&lt;/Year&gt;&lt;RecNum&gt;4232&lt;/RecNum&gt;&lt;DisplayText&gt;[37]&lt;/DisplayText&gt;&lt;record&gt;&lt;rec-number&gt;4232&lt;/rec-number&gt;&lt;foreign-keys&gt;&lt;key app="EN" db-id="xr5zatfwqvwpzqedrfmv05dqz0a90zs09905" timestamp="0"&gt;4232&lt;/key&gt;&lt;/foreign-keys&gt;&lt;ref-type name="Journal Article"&gt;17&lt;/ref-type&gt;&lt;contributors&gt;&lt;authors&gt;&lt;author&gt;Rey, C.M.&lt;/author&gt;&lt;author&gt;Duckworth, R.C.&lt;/author&gt;&lt;author&gt;Zhang, Y.&lt;/author&gt;&lt;/authors&gt;&lt;/contributors&gt;&lt;titles&gt;&lt;title&gt;Splice resistance measurements on 2G YBCO coated conductors&lt;/title&gt;&lt;secondary-title&gt;IEEE Transactions on Applied Superconductivity&lt;/secondary-title&gt;&lt;/titles&gt;&lt;periodical&gt;&lt;full-title&gt;Ieee Transactions on Applied Superconductivity&lt;/full-title&gt;&lt;abbr-1&gt;IEEE Trans. Appl. Supercond.&lt;/abbr-1&gt;&lt;/periodical&gt;&lt;pages&gt;2317&lt;/pages&gt;&lt;volume&gt;19&lt;/volume&gt;&lt;number&gt;3&lt;/number&gt;&lt;dates&gt;&lt;year&gt;2009&lt;/year&gt;&lt;/dates&gt;&lt;urls&gt;&lt;/urls&gt;&lt;/record&gt;&lt;/Cite&gt;&lt;/EndNote&gt;</w:instrText>
      </w:r>
      <w:r w:rsidR="00253F7A">
        <w:rPr>
          <w:rFonts w:ascii="Times New Roman" w:hAnsi="Times New Roman" w:cs="Times New Roman"/>
          <w:sz w:val="24"/>
          <w:szCs w:val="24"/>
        </w:rPr>
        <w:fldChar w:fldCharType="separate"/>
      </w:r>
      <w:r w:rsidR="00066DEE">
        <w:rPr>
          <w:rFonts w:ascii="Times New Roman" w:hAnsi="Times New Roman" w:cs="Times New Roman"/>
          <w:noProof/>
          <w:sz w:val="24"/>
          <w:szCs w:val="24"/>
        </w:rPr>
        <w:t>[</w:t>
      </w:r>
      <w:hyperlink w:anchor="_ENREF_37" w:tooltip="Rey, 2009 #4232" w:history="1">
        <w:r w:rsidR="005C42E4">
          <w:rPr>
            <w:rFonts w:ascii="Times New Roman" w:hAnsi="Times New Roman" w:cs="Times New Roman"/>
            <w:noProof/>
            <w:sz w:val="24"/>
            <w:szCs w:val="24"/>
          </w:rPr>
          <w:t>37</w:t>
        </w:r>
      </w:hyperlink>
      <w:r w:rsidR="00066DEE">
        <w:rPr>
          <w:rFonts w:ascii="Times New Roman" w:hAnsi="Times New Roman" w:cs="Times New Roman"/>
          <w:noProof/>
          <w:sz w:val="24"/>
          <w:szCs w:val="24"/>
        </w:rPr>
        <w:t>]</w:t>
      </w:r>
      <w:r w:rsidR="00253F7A">
        <w:rPr>
          <w:rFonts w:ascii="Times New Roman" w:hAnsi="Times New Roman" w:cs="Times New Roman"/>
          <w:sz w:val="24"/>
          <w:szCs w:val="24"/>
        </w:rPr>
        <w:fldChar w:fldCharType="end"/>
      </w:r>
      <w:r w:rsidR="00E467D8">
        <w:rPr>
          <w:rFonts w:ascii="Times New Roman" w:hAnsi="Times New Roman" w:cs="Times New Roman"/>
          <w:sz w:val="24"/>
          <w:szCs w:val="24"/>
        </w:rPr>
        <w:t xml:space="preserve">, </w:t>
      </w:r>
      <w:r w:rsidR="00557758" w:rsidRPr="001323BA">
        <w:rPr>
          <w:rFonts w:ascii="Times New Roman" w:hAnsi="Times New Roman" w:cs="Times New Roman"/>
          <w:i/>
          <w:sz w:val="24"/>
          <w:szCs w:val="24"/>
        </w:rPr>
        <w:t>R</w:t>
      </w:r>
      <w:r w:rsidR="00557758" w:rsidRPr="001323BA">
        <w:rPr>
          <w:rFonts w:ascii="Times New Roman" w:hAnsi="Times New Roman" w:cs="Times New Roman"/>
          <w:sz w:val="24"/>
          <w:szCs w:val="24"/>
          <w:vertAlign w:val="subscript"/>
        </w:rPr>
        <w:t>J</w:t>
      </w:r>
      <w:r w:rsidR="00557758" w:rsidRPr="001323BA">
        <w:rPr>
          <w:rFonts w:ascii="Times New Roman" w:hAnsi="Times New Roman" w:cs="Times New Roman"/>
          <w:sz w:val="24"/>
          <w:szCs w:val="24"/>
        </w:rPr>
        <w:t xml:space="preserve"> of all the samples </w:t>
      </w:r>
      <w:r w:rsidR="00A97A82">
        <w:rPr>
          <w:rFonts w:ascii="Times New Roman" w:hAnsi="Times New Roman" w:cs="Times New Roman"/>
          <w:sz w:val="24"/>
          <w:szCs w:val="24"/>
        </w:rPr>
        <w:t xml:space="preserve">that show large magnetoresistance </w:t>
      </w:r>
      <w:r w:rsidR="00557758" w:rsidRPr="001323BA">
        <w:rPr>
          <w:rFonts w:ascii="Times New Roman" w:hAnsi="Times New Roman" w:cs="Times New Roman"/>
          <w:sz w:val="24"/>
          <w:szCs w:val="24"/>
        </w:rPr>
        <w:t xml:space="preserve">at 77 K </w:t>
      </w:r>
      <w:r w:rsidR="00A97A82">
        <w:rPr>
          <w:rFonts w:ascii="Times New Roman" w:hAnsi="Times New Roman" w:cs="Times New Roman"/>
          <w:sz w:val="24"/>
          <w:szCs w:val="24"/>
        </w:rPr>
        <w:t xml:space="preserve">is </w:t>
      </w:r>
      <w:r w:rsidR="00557758" w:rsidRPr="001323BA">
        <w:rPr>
          <w:rFonts w:ascii="Times New Roman" w:hAnsi="Times New Roman" w:cs="Times New Roman"/>
          <w:sz w:val="24"/>
          <w:szCs w:val="24"/>
        </w:rPr>
        <w:t>higher than 100 nΩ</w:t>
      </w:r>
      <w:r w:rsidR="00557758" w:rsidRPr="001323BA">
        <w:rPr>
          <w:rFonts w:ascii="Times New Roman" w:hAnsi="Times New Roman" w:cs="Times New Roman"/>
          <w:sz w:val="24"/>
          <w:szCs w:val="24"/>
        </w:rPr>
        <w:sym w:font="Symbol" w:char="F0D7"/>
      </w:r>
      <w:r w:rsidR="00557758" w:rsidRPr="001323BA">
        <w:rPr>
          <w:rFonts w:ascii="Times New Roman" w:hAnsi="Times New Roman" w:cs="Times New Roman"/>
          <w:sz w:val="24"/>
          <w:szCs w:val="24"/>
        </w:rPr>
        <w:t>cm</w:t>
      </w:r>
      <w:r w:rsidR="00557758" w:rsidRPr="001323BA">
        <w:rPr>
          <w:rFonts w:ascii="Times New Roman" w:hAnsi="Times New Roman" w:cs="Times New Roman"/>
          <w:sz w:val="24"/>
          <w:szCs w:val="24"/>
          <w:vertAlign w:val="superscript"/>
        </w:rPr>
        <w:t>2</w:t>
      </w:r>
      <w:r w:rsidR="00557758" w:rsidRPr="001323BA">
        <w:rPr>
          <w:rFonts w:ascii="Times New Roman" w:hAnsi="Times New Roman" w:cs="Times New Roman"/>
          <w:sz w:val="24"/>
          <w:szCs w:val="24"/>
        </w:rPr>
        <w:t xml:space="preserve"> which </w:t>
      </w:r>
      <w:r w:rsidR="00A97A82">
        <w:rPr>
          <w:rFonts w:ascii="Times New Roman" w:hAnsi="Times New Roman" w:cs="Times New Roman"/>
          <w:sz w:val="24"/>
          <w:szCs w:val="24"/>
        </w:rPr>
        <w:t xml:space="preserve">may </w:t>
      </w:r>
      <w:r w:rsidR="00B51435">
        <w:rPr>
          <w:rFonts w:ascii="Times New Roman" w:hAnsi="Times New Roman" w:cs="Times New Roman"/>
          <w:sz w:val="24"/>
          <w:szCs w:val="24"/>
        </w:rPr>
        <w:t xml:space="preserve">suggest it is </w:t>
      </w:r>
      <w:r w:rsidR="00A97A82">
        <w:rPr>
          <w:rFonts w:ascii="Times New Roman" w:hAnsi="Times New Roman" w:cs="Times New Roman"/>
          <w:sz w:val="24"/>
          <w:szCs w:val="24"/>
        </w:rPr>
        <w:t xml:space="preserve">specific to </w:t>
      </w:r>
      <w:r w:rsidR="00912519">
        <w:rPr>
          <w:rFonts w:ascii="Times New Roman" w:hAnsi="Times New Roman" w:cs="Times New Roman"/>
          <w:sz w:val="24"/>
          <w:szCs w:val="24"/>
        </w:rPr>
        <w:t xml:space="preserve">damaged </w:t>
      </w:r>
      <w:r w:rsidR="00A97A82">
        <w:rPr>
          <w:rFonts w:ascii="Times New Roman" w:hAnsi="Times New Roman" w:cs="Times New Roman"/>
          <w:sz w:val="24"/>
          <w:szCs w:val="24"/>
        </w:rPr>
        <w:t xml:space="preserve">samples </w:t>
      </w:r>
      <w:r w:rsidR="00912519">
        <w:rPr>
          <w:rFonts w:ascii="Times New Roman" w:hAnsi="Times New Roman" w:cs="Times New Roman"/>
          <w:sz w:val="24"/>
          <w:szCs w:val="24"/>
        </w:rPr>
        <w:t xml:space="preserve">or </w:t>
      </w:r>
      <w:r w:rsidR="00A97A82">
        <w:rPr>
          <w:rFonts w:ascii="Times New Roman" w:hAnsi="Times New Roman" w:cs="Times New Roman"/>
          <w:sz w:val="24"/>
          <w:szCs w:val="24"/>
        </w:rPr>
        <w:t xml:space="preserve">those with </w:t>
      </w:r>
      <w:r w:rsidR="00912519">
        <w:rPr>
          <w:rFonts w:ascii="Times New Roman" w:hAnsi="Times New Roman" w:cs="Times New Roman"/>
          <w:sz w:val="24"/>
          <w:szCs w:val="24"/>
        </w:rPr>
        <w:t>high joint resist</w:t>
      </w:r>
      <w:r w:rsidR="00A97A82">
        <w:rPr>
          <w:rFonts w:ascii="Times New Roman" w:hAnsi="Times New Roman" w:cs="Times New Roman"/>
          <w:sz w:val="24"/>
          <w:szCs w:val="24"/>
        </w:rPr>
        <w:t>ivity</w:t>
      </w:r>
      <w:r w:rsidR="00912519">
        <w:rPr>
          <w:rFonts w:ascii="Times New Roman" w:hAnsi="Times New Roman" w:cs="Times New Roman"/>
          <w:sz w:val="24"/>
          <w:szCs w:val="24"/>
        </w:rPr>
        <w:t>.</w:t>
      </w:r>
    </w:p>
    <w:p w14:paraId="2026DBAD" w14:textId="77777777" w:rsidR="009C50AD" w:rsidRPr="00C10079" w:rsidRDefault="009C50AD" w:rsidP="00C00CA5">
      <w:pPr>
        <w:pStyle w:val="ListParagraph"/>
        <w:spacing w:line="360" w:lineRule="auto"/>
        <w:ind w:left="0"/>
        <w:jc w:val="both"/>
        <w:rPr>
          <w:rFonts w:ascii="Times New Roman" w:hAnsi="Times New Roman" w:cs="Times New Roman"/>
          <w:sz w:val="24"/>
          <w:szCs w:val="24"/>
        </w:rPr>
      </w:pPr>
    </w:p>
    <w:p w14:paraId="7C18DF64" w14:textId="77777777" w:rsidR="00C00CA5" w:rsidRPr="00EC1784" w:rsidRDefault="00C00CA5" w:rsidP="00C00CA5">
      <w:pPr>
        <w:pStyle w:val="ListParagraph"/>
        <w:numPr>
          <w:ilvl w:val="1"/>
          <w:numId w:val="27"/>
        </w:numPr>
        <w:spacing w:line="360" w:lineRule="auto"/>
        <w:jc w:val="both"/>
        <w:rPr>
          <w:rFonts w:ascii="Times New Roman" w:hAnsi="Times New Roman" w:cs="Times New Roman"/>
          <w:i/>
          <w:sz w:val="24"/>
          <w:szCs w:val="24"/>
        </w:rPr>
      </w:pPr>
      <w:bookmarkStart w:id="14" w:name="_Ref397067570"/>
      <w:r>
        <w:rPr>
          <w:rFonts w:ascii="Times New Roman" w:hAnsi="Times New Roman" w:cs="Times New Roman"/>
          <w:i/>
          <w:sz w:val="24"/>
          <w:szCs w:val="24"/>
        </w:rPr>
        <w:t>Heating inside joints</w:t>
      </w:r>
      <w:bookmarkEnd w:id="14"/>
      <w:r w:rsidRPr="00EC1784">
        <w:rPr>
          <w:rFonts w:ascii="Times New Roman" w:hAnsi="Times New Roman" w:cs="Times New Roman"/>
          <w:color w:val="FF0000"/>
          <w:sz w:val="24"/>
          <w:szCs w:val="24"/>
        </w:rPr>
        <w:t xml:space="preserve"> </w:t>
      </w:r>
    </w:p>
    <w:p w14:paraId="18C3858D" w14:textId="77777777" w:rsidR="005B6ED9" w:rsidRDefault="005B6ED9" w:rsidP="00C00CA5">
      <w:pPr>
        <w:pStyle w:val="ListParagraph"/>
        <w:spacing w:line="360" w:lineRule="auto"/>
        <w:ind w:left="0"/>
        <w:jc w:val="both"/>
        <w:rPr>
          <w:rFonts w:ascii="Times New Roman" w:hAnsi="Times New Roman" w:cs="Times New Roman"/>
          <w:sz w:val="24"/>
          <w:szCs w:val="24"/>
        </w:rPr>
      </w:pPr>
    </w:p>
    <w:p w14:paraId="7D61DF42" w14:textId="28F3CA68" w:rsidR="00055C83" w:rsidRDefault="00030644" w:rsidP="00055C8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A</w:t>
      </w:r>
      <w:r w:rsidR="00C00CA5" w:rsidRPr="003112E7">
        <w:rPr>
          <w:rFonts w:ascii="Times New Roman" w:hAnsi="Times New Roman" w:cs="Times New Roman"/>
          <w:sz w:val="24"/>
          <w:szCs w:val="24"/>
        </w:rPr>
        <w:t xml:space="preserve"> </w:t>
      </w:r>
      <w:r w:rsidR="00C00CA5">
        <w:rPr>
          <w:rFonts w:ascii="Times New Roman" w:hAnsi="Times New Roman" w:cs="Times New Roman"/>
          <w:sz w:val="24"/>
          <w:szCs w:val="24"/>
        </w:rPr>
        <w:t xml:space="preserve">miniature </w:t>
      </w:r>
      <w:r w:rsidR="00275516">
        <w:rPr>
          <w:rFonts w:ascii="Times New Roman" w:hAnsi="Times New Roman" w:cs="Times New Roman"/>
          <w:sz w:val="24"/>
          <w:szCs w:val="24"/>
        </w:rPr>
        <w:t>c</w:t>
      </w:r>
      <w:r w:rsidR="006025BB">
        <w:rPr>
          <w:rFonts w:ascii="Times New Roman" w:hAnsi="Times New Roman" w:cs="Times New Roman"/>
          <w:sz w:val="24"/>
          <w:szCs w:val="24"/>
        </w:rPr>
        <w:t xml:space="preserve">opper/constantan Type T </w:t>
      </w:r>
      <w:r w:rsidR="00C00CA5" w:rsidRPr="00196CF0">
        <w:rPr>
          <w:rFonts w:ascii="Times New Roman" w:hAnsi="Times New Roman" w:cs="Times New Roman"/>
          <w:sz w:val="24"/>
          <w:szCs w:val="24"/>
        </w:rPr>
        <w:t>thermocouple</w:t>
      </w:r>
      <w:r w:rsidR="00C00CA5">
        <w:rPr>
          <w:rFonts w:ascii="Times New Roman" w:hAnsi="Times New Roman" w:cs="Times New Roman"/>
          <w:sz w:val="24"/>
          <w:szCs w:val="24"/>
        </w:rPr>
        <w:t xml:space="preserve"> </w:t>
      </w:r>
      <w:r>
        <w:rPr>
          <w:rFonts w:ascii="Times New Roman" w:hAnsi="Times New Roman" w:cs="Times New Roman"/>
          <w:sz w:val="24"/>
          <w:szCs w:val="24"/>
        </w:rPr>
        <w:t xml:space="preserve">was inserted </w:t>
      </w:r>
      <w:r w:rsidR="00002804">
        <w:rPr>
          <w:rFonts w:ascii="Times New Roman" w:hAnsi="Times New Roman" w:cs="Times New Roman"/>
          <w:sz w:val="24"/>
          <w:szCs w:val="24"/>
        </w:rPr>
        <w:t>into the centre of the solder of a</w:t>
      </w:r>
      <w:r w:rsidR="00744551">
        <w:rPr>
          <w:rFonts w:ascii="Times New Roman" w:hAnsi="Times New Roman" w:cs="Times New Roman"/>
          <w:sz w:val="24"/>
          <w:szCs w:val="24"/>
        </w:rPr>
        <w:t xml:space="preserve"> </w:t>
      </w:r>
      <w:r w:rsidR="00002804" w:rsidRPr="00416C99">
        <w:rPr>
          <w:rFonts w:ascii="Times New Roman" w:eastAsiaTheme="minorEastAsia" w:hAnsi="Times New Roman" w:cs="Times New Roman"/>
          <w:sz w:val="24"/>
          <w:szCs w:val="24"/>
        </w:rPr>
        <w:t>In</w:t>
      </w:r>
      <w:r w:rsidR="00002804" w:rsidRPr="00416C99">
        <w:rPr>
          <w:rFonts w:ascii="Times New Roman" w:eastAsiaTheme="minorEastAsia" w:hAnsi="Times New Roman" w:cs="Times New Roman"/>
          <w:sz w:val="24"/>
          <w:szCs w:val="24"/>
          <w:vertAlign w:val="subscript"/>
        </w:rPr>
        <w:t>52</w:t>
      </w:r>
      <w:r w:rsidR="00002804" w:rsidRPr="00416C99">
        <w:rPr>
          <w:rFonts w:ascii="Times New Roman" w:eastAsiaTheme="minorEastAsia" w:hAnsi="Times New Roman" w:cs="Times New Roman"/>
          <w:sz w:val="24"/>
          <w:szCs w:val="24"/>
        </w:rPr>
        <w:t>Sn</w:t>
      </w:r>
      <w:r w:rsidR="00002804" w:rsidRPr="00416C99">
        <w:rPr>
          <w:rFonts w:ascii="Times New Roman" w:eastAsiaTheme="minorEastAsia" w:hAnsi="Times New Roman" w:cs="Times New Roman"/>
          <w:sz w:val="24"/>
          <w:szCs w:val="24"/>
          <w:vertAlign w:val="subscript"/>
        </w:rPr>
        <w:t xml:space="preserve">48 </w:t>
      </w:r>
      <w:r w:rsidR="00002804">
        <w:rPr>
          <w:rFonts w:ascii="Times New Roman" w:hAnsi="Times New Roman" w:cs="Times New Roman"/>
          <w:sz w:val="24"/>
          <w:szCs w:val="24"/>
        </w:rPr>
        <w:t xml:space="preserve">joint </w:t>
      </w:r>
      <w:r w:rsidR="00A47978">
        <w:rPr>
          <w:rFonts w:ascii="Times New Roman" w:hAnsi="Times New Roman" w:cs="Times New Roman"/>
          <w:sz w:val="24"/>
          <w:szCs w:val="24"/>
        </w:rPr>
        <w:t xml:space="preserve">with a </w:t>
      </w:r>
      <w:r>
        <w:rPr>
          <w:rFonts w:ascii="Times New Roman" w:hAnsi="Times New Roman" w:cs="Times New Roman"/>
          <w:sz w:val="24"/>
          <w:szCs w:val="24"/>
        </w:rPr>
        <w:t>41</w:t>
      </w:r>
      <w:r w:rsidR="00090694">
        <w:rPr>
          <w:rFonts w:ascii="Times New Roman" w:hAnsi="Times New Roman" w:cs="Times New Roman"/>
          <w:sz w:val="24"/>
          <w:szCs w:val="24"/>
        </w:rPr>
        <w:t xml:space="preserve">0 </w:t>
      </w:r>
      <w:r>
        <w:rPr>
          <w:rFonts w:ascii="Times New Roman" w:hAnsi="Times New Roman" w:cs="Times New Roman"/>
          <w:sz w:val="24"/>
          <w:szCs w:val="24"/>
        </w:rPr>
        <w:t>µm</w:t>
      </w:r>
      <w:r w:rsidR="00A47978">
        <w:rPr>
          <w:rFonts w:ascii="Times New Roman" w:hAnsi="Times New Roman" w:cs="Times New Roman"/>
          <w:sz w:val="24"/>
          <w:szCs w:val="24"/>
        </w:rPr>
        <w:t xml:space="preserve"> thick layer of solder </w:t>
      </w:r>
      <w:r w:rsidR="00002804">
        <w:rPr>
          <w:rFonts w:ascii="Times New Roman" w:hAnsi="Times New Roman" w:cs="Times New Roman"/>
          <w:sz w:val="24"/>
          <w:szCs w:val="24"/>
        </w:rPr>
        <w:t xml:space="preserve">and </w:t>
      </w:r>
      <w:r w:rsidR="007C7FF0">
        <w:rPr>
          <w:rFonts w:ascii="Times New Roman" w:hAnsi="Times New Roman" w:cs="Times New Roman"/>
          <w:sz w:val="24"/>
          <w:szCs w:val="24"/>
        </w:rPr>
        <w:t xml:space="preserve">used to </w:t>
      </w:r>
      <w:r w:rsidR="00C00CA5" w:rsidRPr="003112E7">
        <w:rPr>
          <w:rFonts w:ascii="Times New Roman" w:hAnsi="Times New Roman" w:cs="Times New Roman"/>
          <w:sz w:val="24"/>
          <w:szCs w:val="24"/>
        </w:rPr>
        <w:t xml:space="preserve">monitor the </w:t>
      </w:r>
      <w:r w:rsidR="00E65C5A">
        <w:rPr>
          <w:rFonts w:ascii="Times New Roman" w:hAnsi="Times New Roman" w:cs="Times New Roman"/>
          <w:sz w:val="24"/>
          <w:szCs w:val="24"/>
        </w:rPr>
        <w:t xml:space="preserve">increase in </w:t>
      </w:r>
      <w:r w:rsidR="00C00CA5" w:rsidRPr="003112E7">
        <w:rPr>
          <w:rFonts w:ascii="Times New Roman" w:hAnsi="Times New Roman" w:cs="Times New Roman"/>
          <w:sz w:val="24"/>
          <w:szCs w:val="24"/>
        </w:rPr>
        <w:t xml:space="preserve">temperature </w:t>
      </w:r>
      <w:r w:rsidR="00C00CA5" w:rsidRPr="001710A1">
        <w:rPr>
          <w:rFonts w:ascii="Times New Roman" w:hAnsi="Times New Roman" w:cs="Times New Roman"/>
          <w:sz w:val="24"/>
          <w:szCs w:val="24"/>
        </w:rPr>
        <w:t>as a function of a slowly-increasing current (</w:t>
      </w:r>
      <w:r w:rsidR="00C00CA5" w:rsidRPr="001710A1">
        <w:rPr>
          <w:rFonts w:ascii="Times New Roman" w:hAnsi="Times New Roman" w:cs="Times New Roman"/>
          <w:i/>
          <w:sz w:val="24"/>
          <w:szCs w:val="24"/>
        </w:rPr>
        <w:t>I</w:t>
      </w:r>
      <w:r w:rsidR="00C00CA5" w:rsidRPr="001710A1">
        <w:rPr>
          <w:rFonts w:ascii="Times New Roman" w:hAnsi="Times New Roman" w:cs="Times New Roman"/>
          <w:sz w:val="24"/>
          <w:szCs w:val="24"/>
        </w:rPr>
        <w:t xml:space="preserve">) through </w:t>
      </w:r>
      <w:r w:rsidR="00E65C5A">
        <w:rPr>
          <w:rFonts w:ascii="Times New Roman" w:hAnsi="Times New Roman" w:cs="Times New Roman"/>
          <w:sz w:val="24"/>
          <w:szCs w:val="24"/>
        </w:rPr>
        <w:t>the joint</w:t>
      </w:r>
      <w:r w:rsidR="00C00CA5" w:rsidRPr="003112E7">
        <w:rPr>
          <w:rFonts w:ascii="Times New Roman" w:hAnsi="Times New Roman" w:cs="Times New Roman"/>
          <w:sz w:val="24"/>
          <w:szCs w:val="24"/>
        </w:rPr>
        <w:t xml:space="preserve">. As shown in </w:t>
      </w:r>
      <w:r w:rsidR="002B5E0B" w:rsidRPr="00055C83">
        <w:rPr>
          <w:rFonts w:ascii="Times New Roman" w:hAnsi="Times New Roman" w:cs="Times New Roman"/>
          <w:sz w:val="24"/>
          <w:szCs w:val="24"/>
        </w:rPr>
        <w:fldChar w:fldCharType="begin"/>
      </w:r>
      <w:r w:rsidR="002B5E0B" w:rsidRPr="00055C83">
        <w:rPr>
          <w:rFonts w:ascii="Times New Roman" w:hAnsi="Times New Roman" w:cs="Times New Roman"/>
          <w:sz w:val="24"/>
          <w:szCs w:val="24"/>
        </w:rPr>
        <w:instrText xml:space="preserve"> REF _Ref404088009 \h </w:instrText>
      </w:r>
      <w:r w:rsidR="00055C83">
        <w:rPr>
          <w:rFonts w:ascii="Times New Roman" w:hAnsi="Times New Roman" w:cs="Times New Roman"/>
          <w:sz w:val="24"/>
          <w:szCs w:val="24"/>
        </w:rPr>
        <w:instrText xml:space="preserve"> \* MERGEFORMAT </w:instrText>
      </w:r>
      <w:r w:rsidR="002B5E0B" w:rsidRPr="00055C83">
        <w:rPr>
          <w:rFonts w:ascii="Times New Roman" w:hAnsi="Times New Roman" w:cs="Times New Roman"/>
          <w:sz w:val="24"/>
          <w:szCs w:val="24"/>
        </w:rPr>
      </w:r>
      <w:r w:rsidR="002B5E0B" w:rsidRPr="00055C83">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17</w:t>
      </w:r>
      <w:r w:rsidR="002B5E0B" w:rsidRPr="00055C83">
        <w:rPr>
          <w:rFonts w:ascii="Times New Roman" w:hAnsi="Times New Roman" w:cs="Times New Roman"/>
          <w:sz w:val="24"/>
          <w:szCs w:val="24"/>
        </w:rPr>
        <w:fldChar w:fldCharType="end"/>
      </w:r>
      <w:r w:rsidR="00055C83">
        <w:rPr>
          <w:rFonts w:ascii="Times New Roman" w:hAnsi="Times New Roman" w:cs="Times New Roman"/>
          <w:sz w:val="24"/>
          <w:szCs w:val="24"/>
        </w:rPr>
        <w:t xml:space="preserve"> </w:t>
      </w:r>
      <w:r w:rsidR="00C00CA5" w:rsidRPr="003112E7">
        <w:rPr>
          <w:rFonts w:ascii="Times New Roman" w:hAnsi="Times New Roman" w:cs="Times New Roman"/>
          <w:sz w:val="24"/>
          <w:szCs w:val="24"/>
        </w:rPr>
        <w:t xml:space="preserve">the joint temperature initially varied roughly as </w:t>
      </w:r>
      <w:r w:rsidR="00C00CA5">
        <w:rPr>
          <w:rFonts w:ascii="Times New Roman" w:hAnsi="Times New Roman" w:cs="Times New Roman"/>
          <w:i/>
          <w:sz w:val="24"/>
          <w:szCs w:val="24"/>
        </w:rPr>
        <w:t>I</w:t>
      </w:r>
      <w:r w:rsidR="00E65C5A">
        <w:rPr>
          <w:rFonts w:ascii="Times New Roman" w:hAnsi="Times New Roman" w:cs="Times New Roman"/>
          <w:sz w:val="24"/>
          <w:szCs w:val="24"/>
          <w:vertAlign w:val="superscript"/>
        </w:rPr>
        <w:t>1.7</w:t>
      </w:r>
      <w:r w:rsidR="00C00CA5" w:rsidRPr="003112E7">
        <w:rPr>
          <w:rFonts w:ascii="Times New Roman" w:hAnsi="Times New Roman" w:cs="Times New Roman"/>
          <w:sz w:val="24"/>
          <w:szCs w:val="24"/>
        </w:rPr>
        <w:t xml:space="preserve"> </w:t>
      </w:r>
      <w:r w:rsidR="00C00CA5">
        <w:rPr>
          <w:rFonts w:ascii="Times New Roman" w:hAnsi="Times New Roman" w:cs="Times New Roman"/>
          <w:sz w:val="24"/>
          <w:szCs w:val="24"/>
        </w:rPr>
        <w:t xml:space="preserve">up to a few hundred mK, which </w:t>
      </w:r>
      <w:r w:rsidR="00A47978">
        <w:rPr>
          <w:rFonts w:ascii="Times New Roman" w:hAnsi="Times New Roman" w:cs="Times New Roman"/>
          <w:sz w:val="24"/>
          <w:szCs w:val="24"/>
        </w:rPr>
        <w:t xml:space="preserve">is similar to </w:t>
      </w:r>
      <w:r w:rsidR="00E65C5A">
        <w:rPr>
          <w:rFonts w:ascii="Times New Roman" w:hAnsi="Times New Roman" w:cs="Times New Roman"/>
          <w:i/>
          <w:sz w:val="24"/>
          <w:szCs w:val="24"/>
        </w:rPr>
        <w:t>I</w:t>
      </w:r>
      <w:r w:rsidR="00E65C5A">
        <w:rPr>
          <w:rFonts w:ascii="Times New Roman" w:hAnsi="Times New Roman" w:cs="Times New Roman"/>
          <w:sz w:val="24"/>
          <w:szCs w:val="24"/>
          <w:vertAlign w:val="superscript"/>
        </w:rPr>
        <w:t>2</w:t>
      </w:r>
      <w:r w:rsidR="00E65C5A" w:rsidRPr="003112E7">
        <w:rPr>
          <w:rFonts w:ascii="Times New Roman" w:hAnsi="Times New Roman" w:cs="Times New Roman"/>
          <w:sz w:val="24"/>
          <w:szCs w:val="24"/>
        </w:rPr>
        <w:t xml:space="preserve"> </w:t>
      </w:r>
      <w:r w:rsidR="00C00CA5">
        <w:rPr>
          <w:rFonts w:ascii="Times New Roman" w:hAnsi="Times New Roman" w:cs="Times New Roman"/>
          <w:sz w:val="24"/>
          <w:szCs w:val="24"/>
        </w:rPr>
        <w:t>i</w:t>
      </w:r>
      <w:r w:rsidR="00E65C5A">
        <w:rPr>
          <w:rFonts w:ascii="Times New Roman" w:hAnsi="Times New Roman" w:cs="Times New Roman"/>
          <w:sz w:val="24"/>
          <w:szCs w:val="24"/>
        </w:rPr>
        <w:t xml:space="preserve">n </w:t>
      </w:r>
      <w:r w:rsidR="00002804">
        <w:rPr>
          <w:rFonts w:ascii="Times New Roman" w:hAnsi="Times New Roman" w:cs="Times New Roman"/>
          <w:sz w:val="24"/>
          <w:szCs w:val="24"/>
        </w:rPr>
        <w:t xml:space="preserve">Equation </w:t>
      </w:r>
      <w:r w:rsidR="00002804">
        <w:rPr>
          <w:rFonts w:ascii="Times New Roman" w:hAnsi="Times New Roman" w:cs="Times New Roman"/>
          <w:sz w:val="24"/>
          <w:szCs w:val="24"/>
        </w:rPr>
        <w:fldChar w:fldCharType="begin"/>
      </w:r>
      <w:r w:rsidR="00002804">
        <w:rPr>
          <w:rFonts w:ascii="Times New Roman" w:hAnsi="Times New Roman" w:cs="Times New Roman"/>
          <w:sz w:val="24"/>
          <w:szCs w:val="24"/>
        </w:rPr>
        <w:instrText xml:space="preserve"> REF _Ref394929309 \h </w:instrText>
      </w:r>
      <w:r w:rsidR="00002804">
        <w:rPr>
          <w:rFonts w:ascii="Times New Roman" w:hAnsi="Times New Roman" w:cs="Times New Roman"/>
          <w:sz w:val="24"/>
          <w:szCs w:val="24"/>
        </w:rPr>
      </w:r>
      <w:r w:rsidR="00002804">
        <w:rPr>
          <w:rFonts w:ascii="Times New Roman" w:hAnsi="Times New Roman" w:cs="Times New Roman"/>
          <w:sz w:val="24"/>
          <w:szCs w:val="24"/>
        </w:rPr>
        <w:fldChar w:fldCharType="separate"/>
      </w:r>
      <w:r w:rsidR="00B3464E">
        <w:rPr>
          <w:rFonts w:ascii="Times New Roman" w:hAnsi="Times New Roman" w:cs="Times New Roman"/>
          <w:sz w:val="24"/>
          <w:szCs w:val="24"/>
        </w:rPr>
        <w:t>4.</w:t>
      </w:r>
      <w:r w:rsidR="00B3464E">
        <w:rPr>
          <w:rFonts w:ascii="Times New Roman" w:hAnsi="Times New Roman" w:cs="Times New Roman"/>
          <w:noProof/>
          <w:sz w:val="24"/>
          <w:szCs w:val="24"/>
        </w:rPr>
        <w:t>11</w:t>
      </w:r>
      <w:r w:rsidR="00002804">
        <w:rPr>
          <w:rFonts w:ascii="Times New Roman" w:hAnsi="Times New Roman" w:cs="Times New Roman"/>
          <w:sz w:val="24"/>
          <w:szCs w:val="24"/>
        </w:rPr>
        <w:fldChar w:fldCharType="end"/>
      </w:r>
      <w:r w:rsidR="00C00CA5" w:rsidRPr="003112E7">
        <w:rPr>
          <w:rFonts w:ascii="Times New Roman" w:hAnsi="Times New Roman" w:cs="Times New Roman"/>
          <w:sz w:val="24"/>
          <w:szCs w:val="24"/>
        </w:rPr>
        <w:t xml:space="preserve">. </w:t>
      </w:r>
      <w:r w:rsidR="00C00CA5">
        <w:rPr>
          <w:rFonts w:ascii="Times New Roman" w:hAnsi="Times New Roman" w:cs="Times New Roman"/>
          <w:sz w:val="24"/>
          <w:szCs w:val="24"/>
        </w:rPr>
        <w:t xml:space="preserve">Above </w:t>
      </w:r>
      <w:r w:rsidR="00C00CA5">
        <w:rPr>
          <w:rFonts w:ascii="Times New Roman" w:hAnsi="Times New Roman" w:cs="Times New Roman"/>
          <w:i/>
          <w:sz w:val="24"/>
          <w:szCs w:val="24"/>
        </w:rPr>
        <w:t>I</w:t>
      </w:r>
      <w:r w:rsidR="00C00CA5">
        <w:rPr>
          <w:rFonts w:ascii="Times New Roman" w:hAnsi="Times New Roman" w:cs="Times New Roman"/>
          <w:sz w:val="24"/>
          <w:szCs w:val="24"/>
          <w:vertAlign w:val="subscript"/>
        </w:rPr>
        <w:t>c</w:t>
      </w:r>
      <w:r w:rsidR="00C00CA5">
        <w:rPr>
          <w:rFonts w:ascii="Times New Roman" w:hAnsi="Times New Roman" w:cs="Times New Roman"/>
          <w:sz w:val="24"/>
          <w:szCs w:val="24"/>
        </w:rPr>
        <w:t>, the temperature increased much more rapidly</w:t>
      </w:r>
      <w:r w:rsidR="00C00CA5" w:rsidRPr="003112E7">
        <w:rPr>
          <w:rFonts w:ascii="Times New Roman" w:hAnsi="Times New Roman" w:cs="Times New Roman"/>
          <w:sz w:val="24"/>
          <w:szCs w:val="24"/>
        </w:rPr>
        <w:t xml:space="preserve">. </w:t>
      </w:r>
      <w:r w:rsidR="00A47978">
        <w:rPr>
          <w:rFonts w:ascii="Times New Roman" w:hAnsi="Times New Roman" w:cs="Times New Roman"/>
          <w:sz w:val="24"/>
          <w:szCs w:val="24"/>
        </w:rPr>
        <w:t xml:space="preserve">The experimental data are consistent with </w:t>
      </w:r>
      <w:r w:rsidR="00E65C5A">
        <w:rPr>
          <w:rFonts w:ascii="Times New Roman" w:hAnsi="Times New Roman" w:cs="Times New Roman"/>
          <w:sz w:val="24"/>
          <w:szCs w:val="24"/>
        </w:rPr>
        <w:t xml:space="preserve">FEA results, </w:t>
      </w:r>
      <w:r w:rsidR="00A97A82">
        <w:rPr>
          <w:rFonts w:ascii="Times New Roman" w:hAnsi="Times New Roman" w:cs="Times New Roman"/>
          <w:sz w:val="24"/>
          <w:szCs w:val="24"/>
        </w:rPr>
        <w:t xml:space="preserve">that show </w:t>
      </w:r>
      <w:r w:rsidR="00C00CA5">
        <w:rPr>
          <w:rFonts w:ascii="Times New Roman" w:hAnsi="Times New Roman" w:cs="Times New Roman"/>
          <w:sz w:val="24"/>
          <w:szCs w:val="24"/>
        </w:rPr>
        <w:t>the t</w:t>
      </w:r>
      <w:r w:rsidR="00C00CA5" w:rsidRPr="00374681">
        <w:rPr>
          <w:rFonts w:ascii="Times New Roman" w:hAnsi="Times New Roman" w:cs="Times New Roman"/>
          <w:sz w:val="24"/>
          <w:szCs w:val="24"/>
        </w:rPr>
        <w:t xml:space="preserve">emperature </w:t>
      </w:r>
      <w:r w:rsidR="00C00CA5">
        <w:rPr>
          <w:rFonts w:ascii="Times New Roman" w:hAnsi="Times New Roman" w:cs="Times New Roman"/>
          <w:sz w:val="24"/>
          <w:szCs w:val="24"/>
        </w:rPr>
        <w:t>inside t</w:t>
      </w:r>
      <w:r w:rsidR="00002804">
        <w:rPr>
          <w:rFonts w:ascii="Times New Roman" w:hAnsi="Times New Roman" w:cs="Times New Roman"/>
          <w:sz w:val="24"/>
          <w:szCs w:val="24"/>
        </w:rPr>
        <w:t xml:space="preserve">ypical </w:t>
      </w:r>
      <w:r w:rsidR="00744551">
        <w:rPr>
          <w:rFonts w:ascii="Times New Roman" w:hAnsi="Times New Roman" w:cs="Times New Roman"/>
          <w:sz w:val="24"/>
          <w:szCs w:val="24"/>
        </w:rPr>
        <w:t xml:space="preserve">(~ 25 μm thick solder) </w:t>
      </w:r>
      <w:r w:rsidR="00002804">
        <w:rPr>
          <w:rFonts w:ascii="Times New Roman" w:hAnsi="Times New Roman" w:cs="Times New Roman"/>
          <w:sz w:val="24"/>
          <w:szCs w:val="24"/>
        </w:rPr>
        <w:t>j</w:t>
      </w:r>
      <w:r w:rsidR="00C00CA5">
        <w:rPr>
          <w:rFonts w:ascii="Times New Roman" w:hAnsi="Times New Roman" w:cs="Times New Roman"/>
          <w:sz w:val="24"/>
          <w:szCs w:val="24"/>
        </w:rPr>
        <w:t>oints will increase by</w:t>
      </w:r>
      <w:r w:rsidR="00C00CA5" w:rsidRPr="00374681">
        <w:rPr>
          <w:rFonts w:ascii="Times New Roman" w:hAnsi="Times New Roman" w:cs="Times New Roman"/>
          <w:sz w:val="24"/>
          <w:szCs w:val="24"/>
        </w:rPr>
        <w:t xml:space="preserve"> </w:t>
      </w:r>
      <w:r w:rsidR="00C00CA5">
        <w:rPr>
          <w:rFonts w:ascii="Times New Roman" w:hAnsi="Times New Roman" w:cs="Times New Roman"/>
          <w:sz w:val="24"/>
          <w:szCs w:val="24"/>
        </w:rPr>
        <w:t xml:space="preserve">less than </w:t>
      </w:r>
      <w:r w:rsidR="00744551">
        <w:rPr>
          <w:rFonts w:ascii="Times New Roman" w:hAnsi="Times New Roman" w:cs="Times New Roman"/>
          <w:sz w:val="24"/>
          <w:szCs w:val="24"/>
        </w:rPr>
        <w:t>a few hundred m</w:t>
      </w:r>
      <w:r w:rsidR="00C00CA5" w:rsidRPr="00374681">
        <w:rPr>
          <w:rFonts w:ascii="Times New Roman" w:hAnsi="Times New Roman" w:cs="Times New Roman"/>
          <w:sz w:val="24"/>
          <w:szCs w:val="24"/>
        </w:rPr>
        <w:t>K at 77 K</w:t>
      </w:r>
      <w:r w:rsidR="00C00CA5">
        <w:rPr>
          <w:rFonts w:ascii="Times New Roman" w:hAnsi="Times New Roman" w:cs="Times New Roman"/>
          <w:sz w:val="24"/>
          <w:szCs w:val="24"/>
        </w:rPr>
        <w:t xml:space="preserve"> </w:t>
      </w:r>
      <w:r w:rsidR="00275516">
        <w:rPr>
          <w:rFonts w:ascii="Times New Roman" w:hAnsi="Times New Roman" w:cs="Times New Roman"/>
          <w:sz w:val="24"/>
          <w:szCs w:val="24"/>
        </w:rPr>
        <w:t xml:space="preserve">at </w:t>
      </w:r>
      <w:r w:rsidR="00C00CA5">
        <w:rPr>
          <w:rFonts w:ascii="Times New Roman" w:hAnsi="Times New Roman" w:cs="Times New Roman"/>
          <w:sz w:val="24"/>
          <w:szCs w:val="24"/>
        </w:rPr>
        <w:t>current</w:t>
      </w:r>
      <w:r w:rsidR="00275516">
        <w:rPr>
          <w:rFonts w:ascii="Times New Roman" w:hAnsi="Times New Roman" w:cs="Times New Roman"/>
          <w:sz w:val="24"/>
          <w:szCs w:val="24"/>
        </w:rPr>
        <w:t xml:space="preserve">s below </w:t>
      </w:r>
      <w:r w:rsidR="00C00CA5">
        <w:rPr>
          <w:rFonts w:ascii="Times New Roman" w:hAnsi="Times New Roman" w:cs="Times New Roman"/>
          <w:i/>
          <w:sz w:val="24"/>
          <w:szCs w:val="24"/>
        </w:rPr>
        <w:t>I</w:t>
      </w:r>
      <w:r w:rsidR="00C00CA5">
        <w:rPr>
          <w:rFonts w:ascii="Times New Roman" w:hAnsi="Times New Roman" w:cs="Times New Roman"/>
          <w:sz w:val="24"/>
          <w:szCs w:val="24"/>
          <w:vertAlign w:val="subscript"/>
        </w:rPr>
        <w:t>c</w:t>
      </w:r>
      <w:r w:rsidR="00055C83">
        <w:rPr>
          <w:rFonts w:ascii="Times New Roman" w:hAnsi="Times New Roman" w:cs="Times New Roman"/>
          <w:sz w:val="24"/>
          <w:szCs w:val="24"/>
        </w:rPr>
        <w:t xml:space="preserve">. </w:t>
      </w:r>
    </w:p>
    <w:p w14:paraId="2EA785CA" w14:textId="77777777" w:rsidR="00CE104A" w:rsidRPr="006A1B2D" w:rsidRDefault="00CE104A" w:rsidP="00CE104A">
      <w:pPr>
        <w:spacing w:line="360" w:lineRule="auto"/>
        <w:jc w:val="both"/>
        <w:rPr>
          <w:rFonts w:ascii="Times New Roman" w:hAnsi="Times New Roman" w:cs="Times New Roman"/>
          <w:color w:val="FF0000"/>
          <w:sz w:val="24"/>
          <w:szCs w:val="24"/>
        </w:rPr>
      </w:pPr>
    </w:p>
    <w:p w14:paraId="6BC4619C" w14:textId="4EC87564" w:rsidR="00CE104A" w:rsidRDefault="00CE104A" w:rsidP="00CE104A">
      <w:pPr>
        <w:pStyle w:val="ListParagraph"/>
        <w:numPr>
          <w:ilvl w:val="0"/>
          <w:numId w:val="27"/>
        </w:numPr>
        <w:spacing w:line="360" w:lineRule="auto"/>
        <w:jc w:val="both"/>
        <w:rPr>
          <w:rFonts w:ascii="Times New Roman" w:hAnsi="Times New Roman" w:cs="Times New Roman"/>
          <w:b/>
          <w:sz w:val="24"/>
          <w:szCs w:val="24"/>
        </w:rPr>
      </w:pPr>
      <w:r>
        <w:rPr>
          <w:rFonts w:ascii="Times New Roman" w:hAnsi="Times New Roman" w:cs="Times New Roman"/>
          <w:b/>
          <w:sz w:val="24"/>
          <w:szCs w:val="24"/>
        </w:rPr>
        <w:t>The Cryogenic cost of Demountable Joints in Fusion Applications</w:t>
      </w:r>
    </w:p>
    <w:p w14:paraId="17E07505" w14:textId="2E446073" w:rsidR="000D6FF5" w:rsidRPr="000D6FF5" w:rsidRDefault="000D6FF5" w:rsidP="000D6FF5">
      <w:pPr>
        <w:pStyle w:val="ListParagraph"/>
        <w:spacing w:after="0" w:line="360" w:lineRule="auto"/>
        <w:ind w:left="0"/>
        <w:jc w:val="both"/>
        <w:rPr>
          <w:rFonts w:ascii="Times New Roman" w:hAnsi="Times New Roman" w:cs="Times New Roman"/>
          <w:b/>
          <w:color w:val="FF0000"/>
          <w:sz w:val="32"/>
          <w:szCs w:val="32"/>
        </w:rPr>
      </w:pPr>
    </w:p>
    <w:p w14:paraId="5E21ACC2" w14:textId="0248A2EF" w:rsidR="00C45F10" w:rsidRPr="006A1B2D" w:rsidRDefault="00BB5F67" w:rsidP="00B417C9">
      <w:pPr>
        <w:pStyle w:val="ListParagraph"/>
        <w:spacing w:after="0" w:line="360" w:lineRule="auto"/>
        <w:ind w:left="0"/>
        <w:jc w:val="both"/>
        <w:rPr>
          <w:rFonts w:ascii="Times New Roman" w:hAnsi="Times New Roman" w:cs="Times New Roman"/>
          <w:color w:val="FF0000"/>
          <w:sz w:val="24"/>
          <w:szCs w:val="24"/>
        </w:rPr>
      </w:pPr>
      <w:r>
        <w:rPr>
          <w:rFonts w:ascii="Times New Roman" w:hAnsi="Times New Roman" w:cs="Times New Roman"/>
          <w:sz w:val="24"/>
          <w:szCs w:val="24"/>
        </w:rPr>
        <w:t xml:space="preserve">Resistive demountable joints produce </w:t>
      </w:r>
      <w:r w:rsidR="00E50DAF">
        <w:rPr>
          <w:rFonts w:ascii="Times New Roman" w:hAnsi="Times New Roman" w:cs="Times New Roman"/>
          <w:sz w:val="24"/>
          <w:szCs w:val="24"/>
        </w:rPr>
        <w:t xml:space="preserve">an additional cryogenic </w:t>
      </w:r>
      <w:r w:rsidR="00094559">
        <w:rPr>
          <w:rFonts w:ascii="Times New Roman" w:hAnsi="Times New Roman" w:cs="Times New Roman"/>
          <w:sz w:val="24"/>
          <w:szCs w:val="24"/>
        </w:rPr>
        <w:t xml:space="preserve">heat load </w:t>
      </w:r>
      <w:r w:rsidR="000A4A65">
        <w:rPr>
          <w:rFonts w:ascii="Times New Roman" w:hAnsi="Times New Roman" w:cs="Times New Roman"/>
          <w:sz w:val="24"/>
          <w:szCs w:val="24"/>
        </w:rPr>
        <w:t xml:space="preserve">cost </w:t>
      </w:r>
      <w:r w:rsidR="00E50DAF">
        <w:rPr>
          <w:rFonts w:ascii="Times New Roman" w:hAnsi="Times New Roman" w:cs="Times New Roman"/>
          <w:sz w:val="24"/>
          <w:szCs w:val="24"/>
        </w:rPr>
        <w:t xml:space="preserve">that we estimate </w:t>
      </w:r>
      <w:r w:rsidR="00A97A82">
        <w:rPr>
          <w:rFonts w:ascii="Times New Roman" w:hAnsi="Times New Roman" w:cs="Times New Roman"/>
          <w:sz w:val="24"/>
          <w:szCs w:val="24"/>
        </w:rPr>
        <w:t xml:space="preserve">for fusion applications </w:t>
      </w:r>
      <w:r w:rsidR="00463088">
        <w:rPr>
          <w:rFonts w:ascii="Times New Roman" w:hAnsi="Times New Roman" w:cs="Times New Roman"/>
          <w:sz w:val="24"/>
          <w:szCs w:val="24"/>
        </w:rPr>
        <w:t>as follows</w:t>
      </w:r>
      <w:r w:rsidR="00E50DAF">
        <w:rPr>
          <w:rFonts w:ascii="Times New Roman" w:hAnsi="Times New Roman" w:cs="Times New Roman"/>
          <w:sz w:val="24"/>
          <w:szCs w:val="24"/>
        </w:rPr>
        <w:t xml:space="preserve">:  we expect </w:t>
      </w:r>
      <w:r w:rsidR="00FA05D5">
        <w:rPr>
          <w:rFonts w:ascii="Times New Roman" w:hAnsi="Times New Roman" w:cs="Times New Roman"/>
          <w:sz w:val="24"/>
          <w:szCs w:val="24"/>
        </w:rPr>
        <w:t xml:space="preserve">the </w:t>
      </w:r>
      <w:r w:rsidR="00FA05D5">
        <w:rPr>
          <w:rFonts w:ascii="Times New Roman" w:eastAsiaTheme="minorEastAsia" w:hAnsi="Times New Roman" w:cs="Times New Roman"/>
          <w:i/>
          <w:sz w:val="24"/>
          <w:szCs w:val="24"/>
        </w:rPr>
        <w:t>R</w:t>
      </w:r>
      <w:r w:rsidR="00FA05D5">
        <w:rPr>
          <w:rFonts w:ascii="Times New Roman" w:eastAsiaTheme="minorEastAsia" w:hAnsi="Times New Roman" w:cs="Times New Roman"/>
          <w:sz w:val="24"/>
          <w:szCs w:val="24"/>
          <w:vertAlign w:val="subscript"/>
        </w:rPr>
        <w:t>J</w:t>
      </w:r>
      <w:r w:rsidR="00FA05D5">
        <w:rPr>
          <w:rFonts w:ascii="Times New Roman" w:eastAsiaTheme="minorEastAsia" w:hAnsi="Times New Roman" w:cs="Times New Roman"/>
          <w:sz w:val="24"/>
          <w:szCs w:val="24"/>
        </w:rPr>
        <w:t xml:space="preserve"> of a soldered joint for two REBCO CCs </w:t>
      </w:r>
      <w:r w:rsidR="0000775E">
        <w:rPr>
          <w:rFonts w:ascii="Times New Roman" w:eastAsiaTheme="minorEastAsia" w:hAnsi="Times New Roman" w:cs="Times New Roman"/>
          <w:sz w:val="24"/>
          <w:szCs w:val="24"/>
        </w:rPr>
        <w:t xml:space="preserve">to </w:t>
      </w:r>
      <w:r w:rsidR="00FA05D5">
        <w:rPr>
          <w:rFonts w:ascii="Times New Roman" w:eastAsiaTheme="minorEastAsia" w:hAnsi="Times New Roman" w:cs="Times New Roman"/>
          <w:sz w:val="24"/>
          <w:szCs w:val="24"/>
        </w:rPr>
        <w:t>be well below 50 nΩ</w:t>
      </w:r>
      <w:r w:rsidR="00FA05D5">
        <w:rPr>
          <w:rFonts w:ascii="Times New Roman" w:eastAsiaTheme="minorEastAsia" w:hAnsi="Times New Roman" w:cs="Times New Roman"/>
          <w:sz w:val="24"/>
          <w:szCs w:val="24"/>
        </w:rPr>
        <w:sym w:font="Symbol" w:char="F0D7"/>
      </w:r>
      <w:r w:rsidR="00FA05D5">
        <w:rPr>
          <w:rFonts w:ascii="Times New Roman" w:eastAsiaTheme="minorEastAsia" w:hAnsi="Times New Roman" w:cs="Times New Roman"/>
          <w:sz w:val="24"/>
          <w:szCs w:val="24"/>
        </w:rPr>
        <w:t>cm</w:t>
      </w:r>
      <w:r w:rsidR="00FA05D5">
        <w:rPr>
          <w:rFonts w:ascii="Times New Roman" w:eastAsiaTheme="minorEastAsia" w:hAnsi="Times New Roman" w:cs="Times New Roman"/>
          <w:sz w:val="24"/>
          <w:szCs w:val="24"/>
          <w:vertAlign w:val="superscript"/>
        </w:rPr>
        <w:t>2</w:t>
      </w:r>
      <w:r w:rsidR="00FA05D5">
        <w:rPr>
          <w:rFonts w:ascii="Times New Roman" w:eastAsiaTheme="minorEastAsia" w:hAnsi="Times New Roman" w:cs="Times New Roman"/>
          <w:sz w:val="24"/>
          <w:szCs w:val="24"/>
        </w:rPr>
        <w:t xml:space="preserve"> </w:t>
      </w:r>
      <w:r w:rsidR="00FA05D5">
        <w:rPr>
          <w:rFonts w:ascii="Times New Roman" w:hAnsi="Times New Roman" w:cs="Times New Roman"/>
          <w:sz w:val="24"/>
          <w:szCs w:val="24"/>
        </w:rPr>
        <w:t>(</w:t>
      </w:r>
      <w:r w:rsidR="0031428B">
        <w:rPr>
          <w:rFonts w:ascii="Times New Roman" w:hAnsi="Times New Roman" w:cs="Times New Roman"/>
          <w:sz w:val="24"/>
          <w:szCs w:val="24"/>
        </w:rPr>
        <w:t xml:space="preserve">c.f. </w:t>
      </w:r>
      <w:r w:rsidR="00FA05D5" w:rsidRPr="00FA05D5">
        <w:rPr>
          <w:rFonts w:ascii="Times New Roman" w:hAnsi="Times New Roman" w:cs="Times New Roman"/>
          <w:sz w:val="24"/>
          <w:szCs w:val="24"/>
        </w:rPr>
        <w:fldChar w:fldCharType="begin"/>
      </w:r>
      <w:r w:rsidR="00FA05D5" w:rsidRPr="00FA05D5">
        <w:rPr>
          <w:rFonts w:ascii="Times New Roman" w:hAnsi="Times New Roman" w:cs="Times New Roman"/>
          <w:sz w:val="24"/>
          <w:szCs w:val="24"/>
        </w:rPr>
        <w:instrText xml:space="preserve"> REF _Ref390682627 \h  \* MERGEFORMAT </w:instrText>
      </w:r>
      <w:r w:rsidR="00FA05D5" w:rsidRPr="00FA05D5">
        <w:rPr>
          <w:rFonts w:ascii="Times New Roman" w:hAnsi="Times New Roman" w:cs="Times New Roman"/>
          <w:sz w:val="24"/>
          <w:szCs w:val="24"/>
        </w:rPr>
      </w:r>
      <w:r w:rsidR="00FA05D5" w:rsidRPr="00FA05D5">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Figure </w:t>
      </w:r>
      <w:r w:rsidR="00B3464E" w:rsidRPr="00B3464E">
        <w:rPr>
          <w:rFonts w:ascii="Times New Roman" w:hAnsi="Times New Roman" w:cs="Times New Roman"/>
          <w:noProof/>
          <w:sz w:val="24"/>
          <w:szCs w:val="24"/>
        </w:rPr>
        <w:t>11</w:t>
      </w:r>
      <w:r w:rsidR="00FA05D5" w:rsidRPr="00FA05D5">
        <w:rPr>
          <w:rFonts w:ascii="Times New Roman" w:hAnsi="Times New Roman" w:cs="Times New Roman"/>
          <w:sz w:val="24"/>
          <w:szCs w:val="24"/>
        </w:rPr>
        <w:fldChar w:fldCharType="end"/>
      </w:r>
      <w:r w:rsidR="00FA05D5" w:rsidRPr="00FA05D5">
        <w:rPr>
          <w:rFonts w:ascii="Times New Roman" w:hAnsi="Times New Roman" w:cs="Times New Roman"/>
          <w:sz w:val="24"/>
          <w:szCs w:val="24"/>
        </w:rPr>
        <w:t xml:space="preserve"> </w:t>
      </w:r>
      <w:r w:rsidR="0031428B">
        <w:rPr>
          <w:rFonts w:ascii="Times New Roman" w:hAnsi="Times New Roman" w:cs="Times New Roman"/>
          <w:sz w:val="24"/>
          <w:szCs w:val="24"/>
        </w:rPr>
        <w:t xml:space="preserve">and </w:t>
      </w:r>
      <w:r w:rsidR="007053FD">
        <w:rPr>
          <w:rFonts w:ascii="Times New Roman" w:hAnsi="Times New Roman" w:cs="Times New Roman"/>
          <w:sz w:val="24"/>
          <w:szCs w:val="24"/>
        </w:rPr>
        <w:t>Figure 12</w:t>
      </w:r>
      <w:r w:rsidR="00FA05D5" w:rsidRPr="00FA05D5">
        <w:rPr>
          <w:rFonts w:ascii="Times New Roman" w:hAnsi="Times New Roman" w:cs="Times New Roman"/>
          <w:sz w:val="24"/>
          <w:szCs w:val="24"/>
        </w:rPr>
        <w:t>)</w:t>
      </w:r>
      <w:r w:rsidR="00E50DAF">
        <w:rPr>
          <w:rFonts w:ascii="Times New Roman" w:hAnsi="Times New Roman" w:cs="Times New Roman"/>
          <w:sz w:val="24"/>
          <w:szCs w:val="24"/>
        </w:rPr>
        <w:t xml:space="preserve">, with a resistance </w:t>
      </w:r>
      <w:r w:rsidR="00FA05D5">
        <w:rPr>
          <w:rFonts w:ascii="Times New Roman" w:hAnsi="Times New Roman" w:cs="Times New Roman"/>
          <w:sz w:val="24"/>
          <w:szCs w:val="24"/>
        </w:rPr>
        <w:t xml:space="preserve">for a single joint below 25 </w:t>
      </w:r>
      <w:r w:rsidR="00FA05D5">
        <w:rPr>
          <w:rFonts w:ascii="Times New Roman" w:eastAsiaTheme="minorEastAsia" w:hAnsi="Times New Roman" w:cs="Times New Roman"/>
          <w:sz w:val="24"/>
          <w:szCs w:val="24"/>
        </w:rPr>
        <w:t xml:space="preserve">nΩ assuming the overlap area of the CCs is </w:t>
      </w:r>
      <w:r w:rsidR="001A518F">
        <w:rPr>
          <w:rFonts w:ascii="Times New Roman" w:eastAsiaTheme="minorEastAsia" w:hAnsi="Times New Roman" w:cs="Times New Roman"/>
          <w:sz w:val="24"/>
          <w:szCs w:val="24"/>
        </w:rPr>
        <w:t xml:space="preserve">&gt; </w:t>
      </w:r>
      <w:r w:rsidR="00FA05D5">
        <w:rPr>
          <w:rFonts w:ascii="Times New Roman" w:eastAsiaTheme="minorEastAsia" w:hAnsi="Times New Roman" w:cs="Times New Roman"/>
          <w:sz w:val="24"/>
          <w:szCs w:val="24"/>
        </w:rPr>
        <w:t>2 cm</w:t>
      </w:r>
      <w:r w:rsidR="00FA05D5">
        <w:rPr>
          <w:rFonts w:ascii="Times New Roman" w:eastAsiaTheme="minorEastAsia" w:hAnsi="Times New Roman" w:cs="Times New Roman"/>
          <w:sz w:val="24"/>
          <w:szCs w:val="24"/>
          <w:vertAlign w:val="superscript"/>
        </w:rPr>
        <w:t>2</w:t>
      </w:r>
      <w:r w:rsidR="00FA05D5">
        <w:rPr>
          <w:rFonts w:ascii="Times New Roman" w:eastAsiaTheme="minorEastAsia" w:hAnsi="Times New Roman" w:cs="Times New Roman"/>
          <w:sz w:val="24"/>
          <w:szCs w:val="24"/>
        </w:rPr>
        <w:t xml:space="preserve">. </w:t>
      </w:r>
      <w:r w:rsidR="00E50DAF">
        <w:rPr>
          <w:rFonts w:ascii="Times New Roman" w:eastAsiaTheme="minorEastAsia" w:hAnsi="Times New Roman" w:cs="Times New Roman"/>
          <w:sz w:val="24"/>
          <w:szCs w:val="24"/>
        </w:rPr>
        <w:t xml:space="preserve">If we take </w:t>
      </w:r>
      <w:r w:rsidR="000824D7">
        <w:rPr>
          <w:rFonts w:ascii="Times New Roman" w:eastAsiaTheme="minorEastAsia" w:hAnsi="Times New Roman" w:cs="Times New Roman"/>
          <w:sz w:val="24"/>
          <w:szCs w:val="24"/>
        </w:rPr>
        <w:t xml:space="preserve">the ITER TF coils </w:t>
      </w:r>
      <w:r w:rsidR="00E50DAF">
        <w:rPr>
          <w:rFonts w:ascii="Times New Roman" w:eastAsiaTheme="minorEastAsia" w:hAnsi="Times New Roman" w:cs="Times New Roman"/>
          <w:sz w:val="24"/>
          <w:szCs w:val="24"/>
        </w:rPr>
        <w:t>as an example, each cable carries 68 KA and has 900 strands</w:t>
      </w:r>
      <w:r w:rsidR="00E93C7B">
        <w:rPr>
          <w:rFonts w:ascii="Times New Roman" w:eastAsiaTheme="minorEastAsia" w:hAnsi="Times New Roman" w:cs="Times New Roman"/>
          <w:sz w:val="24"/>
          <w:szCs w:val="24"/>
        </w:rPr>
        <w:t xml:space="preserve">. </w:t>
      </w:r>
      <w:r w:rsidR="00E50DAF">
        <w:rPr>
          <w:rFonts w:ascii="Times New Roman" w:eastAsiaTheme="minorEastAsia" w:hAnsi="Times New Roman" w:cs="Times New Roman"/>
          <w:sz w:val="24"/>
          <w:szCs w:val="24"/>
        </w:rPr>
        <w:t>There are 134 turns in each TF coil and 18 coils</w:t>
      </w:r>
      <w:r w:rsidR="00E93C7B">
        <w:rPr>
          <w:rFonts w:ascii="Times New Roman" w:eastAsiaTheme="minorEastAsia" w:hAnsi="Times New Roman" w:cs="Times New Roman"/>
          <w:sz w:val="24"/>
          <w:szCs w:val="24"/>
        </w:rPr>
        <w:t xml:space="preserve">. </w:t>
      </w:r>
      <w:r w:rsidR="00E50DAF">
        <w:rPr>
          <w:rFonts w:ascii="Times New Roman" w:eastAsiaTheme="minorEastAsia" w:hAnsi="Times New Roman" w:cs="Times New Roman"/>
          <w:sz w:val="24"/>
          <w:szCs w:val="24"/>
        </w:rPr>
        <w:t>This gives about 4½ million joints in the TF coils generating about 600 W at the operating temperature</w:t>
      </w:r>
      <w:r w:rsidR="00E93C7B">
        <w:rPr>
          <w:rFonts w:ascii="Times New Roman" w:eastAsiaTheme="minorEastAsia" w:hAnsi="Times New Roman" w:cs="Times New Roman"/>
          <w:sz w:val="24"/>
          <w:szCs w:val="24"/>
        </w:rPr>
        <w:t xml:space="preserve">. </w:t>
      </w:r>
      <w:r w:rsidR="00E50DAF">
        <w:rPr>
          <w:rFonts w:ascii="Times New Roman" w:eastAsiaTheme="minorEastAsia" w:hAnsi="Times New Roman" w:cs="Times New Roman"/>
          <w:sz w:val="24"/>
          <w:szCs w:val="24"/>
        </w:rPr>
        <w:t xml:space="preserve">In ITER </w:t>
      </w:r>
      <w:r w:rsidR="0000775E">
        <w:rPr>
          <w:rFonts w:ascii="Times New Roman" w:eastAsiaTheme="minorEastAsia" w:hAnsi="Times New Roman" w:cs="Times New Roman"/>
          <w:sz w:val="24"/>
          <w:szCs w:val="24"/>
        </w:rPr>
        <w:t xml:space="preserve">there is </w:t>
      </w:r>
      <w:r w:rsidR="00E50DAF">
        <w:rPr>
          <w:rFonts w:ascii="Times New Roman" w:eastAsiaTheme="minorEastAsia" w:hAnsi="Times New Roman" w:cs="Times New Roman"/>
          <w:sz w:val="24"/>
          <w:szCs w:val="24"/>
        </w:rPr>
        <w:t xml:space="preserve">a </w:t>
      </w:r>
      <w:r w:rsidR="00275516">
        <w:rPr>
          <w:rFonts w:ascii="Times New Roman" w:eastAsiaTheme="minorEastAsia" w:hAnsi="Times New Roman" w:cs="Times New Roman"/>
          <w:sz w:val="24"/>
          <w:szCs w:val="24"/>
        </w:rPr>
        <w:t xml:space="preserve">cryogenic </w:t>
      </w:r>
      <w:r w:rsidR="00E50DAF">
        <w:rPr>
          <w:rFonts w:ascii="Times New Roman" w:eastAsiaTheme="minorEastAsia" w:hAnsi="Times New Roman" w:cs="Times New Roman"/>
          <w:sz w:val="24"/>
          <w:szCs w:val="24"/>
        </w:rPr>
        <w:t xml:space="preserve">requirement of </w:t>
      </w:r>
      <w:r w:rsidR="0000775E">
        <w:rPr>
          <w:rFonts w:ascii="Times New Roman" w:eastAsiaTheme="minorEastAsia" w:hAnsi="Times New Roman" w:cs="Times New Roman"/>
          <w:sz w:val="24"/>
          <w:szCs w:val="24"/>
        </w:rPr>
        <w:t xml:space="preserve">~ </w:t>
      </w:r>
      <w:r w:rsidR="00E50DAF">
        <w:rPr>
          <w:rFonts w:ascii="Times New Roman" w:eastAsiaTheme="minorEastAsia" w:hAnsi="Times New Roman" w:cs="Times New Roman"/>
          <w:sz w:val="24"/>
          <w:szCs w:val="24"/>
        </w:rPr>
        <w:t xml:space="preserve">50 kW </w:t>
      </w:r>
      <w:r w:rsidR="0000775E">
        <w:rPr>
          <w:rFonts w:ascii="Times New Roman" w:eastAsiaTheme="minorEastAsia" w:hAnsi="Times New Roman" w:cs="Times New Roman"/>
          <w:sz w:val="24"/>
          <w:szCs w:val="24"/>
        </w:rPr>
        <w:t xml:space="preserve">so </w:t>
      </w:r>
      <w:r w:rsidR="009558ED">
        <w:rPr>
          <w:rFonts w:ascii="Times New Roman" w:hAnsi="Times New Roman" w:cs="Times New Roman"/>
          <w:sz w:val="24"/>
          <w:szCs w:val="24"/>
        </w:rPr>
        <w:t xml:space="preserve">the additional cost </w:t>
      </w:r>
      <w:r w:rsidR="00094559">
        <w:rPr>
          <w:rFonts w:ascii="Times New Roman" w:hAnsi="Times New Roman" w:cs="Times New Roman"/>
          <w:sz w:val="24"/>
          <w:szCs w:val="24"/>
        </w:rPr>
        <w:t xml:space="preserve">from </w:t>
      </w:r>
      <w:r w:rsidR="009558ED">
        <w:rPr>
          <w:rFonts w:ascii="Times New Roman" w:hAnsi="Times New Roman" w:cs="Times New Roman"/>
          <w:sz w:val="24"/>
          <w:szCs w:val="24"/>
        </w:rPr>
        <w:t xml:space="preserve">the </w:t>
      </w:r>
      <w:r w:rsidR="00275516">
        <w:rPr>
          <w:rFonts w:ascii="Times New Roman" w:hAnsi="Times New Roman" w:cs="Times New Roman"/>
          <w:sz w:val="24"/>
          <w:szCs w:val="24"/>
        </w:rPr>
        <w:t xml:space="preserve">demountable </w:t>
      </w:r>
      <w:r w:rsidR="009558ED">
        <w:rPr>
          <w:rFonts w:ascii="Times New Roman" w:hAnsi="Times New Roman" w:cs="Times New Roman"/>
          <w:sz w:val="24"/>
          <w:szCs w:val="24"/>
        </w:rPr>
        <w:t xml:space="preserve">joints </w:t>
      </w:r>
      <w:r w:rsidR="00094559">
        <w:rPr>
          <w:rFonts w:ascii="Times New Roman" w:hAnsi="Times New Roman" w:cs="Times New Roman"/>
          <w:sz w:val="24"/>
          <w:szCs w:val="24"/>
        </w:rPr>
        <w:t xml:space="preserve">is </w:t>
      </w:r>
      <w:r w:rsidR="00275516">
        <w:rPr>
          <w:rFonts w:ascii="Times New Roman" w:hAnsi="Times New Roman" w:cs="Times New Roman"/>
          <w:sz w:val="24"/>
          <w:szCs w:val="24"/>
        </w:rPr>
        <w:t xml:space="preserve">small - </w:t>
      </w:r>
      <w:r w:rsidR="009558ED">
        <w:rPr>
          <w:rFonts w:ascii="Times New Roman" w:hAnsi="Times New Roman" w:cs="Times New Roman"/>
          <w:sz w:val="24"/>
          <w:szCs w:val="24"/>
        </w:rPr>
        <w:t xml:space="preserve">below 1 % of the total </w:t>
      </w:r>
      <w:r w:rsidR="00E50DAF">
        <w:rPr>
          <w:rFonts w:ascii="Times New Roman" w:hAnsi="Times New Roman" w:cs="Times New Roman"/>
          <w:sz w:val="24"/>
          <w:szCs w:val="24"/>
        </w:rPr>
        <w:t xml:space="preserve">cryogenic </w:t>
      </w:r>
      <w:r w:rsidR="009558ED">
        <w:rPr>
          <w:rFonts w:ascii="Times New Roman" w:hAnsi="Times New Roman" w:cs="Times New Roman"/>
          <w:sz w:val="24"/>
          <w:szCs w:val="24"/>
        </w:rPr>
        <w:t>cost</w:t>
      </w:r>
      <w:r w:rsidR="006A1B2D">
        <w:rPr>
          <w:rFonts w:ascii="Times New Roman" w:hAnsi="Times New Roman" w:cs="Times New Roman"/>
          <w:sz w:val="24"/>
          <w:szCs w:val="24"/>
        </w:rPr>
        <w:t>.</w:t>
      </w:r>
      <w:r w:rsidR="007C7FF0">
        <w:rPr>
          <w:rFonts w:ascii="Times New Roman" w:hAnsi="Times New Roman" w:cs="Times New Roman"/>
          <w:sz w:val="24"/>
          <w:szCs w:val="24"/>
        </w:rPr>
        <w:t xml:space="preserve"> </w:t>
      </w:r>
      <w:r w:rsidR="004678D8">
        <w:rPr>
          <w:rFonts w:ascii="Times New Roman" w:hAnsi="Times New Roman" w:cs="Times New Roman"/>
          <w:sz w:val="24"/>
          <w:szCs w:val="24"/>
        </w:rPr>
        <w:t>C</w:t>
      </w:r>
      <w:r w:rsidR="007C7FF0">
        <w:rPr>
          <w:rFonts w:ascii="Times New Roman" w:hAnsi="Times New Roman" w:cs="Times New Roman"/>
          <w:sz w:val="24"/>
          <w:szCs w:val="24"/>
        </w:rPr>
        <w:t>ommercial fusion tokamaks</w:t>
      </w:r>
      <w:r w:rsidR="004678D8">
        <w:rPr>
          <w:rFonts w:ascii="Times New Roman" w:hAnsi="Times New Roman" w:cs="Times New Roman"/>
          <w:sz w:val="24"/>
          <w:szCs w:val="24"/>
        </w:rPr>
        <w:t xml:space="preserve"> will require </w:t>
      </w:r>
      <w:r w:rsidR="007C7FF0">
        <w:rPr>
          <w:rFonts w:ascii="Times New Roman" w:hAnsi="Times New Roman" w:cs="Times New Roman"/>
          <w:sz w:val="24"/>
          <w:szCs w:val="24"/>
        </w:rPr>
        <w:t>magnets that can be demounted quickly</w:t>
      </w:r>
      <w:r w:rsidR="00E93C7B">
        <w:rPr>
          <w:rFonts w:ascii="Times New Roman" w:hAnsi="Times New Roman" w:cs="Times New Roman"/>
          <w:sz w:val="24"/>
          <w:szCs w:val="24"/>
        </w:rPr>
        <w:t xml:space="preserve">. </w:t>
      </w:r>
      <w:r w:rsidR="007C7FF0">
        <w:rPr>
          <w:rFonts w:ascii="Times New Roman" w:hAnsi="Times New Roman" w:cs="Times New Roman"/>
          <w:sz w:val="24"/>
          <w:szCs w:val="24"/>
        </w:rPr>
        <w:t xml:space="preserve">We have not yet ruled out a practical route for making and breaking </w:t>
      </w:r>
      <w:r w:rsidR="00C22346">
        <w:rPr>
          <w:rFonts w:ascii="Times New Roman" w:hAnsi="Times New Roman" w:cs="Times New Roman"/>
          <w:sz w:val="24"/>
          <w:szCs w:val="24"/>
        </w:rPr>
        <w:t xml:space="preserve">many </w:t>
      </w:r>
      <w:r w:rsidR="007C7FF0">
        <w:rPr>
          <w:rFonts w:ascii="Times New Roman" w:hAnsi="Times New Roman" w:cs="Times New Roman"/>
          <w:sz w:val="24"/>
          <w:szCs w:val="24"/>
        </w:rPr>
        <w:t>joints in parallel. However it seems probable that demountable magnets will include demountable cables that include several million component (non-demountable) joints</w:t>
      </w:r>
      <w:r w:rsidR="00E93C7B">
        <w:rPr>
          <w:rFonts w:ascii="Times New Roman" w:hAnsi="Times New Roman" w:cs="Times New Roman"/>
          <w:sz w:val="24"/>
          <w:szCs w:val="24"/>
        </w:rPr>
        <w:t xml:space="preserve">. </w:t>
      </w:r>
      <w:r w:rsidR="007C7FF0">
        <w:rPr>
          <w:rFonts w:ascii="Times New Roman" w:hAnsi="Times New Roman" w:cs="Times New Roman"/>
          <w:sz w:val="24"/>
          <w:szCs w:val="24"/>
        </w:rPr>
        <w:t>The cable-cable joints</w:t>
      </w:r>
      <w:r w:rsidR="00170974" w:rsidRPr="00170974">
        <w:rPr>
          <w:rFonts w:ascii="Times New Roman" w:hAnsi="Times New Roman" w:cs="Times New Roman"/>
          <w:sz w:val="24"/>
          <w:szCs w:val="24"/>
        </w:rPr>
        <w:t xml:space="preserve"> </w:t>
      </w:r>
      <w:r w:rsidR="00B51435">
        <w:rPr>
          <w:rFonts w:ascii="Times New Roman" w:hAnsi="Times New Roman" w:cs="Times New Roman"/>
          <w:sz w:val="24"/>
          <w:szCs w:val="24"/>
        </w:rPr>
        <w:t xml:space="preserve">(not considered in this paper) </w:t>
      </w:r>
      <w:r w:rsidR="00170974">
        <w:rPr>
          <w:rFonts w:ascii="Times New Roman" w:hAnsi="Times New Roman" w:cs="Times New Roman"/>
          <w:sz w:val="24"/>
          <w:szCs w:val="24"/>
        </w:rPr>
        <w:t xml:space="preserve">will bring an additional cryogenic cost dependent on the demountable cable design but </w:t>
      </w:r>
      <w:r w:rsidR="00B51435">
        <w:rPr>
          <w:rFonts w:ascii="Times New Roman" w:hAnsi="Times New Roman" w:cs="Times New Roman"/>
          <w:sz w:val="24"/>
          <w:szCs w:val="24"/>
        </w:rPr>
        <w:t xml:space="preserve">we expect it to be small because it </w:t>
      </w:r>
      <w:r w:rsidR="004678D8">
        <w:rPr>
          <w:rFonts w:ascii="Times New Roman" w:hAnsi="Times New Roman" w:cs="Times New Roman"/>
          <w:sz w:val="24"/>
          <w:szCs w:val="24"/>
        </w:rPr>
        <w:t>may for example be pressed copper</w:t>
      </w:r>
      <w:r w:rsidR="00170974">
        <w:rPr>
          <w:rFonts w:ascii="Times New Roman" w:hAnsi="Times New Roman" w:cs="Times New Roman"/>
          <w:sz w:val="24"/>
          <w:szCs w:val="24"/>
        </w:rPr>
        <w:t xml:space="preserve"> which has a much lower resistivity than solder (cf Table 3)</w:t>
      </w:r>
      <w:r w:rsidR="00E93C7B">
        <w:rPr>
          <w:rFonts w:ascii="Times New Roman" w:hAnsi="Times New Roman" w:cs="Times New Roman"/>
          <w:sz w:val="24"/>
          <w:szCs w:val="24"/>
        </w:rPr>
        <w:t xml:space="preserve">. </w:t>
      </w:r>
      <w:r w:rsidR="00A007BD">
        <w:rPr>
          <w:rFonts w:ascii="Times New Roman" w:hAnsi="Times New Roman" w:cs="Times New Roman"/>
          <w:sz w:val="24"/>
          <w:szCs w:val="24"/>
        </w:rPr>
        <w:t>Developing c</w:t>
      </w:r>
      <w:r w:rsidR="00170974">
        <w:rPr>
          <w:rFonts w:ascii="Times New Roman" w:hAnsi="Times New Roman" w:cs="Times New Roman"/>
          <w:sz w:val="24"/>
          <w:szCs w:val="24"/>
        </w:rPr>
        <w:t xml:space="preserve">able-cable </w:t>
      </w:r>
      <w:r w:rsidR="00A007BD">
        <w:rPr>
          <w:rFonts w:ascii="Times New Roman" w:hAnsi="Times New Roman" w:cs="Times New Roman"/>
          <w:sz w:val="24"/>
          <w:szCs w:val="24"/>
        </w:rPr>
        <w:t xml:space="preserve">measurements and </w:t>
      </w:r>
      <w:r w:rsidR="00170974">
        <w:rPr>
          <w:rFonts w:ascii="Times New Roman" w:hAnsi="Times New Roman" w:cs="Times New Roman"/>
          <w:sz w:val="24"/>
          <w:szCs w:val="24"/>
        </w:rPr>
        <w:t xml:space="preserve">design is </w:t>
      </w:r>
      <w:r w:rsidR="00A007BD">
        <w:rPr>
          <w:rFonts w:ascii="Times New Roman" w:hAnsi="Times New Roman" w:cs="Times New Roman"/>
          <w:sz w:val="24"/>
          <w:szCs w:val="24"/>
        </w:rPr>
        <w:t xml:space="preserve">part of our </w:t>
      </w:r>
      <w:r w:rsidR="00170974">
        <w:rPr>
          <w:rFonts w:ascii="Times New Roman" w:hAnsi="Times New Roman" w:cs="Times New Roman"/>
          <w:sz w:val="24"/>
          <w:szCs w:val="24"/>
        </w:rPr>
        <w:t xml:space="preserve">future work, but </w:t>
      </w:r>
      <w:r w:rsidR="00B51435">
        <w:rPr>
          <w:rFonts w:ascii="Times New Roman" w:hAnsi="Times New Roman" w:cs="Times New Roman"/>
          <w:sz w:val="24"/>
          <w:szCs w:val="24"/>
        </w:rPr>
        <w:t xml:space="preserve">we </w:t>
      </w:r>
      <w:r w:rsidR="006E554A">
        <w:rPr>
          <w:rFonts w:ascii="Times New Roman" w:hAnsi="Times New Roman" w:cs="Times New Roman"/>
          <w:sz w:val="24"/>
          <w:szCs w:val="24"/>
        </w:rPr>
        <w:t xml:space="preserve">expect </w:t>
      </w:r>
      <w:r w:rsidR="00B51435">
        <w:rPr>
          <w:rFonts w:ascii="Times New Roman" w:hAnsi="Times New Roman" w:cs="Times New Roman"/>
          <w:sz w:val="24"/>
          <w:szCs w:val="24"/>
        </w:rPr>
        <w:t xml:space="preserve">that the joints necessary to enable demountable magnets in fusion applications should only add </w:t>
      </w:r>
      <w:r w:rsidR="007C7FF0">
        <w:rPr>
          <w:rFonts w:ascii="Times New Roman" w:hAnsi="Times New Roman" w:cs="Times New Roman"/>
          <w:sz w:val="24"/>
          <w:szCs w:val="24"/>
        </w:rPr>
        <w:t>a few</w:t>
      </w:r>
      <w:r w:rsidR="00C22346">
        <w:rPr>
          <w:rFonts w:ascii="Times New Roman" w:hAnsi="Times New Roman" w:cs="Times New Roman"/>
          <w:sz w:val="24"/>
          <w:szCs w:val="24"/>
        </w:rPr>
        <w:t xml:space="preserve"> </w:t>
      </w:r>
      <w:r w:rsidR="007C7FF0">
        <w:rPr>
          <w:rFonts w:ascii="Times New Roman" w:hAnsi="Times New Roman" w:cs="Times New Roman"/>
          <w:sz w:val="24"/>
          <w:szCs w:val="24"/>
        </w:rPr>
        <w:t>percent to the total cryogenic cost</w:t>
      </w:r>
      <w:r w:rsidR="00E93C7B">
        <w:rPr>
          <w:rFonts w:ascii="Times New Roman" w:hAnsi="Times New Roman" w:cs="Times New Roman"/>
          <w:sz w:val="24"/>
          <w:szCs w:val="24"/>
        </w:rPr>
        <w:t xml:space="preserve">. </w:t>
      </w:r>
      <w:r w:rsidR="007C7FF0">
        <w:rPr>
          <w:rFonts w:ascii="Times New Roman" w:hAnsi="Times New Roman" w:cs="Times New Roman"/>
          <w:sz w:val="24"/>
          <w:szCs w:val="24"/>
        </w:rPr>
        <w:t xml:space="preserve"> </w:t>
      </w:r>
    </w:p>
    <w:p w14:paraId="50AB78EB" w14:textId="77777777" w:rsidR="00A85C6C" w:rsidRDefault="00A85C6C" w:rsidP="00B417C9">
      <w:pPr>
        <w:pStyle w:val="ListParagraph"/>
        <w:spacing w:after="0" w:line="360" w:lineRule="auto"/>
        <w:ind w:left="0"/>
        <w:jc w:val="both"/>
        <w:rPr>
          <w:rFonts w:ascii="Times New Roman" w:hAnsi="Times New Roman" w:cs="Times New Roman"/>
          <w:color w:val="000000" w:themeColor="text1"/>
          <w:sz w:val="24"/>
          <w:szCs w:val="24"/>
        </w:rPr>
      </w:pPr>
    </w:p>
    <w:p w14:paraId="54AF5A86" w14:textId="2E913834" w:rsidR="00DF2E5C" w:rsidRPr="00933A2F" w:rsidRDefault="00CE104A" w:rsidP="00B417C9">
      <w:pPr>
        <w:pStyle w:val="ListParagraph"/>
        <w:numPr>
          <w:ilvl w:val="0"/>
          <w:numId w:val="27"/>
        </w:numPr>
        <w:spacing w:line="360" w:lineRule="auto"/>
        <w:jc w:val="both"/>
        <w:rPr>
          <w:rFonts w:ascii="Times New Roman" w:hAnsi="Times New Roman" w:cs="Times New Roman"/>
          <w:b/>
          <w:i/>
          <w:sz w:val="24"/>
          <w:szCs w:val="24"/>
        </w:rPr>
      </w:pPr>
      <w:bookmarkStart w:id="15" w:name="_Ref390785043"/>
      <w:r>
        <w:rPr>
          <w:rFonts w:ascii="Times New Roman" w:hAnsi="Times New Roman" w:cs="Times New Roman"/>
          <w:b/>
          <w:sz w:val="24"/>
          <w:szCs w:val="24"/>
        </w:rPr>
        <w:t>Discussion and f</w:t>
      </w:r>
      <w:r w:rsidR="00BD1F76">
        <w:rPr>
          <w:rFonts w:ascii="Times New Roman" w:hAnsi="Times New Roman" w:cs="Times New Roman"/>
          <w:b/>
          <w:sz w:val="24"/>
          <w:szCs w:val="24"/>
        </w:rPr>
        <w:t xml:space="preserve">uture </w:t>
      </w:r>
      <w:bookmarkEnd w:id="15"/>
      <w:r w:rsidR="00BD1F76">
        <w:rPr>
          <w:rFonts w:ascii="Times New Roman" w:hAnsi="Times New Roman" w:cs="Times New Roman"/>
          <w:b/>
          <w:sz w:val="24"/>
          <w:szCs w:val="24"/>
        </w:rPr>
        <w:t>work</w:t>
      </w:r>
    </w:p>
    <w:p w14:paraId="55C230BA" w14:textId="11542363" w:rsidR="004B0977" w:rsidRDefault="00BD1F76" w:rsidP="00BD1F76">
      <w:pPr>
        <w:spacing w:line="360" w:lineRule="auto"/>
        <w:jc w:val="both"/>
        <w:rPr>
          <w:rFonts w:ascii="Times New Roman" w:hAnsi="Times New Roman" w:cs="Times New Roman"/>
          <w:sz w:val="24"/>
          <w:szCs w:val="24"/>
        </w:rPr>
      </w:pPr>
      <w:r w:rsidRPr="001323BA">
        <w:rPr>
          <w:rFonts w:ascii="Times New Roman" w:hAnsi="Times New Roman" w:cs="Times New Roman"/>
          <w:sz w:val="24"/>
          <w:szCs w:val="24"/>
        </w:rPr>
        <w:fldChar w:fldCharType="begin"/>
      </w:r>
      <w:r w:rsidRPr="001323BA">
        <w:rPr>
          <w:rFonts w:ascii="Times New Roman" w:hAnsi="Times New Roman" w:cs="Times New Roman"/>
          <w:sz w:val="24"/>
          <w:szCs w:val="24"/>
        </w:rPr>
        <w:instrText xml:space="preserve"> REF _Ref398285595 \h  \* MERGEFORMAT </w:instrText>
      </w:r>
      <w:r w:rsidRPr="001323BA">
        <w:rPr>
          <w:rFonts w:ascii="Times New Roman" w:hAnsi="Times New Roman" w:cs="Times New Roman"/>
          <w:sz w:val="24"/>
          <w:szCs w:val="24"/>
        </w:rPr>
      </w:r>
      <w:r w:rsidRPr="001323BA">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Table </w:t>
      </w:r>
      <w:r w:rsidR="00B3464E" w:rsidRPr="00B3464E">
        <w:rPr>
          <w:rFonts w:ascii="Times New Roman" w:hAnsi="Times New Roman" w:cs="Times New Roman"/>
          <w:noProof/>
          <w:sz w:val="24"/>
          <w:szCs w:val="24"/>
        </w:rPr>
        <w:t>2</w:t>
      </w:r>
      <w:r w:rsidRPr="001323BA">
        <w:rPr>
          <w:rFonts w:ascii="Times New Roman" w:hAnsi="Times New Roman" w:cs="Times New Roman"/>
          <w:sz w:val="24"/>
          <w:szCs w:val="24"/>
        </w:rPr>
        <w:fldChar w:fldCharType="end"/>
      </w:r>
      <w:r w:rsidR="00912519">
        <w:rPr>
          <w:rFonts w:ascii="Times New Roman" w:hAnsi="Times New Roman" w:cs="Times New Roman"/>
          <w:sz w:val="24"/>
          <w:szCs w:val="24"/>
        </w:rPr>
        <w:t xml:space="preserve"> shows that there are </w:t>
      </w:r>
      <w:r w:rsidR="004B0977">
        <w:rPr>
          <w:rFonts w:ascii="Times New Roman" w:hAnsi="Times New Roman" w:cs="Times New Roman"/>
          <w:sz w:val="24"/>
          <w:szCs w:val="24"/>
        </w:rPr>
        <w:t>many a</w:t>
      </w:r>
      <w:r w:rsidRPr="001323BA">
        <w:rPr>
          <w:rFonts w:ascii="Times New Roman" w:hAnsi="Times New Roman" w:cs="Times New Roman"/>
          <w:sz w:val="24"/>
          <w:szCs w:val="24"/>
        </w:rPr>
        <w:t xml:space="preserve">lloys </w:t>
      </w:r>
      <w:r w:rsidR="00912519">
        <w:rPr>
          <w:rFonts w:ascii="Times New Roman" w:hAnsi="Times New Roman" w:cs="Times New Roman"/>
          <w:sz w:val="24"/>
          <w:szCs w:val="24"/>
        </w:rPr>
        <w:t xml:space="preserve">that </w:t>
      </w:r>
      <w:r w:rsidR="004B0977">
        <w:rPr>
          <w:rFonts w:ascii="Times New Roman" w:hAnsi="Times New Roman" w:cs="Times New Roman"/>
          <w:sz w:val="24"/>
          <w:szCs w:val="24"/>
        </w:rPr>
        <w:t xml:space="preserve">can be used as solders </w:t>
      </w:r>
      <w:r w:rsidR="00912519">
        <w:rPr>
          <w:rFonts w:ascii="Times New Roman" w:hAnsi="Times New Roman" w:cs="Times New Roman"/>
          <w:sz w:val="24"/>
          <w:szCs w:val="24"/>
        </w:rPr>
        <w:t xml:space="preserve">with </w:t>
      </w:r>
      <w:r>
        <w:rPr>
          <w:rFonts w:ascii="Times New Roman" w:hAnsi="Times New Roman" w:cs="Times New Roman"/>
          <w:sz w:val="24"/>
          <w:szCs w:val="24"/>
        </w:rPr>
        <w:t>melting points lower than room temper</w:t>
      </w:r>
      <w:r w:rsidRPr="001323BA">
        <w:rPr>
          <w:rFonts w:ascii="Times New Roman" w:hAnsi="Times New Roman" w:cs="Times New Roman"/>
          <w:sz w:val="24"/>
          <w:szCs w:val="24"/>
        </w:rPr>
        <w:t xml:space="preserve">ature. </w:t>
      </w:r>
      <w:r w:rsidR="004B0977">
        <w:rPr>
          <w:rFonts w:ascii="Times New Roman" w:hAnsi="Times New Roman" w:cs="Times New Roman"/>
          <w:sz w:val="24"/>
          <w:szCs w:val="24"/>
        </w:rPr>
        <w:t xml:space="preserve">Such low melting points enable a different process for mounting or </w:t>
      </w:r>
      <w:r w:rsidRPr="001323BA">
        <w:rPr>
          <w:rFonts w:ascii="Times New Roman" w:hAnsi="Times New Roman" w:cs="Times New Roman"/>
          <w:sz w:val="24"/>
          <w:szCs w:val="24"/>
        </w:rPr>
        <w:t xml:space="preserve">demounting joints soldered by these alloys. </w:t>
      </w:r>
      <w:r w:rsidR="004B0977">
        <w:rPr>
          <w:rFonts w:ascii="Times New Roman" w:hAnsi="Times New Roman" w:cs="Times New Roman"/>
          <w:sz w:val="24"/>
          <w:szCs w:val="24"/>
        </w:rPr>
        <w:t xml:space="preserve">One can sandwich a </w:t>
      </w:r>
      <w:r w:rsidRPr="001323BA">
        <w:rPr>
          <w:rFonts w:ascii="Times New Roman" w:hAnsi="Times New Roman" w:cs="Times New Roman"/>
          <w:sz w:val="24"/>
          <w:szCs w:val="24"/>
        </w:rPr>
        <w:t>thin layer of one of th</w:t>
      </w:r>
      <w:r w:rsidR="00E8533F">
        <w:rPr>
          <w:rFonts w:ascii="Times New Roman" w:hAnsi="Times New Roman" w:cs="Times New Roman"/>
          <w:sz w:val="24"/>
          <w:szCs w:val="24"/>
        </w:rPr>
        <w:t>ese alloys between two REBCO coated conductor tapes</w:t>
      </w:r>
      <w:r>
        <w:rPr>
          <w:rFonts w:ascii="Times New Roman" w:hAnsi="Times New Roman" w:cs="Times New Roman"/>
          <w:sz w:val="24"/>
          <w:szCs w:val="24"/>
        </w:rPr>
        <w:t xml:space="preserve"> </w:t>
      </w:r>
      <w:r w:rsidR="00912519">
        <w:rPr>
          <w:rFonts w:ascii="Times New Roman" w:hAnsi="Times New Roman" w:cs="Times New Roman"/>
          <w:sz w:val="24"/>
          <w:szCs w:val="24"/>
        </w:rPr>
        <w:t xml:space="preserve">or the solder can simply be painted onto the superconducting tape </w:t>
      </w:r>
      <w:r>
        <w:rPr>
          <w:rFonts w:ascii="Times New Roman" w:hAnsi="Times New Roman" w:cs="Times New Roman"/>
          <w:sz w:val="24"/>
          <w:szCs w:val="24"/>
        </w:rPr>
        <w:t xml:space="preserve">without </w:t>
      </w:r>
      <w:r w:rsidR="00912519">
        <w:rPr>
          <w:rFonts w:ascii="Times New Roman" w:hAnsi="Times New Roman" w:cs="Times New Roman"/>
          <w:sz w:val="24"/>
          <w:szCs w:val="24"/>
        </w:rPr>
        <w:t xml:space="preserve">the need to </w:t>
      </w:r>
      <w:r>
        <w:rPr>
          <w:rFonts w:ascii="Times New Roman" w:hAnsi="Times New Roman" w:cs="Times New Roman"/>
          <w:sz w:val="24"/>
          <w:szCs w:val="24"/>
        </w:rPr>
        <w:t>apply any heat at room temperature</w:t>
      </w:r>
      <w:r w:rsidR="00E93C7B">
        <w:rPr>
          <w:rFonts w:ascii="Times New Roman" w:hAnsi="Times New Roman" w:cs="Times New Roman"/>
          <w:sz w:val="24"/>
          <w:szCs w:val="24"/>
        </w:rPr>
        <w:t xml:space="preserve">. </w:t>
      </w:r>
      <w:r w:rsidRPr="001323BA">
        <w:rPr>
          <w:rFonts w:ascii="Times New Roman" w:hAnsi="Times New Roman" w:cs="Times New Roman"/>
          <w:sz w:val="24"/>
          <w:szCs w:val="24"/>
        </w:rPr>
        <w:t xml:space="preserve">At low temperatures the alloy becomes solid and </w:t>
      </w:r>
      <w:r>
        <w:rPr>
          <w:rFonts w:ascii="Times New Roman" w:hAnsi="Times New Roman" w:cs="Times New Roman"/>
          <w:sz w:val="24"/>
          <w:szCs w:val="24"/>
        </w:rPr>
        <w:t>connects</w:t>
      </w:r>
      <w:r w:rsidRPr="001323BA">
        <w:rPr>
          <w:rFonts w:ascii="Times New Roman" w:hAnsi="Times New Roman" w:cs="Times New Roman"/>
          <w:sz w:val="24"/>
          <w:szCs w:val="24"/>
        </w:rPr>
        <w:t xml:space="preserve"> the two </w:t>
      </w:r>
      <w:r w:rsidR="00E8533F">
        <w:rPr>
          <w:rFonts w:ascii="Times New Roman" w:hAnsi="Times New Roman" w:cs="Times New Roman"/>
          <w:sz w:val="24"/>
          <w:szCs w:val="24"/>
        </w:rPr>
        <w:t>tape</w:t>
      </w:r>
      <w:r w:rsidRPr="001323BA">
        <w:rPr>
          <w:rFonts w:ascii="Times New Roman" w:hAnsi="Times New Roman" w:cs="Times New Roman"/>
          <w:sz w:val="24"/>
          <w:szCs w:val="24"/>
        </w:rPr>
        <w:t>s together</w:t>
      </w:r>
      <w:r>
        <w:rPr>
          <w:rFonts w:ascii="Times New Roman" w:hAnsi="Times New Roman" w:cs="Times New Roman"/>
          <w:sz w:val="24"/>
          <w:szCs w:val="24"/>
        </w:rPr>
        <w:t xml:space="preserve"> mechanically and electrically</w:t>
      </w:r>
      <w:r w:rsidRPr="001323BA">
        <w:rPr>
          <w:rFonts w:ascii="Times New Roman" w:hAnsi="Times New Roman" w:cs="Times New Roman"/>
          <w:sz w:val="24"/>
          <w:szCs w:val="24"/>
        </w:rPr>
        <w:t xml:space="preserve">. </w:t>
      </w:r>
      <w:r w:rsidR="00912519">
        <w:rPr>
          <w:rFonts w:ascii="Times New Roman" w:hAnsi="Times New Roman" w:cs="Times New Roman"/>
          <w:sz w:val="24"/>
          <w:szCs w:val="24"/>
        </w:rPr>
        <w:t xml:space="preserve">At room temperature such joints can be demounted </w:t>
      </w:r>
      <w:r w:rsidRPr="001323BA">
        <w:rPr>
          <w:rFonts w:ascii="Times New Roman" w:hAnsi="Times New Roman" w:cs="Times New Roman"/>
          <w:sz w:val="24"/>
          <w:szCs w:val="24"/>
        </w:rPr>
        <w:t xml:space="preserve">easily </w:t>
      </w:r>
      <w:r w:rsidR="00912519">
        <w:rPr>
          <w:rFonts w:ascii="Times New Roman" w:hAnsi="Times New Roman" w:cs="Times New Roman"/>
          <w:sz w:val="24"/>
          <w:szCs w:val="24"/>
        </w:rPr>
        <w:t>because the joint solder becomes liquid</w:t>
      </w:r>
      <w:r w:rsidR="00E93C7B">
        <w:rPr>
          <w:rFonts w:ascii="Times New Roman" w:hAnsi="Times New Roman" w:cs="Times New Roman"/>
          <w:sz w:val="24"/>
          <w:szCs w:val="24"/>
        </w:rPr>
        <w:t xml:space="preserve">. </w:t>
      </w:r>
      <w:r w:rsidR="00032A9A">
        <w:rPr>
          <w:rFonts w:ascii="Times New Roman" w:hAnsi="Times New Roman" w:cs="Times New Roman"/>
          <w:sz w:val="24"/>
          <w:szCs w:val="24"/>
        </w:rPr>
        <w:t>A</w:t>
      </w:r>
      <w:r w:rsidR="00E8533F">
        <w:rPr>
          <w:rFonts w:ascii="Times New Roman" w:hAnsi="Times New Roman" w:cs="Times New Roman"/>
          <w:sz w:val="24"/>
          <w:szCs w:val="24"/>
        </w:rPr>
        <w:t xml:space="preserve"> joint </w:t>
      </w:r>
      <w:r w:rsidR="00912519">
        <w:rPr>
          <w:rFonts w:ascii="Times New Roman" w:hAnsi="Times New Roman" w:cs="Times New Roman"/>
          <w:sz w:val="24"/>
          <w:szCs w:val="24"/>
        </w:rPr>
        <w:t xml:space="preserve">between </w:t>
      </w:r>
      <w:r w:rsidR="00E8533F">
        <w:rPr>
          <w:rFonts w:ascii="Times New Roman" w:hAnsi="Times New Roman" w:cs="Times New Roman"/>
          <w:sz w:val="24"/>
          <w:szCs w:val="24"/>
        </w:rPr>
        <w:t xml:space="preserve">two YBCO tapes </w:t>
      </w:r>
      <w:r w:rsidR="00032A9A">
        <w:rPr>
          <w:rFonts w:ascii="Times New Roman" w:hAnsi="Times New Roman" w:cs="Times New Roman"/>
          <w:sz w:val="24"/>
          <w:szCs w:val="24"/>
        </w:rPr>
        <w:t xml:space="preserve">was fabricated </w:t>
      </w:r>
      <w:r w:rsidR="00E8533F">
        <w:rPr>
          <w:rFonts w:ascii="Times New Roman" w:hAnsi="Times New Roman" w:cs="Times New Roman"/>
          <w:sz w:val="24"/>
          <w:szCs w:val="24"/>
        </w:rPr>
        <w:t>using gallinstan</w:t>
      </w:r>
      <w:r w:rsidR="00CD4906">
        <w:rPr>
          <w:rFonts w:ascii="Times New Roman" w:hAnsi="Times New Roman" w:cs="Times New Roman"/>
          <w:sz w:val="24"/>
          <w:szCs w:val="24"/>
        </w:rPr>
        <w:t xml:space="preserve"> (see Table 2)</w:t>
      </w:r>
      <w:r w:rsidR="00B67291">
        <w:rPr>
          <w:rFonts w:ascii="Times New Roman" w:hAnsi="Times New Roman" w:cs="Times New Roman"/>
          <w:sz w:val="24"/>
          <w:szCs w:val="24"/>
        </w:rPr>
        <w:t xml:space="preserve"> which has a viscosity more than twice that of water. T</w:t>
      </w:r>
      <w:r w:rsidR="00E8533F">
        <w:rPr>
          <w:rFonts w:ascii="Times New Roman" w:hAnsi="Times New Roman" w:cs="Times New Roman"/>
          <w:sz w:val="24"/>
          <w:szCs w:val="24"/>
        </w:rPr>
        <w:t xml:space="preserve">he joint resistivity was </w:t>
      </w:r>
      <w:r w:rsidR="00D7020D">
        <w:rPr>
          <w:rFonts w:ascii="Times New Roman" w:hAnsi="Times New Roman" w:cs="Times New Roman"/>
          <w:sz w:val="24"/>
          <w:szCs w:val="24"/>
        </w:rPr>
        <w:t xml:space="preserve">45 </w:t>
      </w:r>
      <w:r w:rsidR="00E8533F" w:rsidRPr="001323BA">
        <w:rPr>
          <w:rFonts w:ascii="Times New Roman" w:hAnsi="Times New Roman" w:cs="Times New Roman"/>
          <w:sz w:val="24"/>
          <w:szCs w:val="24"/>
        </w:rPr>
        <w:t>nΩ</w:t>
      </w:r>
      <w:r w:rsidR="00E8533F" w:rsidRPr="001323BA">
        <w:rPr>
          <w:rFonts w:ascii="Times New Roman" w:hAnsi="Times New Roman" w:cs="Times New Roman"/>
          <w:sz w:val="24"/>
          <w:szCs w:val="24"/>
        </w:rPr>
        <w:sym w:font="Symbol" w:char="F0D7"/>
      </w:r>
      <w:r w:rsidR="00E8533F" w:rsidRPr="001323BA">
        <w:rPr>
          <w:rFonts w:ascii="Times New Roman" w:hAnsi="Times New Roman" w:cs="Times New Roman"/>
          <w:sz w:val="24"/>
          <w:szCs w:val="24"/>
        </w:rPr>
        <w:t>cm</w:t>
      </w:r>
      <w:r w:rsidR="00E8533F" w:rsidRPr="001323BA">
        <w:rPr>
          <w:rFonts w:ascii="Times New Roman" w:hAnsi="Times New Roman" w:cs="Times New Roman"/>
          <w:sz w:val="24"/>
          <w:szCs w:val="24"/>
          <w:vertAlign w:val="superscript"/>
        </w:rPr>
        <w:t>2</w:t>
      </w:r>
      <w:r w:rsidR="00E8533F" w:rsidRPr="001323BA">
        <w:rPr>
          <w:rFonts w:ascii="Times New Roman" w:hAnsi="Times New Roman" w:cs="Times New Roman"/>
          <w:sz w:val="24"/>
          <w:szCs w:val="24"/>
        </w:rPr>
        <w:t xml:space="preserve"> at 77 K</w:t>
      </w:r>
      <w:r w:rsidR="001628A0">
        <w:rPr>
          <w:rFonts w:ascii="Times New Roman" w:hAnsi="Times New Roman" w:cs="Times New Roman"/>
          <w:sz w:val="24"/>
          <w:szCs w:val="24"/>
        </w:rPr>
        <w:t>,</w:t>
      </w:r>
      <w:r w:rsidR="001B2764">
        <w:rPr>
          <w:rFonts w:ascii="Times New Roman" w:hAnsi="Times New Roman" w:cs="Times New Roman"/>
          <w:sz w:val="24"/>
          <w:szCs w:val="24"/>
        </w:rPr>
        <w:t xml:space="preserve"> comparable to that of </w:t>
      </w:r>
      <w:r w:rsidR="004B0977">
        <w:rPr>
          <w:rFonts w:ascii="Times New Roman" w:hAnsi="Times New Roman" w:cs="Times New Roman"/>
          <w:sz w:val="24"/>
          <w:szCs w:val="24"/>
        </w:rPr>
        <w:t xml:space="preserve">our </w:t>
      </w:r>
      <w:r w:rsidR="00C70F29">
        <w:rPr>
          <w:rFonts w:ascii="Times New Roman" w:hAnsi="Times New Roman" w:cs="Times New Roman"/>
          <w:sz w:val="24"/>
          <w:szCs w:val="24"/>
        </w:rPr>
        <w:t>Pb</w:t>
      </w:r>
      <w:r w:rsidR="00C70F29">
        <w:rPr>
          <w:rFonts w:ascii="Times New Roman" w:hAnsi="Times New Roman" w:cs="Times New Roman"/>
          <w:sz w:val="24"/>
          <w:szCs w:val="24"/>
          <w:vertAlign w:val="subscript"/>
        </w:rPr>
        <w:t>38</w:t>
      </w:r>
      <w:r w:rsidR="00C70F29">
        <w:rPr>
          <w:rFonts w:ascii="Times New Roman" w:hAnsi="Times New Roman" w:cs="Times New Roman"/>
          <w:sz w:val="24"/>
          <w:szCs w:val="24"/>
        </w:rPr>
        <w:t>Sn</w:t>
      </w:r>
      <w:r w:rsidR="00C70F29">
        <w:rPr>
          <w:rFonts w:ascii="Times New Roman" w:hAnsi="Times New Roman" w:cs="Times New Roman"/>
          <w:sz w:val="24"/>
          <w:szCs w:val="24"/>
          <w:vertAlign w:val="subscript"/>
        </w:rPr>
        <w:t>62</w:t>
      </w:r>
      <w:r w:rsidR="001B2764">
        <w:rPr>
          <w:rFonts w:ascii="Times New Roman" w:hAnsi="Times New Roman" w:cs="Times New Roman"/>
          <w:sz w:val="24"/>
          <w:szCs w:val="24"/>
        </w:rPr>
        <w:t xml:space="preserve"> soldered joints </w:t>
      </w:r>
      <w:r w:rsidR="001B2764" w:rsidRPr="001B2764">
        <w:rPr>
          <w:rFonts w:ascii="Times New Roman" w:hAnsi="Times New Roman" w:cs="Times New Roman"/>
          <w:sz w:val="24"/>
          <w:szCs w:val="24"/>
        </w:rPr>
        <w:t xml:space="preserve">(see </w:t>
      </w:r>
      <w:r w:rsidR="007053FD">
        <w:rPr>
          <w:rFonts w:ascii="Times New Roman" w:hAnsi="Times New Roman" w:cs="Times New Roman"/>
          <w:sz w:val="24"/>
          <w:szCs w:val="24"/>
        </w:rPr>
        <w:t>Figure 12</w:t>
      </w:r>
      <w:r w:rsidR="001B2764" w:rsidRPr="001B2764">
        <w:rPr>
          <w:rFonts w:ascii="Times New Roman" w:hAnsi="Times New Roman" w:cs="Times New Roman"/>
          <w:sz w:val="24"/>
          <w:szCs w:val="24"/>
        </w:rPr>
        <w:t>)</w:t>
      </w:r>
      <w:r w:rsidR="00912519">
        <w:rPr>
          <w:rFonts w:ascii="Times New Roman" w:hAnsi="Times New Roman" w:cs="Times New Roman"/>
          <w:sz w:val="24"/>
          <w:szCs w:val="24"/>
        </w:rPr>
        <w:t xml:space="preserve"> and with a </w:t>
      </w:r>
      <w:r w:rsidR="001B2764">
        <w:rPr>
          <w:rFonts w:ascii="Times New Roman" w:hAnsi="Times New Roman" w:cs="Times New Roman"/>
          <w:sz w:val="24"/>
          <w:szCs w:val="24"/>
        </w:rPr>
        <w:t xml:space="preserve">thickness of </w:t>
      </w:r>
      <w:r w:rsidR="00912519">
        <w:rPr>
          <w:rFonts w:ascii="Times New Roman" w:hAnsi="Times New Roman" w:cs="Times New Roman"/>
          <w:sz w:val="24"/>
          <w:szCs w:val="24"/>
        </w:rPr>
        <w:t xml:space="preserve">the </w:t>
      </w:r>
      <w:r w:rsidR="001B2764">
        <w:rPr>
          <w:rFonts w:ascii="Times New Roman" w:hAnsi="Times New Roman" w:cs="Times New Roman"/>
          <w:sz w:val="24"/>
          <w:szCs w:val="24"/>
        </w:rPr>
        <w:t xml:space="preserve">gallinstan layer estimated to be </w:t>
      </w:r>
      <w:r w:rsidR="001B2764">
        <w:rPr>
          <w:rFonts w:ascii="Times New Roman" w:hAnsi="Times New Roman" w:cs="Times New Roman"/>
          <w:sz w:val="24"/>
          <w:szCs w:val="24"/>
        </w:rPr>
        <w:sym w:font="Symbol" w:char="F07E"/>
      </w:r>
      <w:r w:rsidR="00C70F29">
        <w:rPr>
          <w:rFonts w:ascii="Times New Roman" w:hAnsi="Times New Roman" w:cs="Times New Roman"/>
          <w:sz w:val="24"/>
          <w:szCs w:val="24"/>
        </w:rPr>
        <w:t xml:space="preserve">30 </w:t>
      </w:r>
      <w:r w:rsidR="001B2764">
        <w:rPr>
          <w:rFonts w:ascii="Times New Roman" w:hAnsi="Times New Roman" w:cs="Times New Roman"/>
          <w:sz w:val="24"/>
          <w:szCs w:val="24"/>
        </w:rPr>
        <w:sym w:font="Symbol" w:char="F06D"/>
      </w:r>
      <w:r w:rsidR="001B2764">
        <w:rPr>
          <w:rFonts w:ascii="Times New Roman" w:hAnsi="Times New Roman" w:cs="Times New Roman"/>
          <w:sz w:val="24"/>
          <w:szCs w:val="24"/>
        </w:rPr>
        <w:t xml:space="preserve">m. </w:t>
      </w:r>
      <w:r w:rsidR="00032A9A">
        <w:rPr>
          <w:rFonts w:ascii="Times New Roman" w:hAnsi="Times New Roman" w:cs="Times New Roman"/>
          <w:sz w:val="24"/>
          <w:szCs w:val="24"/>
        </w:rPr>
        <w:t xml:space="preserve">It is </w:t>
      </w:r>
      <w:r w:rsidR="004B0977">
        <w:rPr>
          <w:rFonts w:ascii="Times New Roman" w:hAnsi="Times New Roman" w:cs="Times New Roman"/>
          <w:sz w:val="24"/>
          <w:szCs w:val="24"/>
        </w:rPr>
        <w:t>expect</w:t>
      </w:r>
      <w:r w:rsidR="00032A9A">
        <w:rPr>
          <w:rFonts w:ascii="Times New Roman" w:hAnsi="Times New Roman" w:cs="Times New Roman"/>
          <w:sz w:val="24"/>
          <w:szCs w:val="24"/>
        </w:rPr>
        <w:t>ed</w:t>
      </w:r>
      <w:r w:rsidR="004B0977">
        <w:rPr>
          <w:rFonts w:ascii="Times New Roman" w:hAnsi="Times New Roman" w:cs="Times New Roman"/>
          <w:sz w:val="24"/>
          <w:szCs w:val="24"/>
        </w:rPr>
        <w:t xml:space="preserve"> </w:t>
      </w:r>
      <w:r w:rsidR="00032A9A">
        <w:rPr>
          <w:rFonts w:ascii="Times New Roman" w:hAnsi="Times New Roman" w:cs="Times New Roman"/>
          <w:sz w:val="24"/>
          <w:szCs w:val="24"/>
        </w:rPr>
        <w:t>that</w:t>
      </w:r>
      <w:r w:rsidR="004B0977">
        <w:rPr>
          <w:rFonts w:ascii="Times New Roman" w:hAnsi="Times New Roman" w:cs="Times New Roman"/>
          <w:sz w:val="24"/>
          <w:szCs w:val="24"/>
        </w:rPr>
        <w:t xml:space="preserve"> this thickness </w:t>
      </w:r>
      <w:r w:rsidR="00032A9A">
        <w:rPr>
          <w:rFonts w:ascii="Times New Roman" w:hAnsi="Times New Roman" w:cs="Times New Roman"/>
          <w:sz w:val="24"/>
          <w:szCs w:val="24"/>
        </w:rPr>
        <w:t xml:space="preserve">can be reduced </w:t>
      </w:r>
      <w:r w:rsidR="001B2764">
        <w:rPr>
          <w:rFonts w:ascii="Times New Roman" w:hAnsi="Times New Roman" w:cs="Times New Roman"/>
          <w:sz w:val="24"/>
          <w:szCs w:val="24"/>
        </w:rPr>
        <w:t xml:space="preserve">by </w:t>
      </w:r>
      <w:r w:rsidR="001F62C2">
        <w:rPr>
          <w:rFonts w:ascii="Times New Roman" w:hAnsi="Times New Roman" w:cs="Times New Roman"/>
          <w:sz w:val="24"/>
          <w:szCs w:val="24"/>
        </w:rPr>
        <w:t>half</w:t>
      </w:r>
      <w:r w:rsidR="001B2764">
        <w:rPr>
          <w:rFonts w:ascii="Times New Roman" w:hAnsi="Times New Roman" w:cs="Times New Roman"/>
          <w:sz w:val="24"/>
          <w:szCs w:val="24"/>
        </w:rPr>
        <w:t xml:space="preserve"> by applying higher pressure at the joint and </w:t>
      </w:r>
      <w:r w:rsidR="004B0977">
        <w:rPr>
          <w:rFonts w:ascii="Times New Roman" w:hAnsi="Times New Roman" w:cs="Times New Roman"/>
          <w:sz w:val="24"/>
          <w:szCs w:val="24"/>
        </w:rPr>
        <w:t>a</w:t>
      </w:r>
      <w:r w:rsidR="00912519">
        <w:rPr>
          <w:rFonts w:ascii="Times New Roman" w:hAnsi="Times New Roman" w:cs="Times New Roman"/>
          <w:sz w:val="24"/>
          <w:szCs w:val="24"/>
        </w:rPr>
        <w:t xml:space="preserve">chieve a </w:t>
      </w:r>
      <w:r w:rsidR="004B0977">
        <w:rPr>
          <w:rFonts w:ascii="Times New Roman" w:hAnsi="Times New Roman" w:cs="Times New Roman"/>
          <w:sz w:val="24"/>
          <w:szCs w:val="24"/>
        </w:rPr>
        <w:t xml:space="preserve">joint resistivity lower than those achieved using </w:t>
      </w:r>
      <w:r w:rsidR="001B2764">
        <w:rPr>
          <w:rFonts w:ascii="Times New Roman" w:hAnsi="Times New Roman" w:cs="Times New Roman"/>
          <w:sz w:val="24"/>
          <w:szCs w:val="24"/>
        </w:rPr>
        <w:t>Pb</w:t>
      </w:r>
      <w:r w:rsidR="001B2764">
        <w:rPr>
          <w:rFonts w:ascii="Times New Roman" w:hAnsi="Times New Roman" w:cs="Times New Roman"/>
          <w:sz w:val="24"/>
          <w:szCs w:val="24"/>
          <w:vertAlign w:val="subscript"/>
        </w:rPr>
        <w:t>38</w:t>
      </w:r>
      <w:r w:rsidR="001B2764">
        <w:rPr>
          <w:rFonts w:ascii="Times New Roman" w:hAnsi="Times New Roman" w:cs="Times New Roman"/>
          <w:sz w:val="24"/>
          <w:szCs w:val="24"/>
        </w:rPr>
        <w:t>Sn</w:t>
      </w:r>
      <w:r w:rsidR="001B2764">
        <w:rPr>
          <w:rFonts w:ascii="Times New Roman" w:hAnsi="Times New Roman" w:cs="Times New Roman"/>
          <w:sz w:val="24"/>
          <w:szCs w:val="24"/>
          <w:vertAlign w:val="subscript"/>
        </w:rPr>
        <w:t>62</w:t>
      </w:r>
      <w:r w:rsidR="001B2764">
        <w:rPr>
          <w:rFonts w:ascii="Times New Roman" w:hAnsi="Times New Roman" w:cs="Times New Roman"/>
          <w:sz w:val="24"/>
          <w:szCs w:val="24"/>
        </w:rPr>
        <w:t xml:space="preserve"> solders</w:t>
      </w:r>
      <w:r w:rsidR="00E93C7B">
        <w:rPr>
          <w:rFonts w:ascii="Times New Roman" w:hAnsi="Times New Roman" w:cs="Times New Roman"/>
          <w:sz w:val="24"/>
          <w:szCs w:val="24"/>
        </w:rPr>
        <w:t xml:space="preserve">. </w:t>
      </w:r>
      <w:r w:rsidR="00DB3EAB" w:rsidRPr="00DB3EAB">
        <w:rPr>
          <w:rFonts w:ascii="Times New Roman" w:hAnsi="Times New Roman" w:cs="Times New Roman"/>
          <w:sz w:val="24"/>
          <w:szCs w:val="24"/>
        </w:rPr>
        <w:fldChar w:fldCharType="begin"/>
      </w:r>
      <w:r w:rsidR="00DB3EAB" w:rsidRPr="00DB3EAB">
        <w:rPr>
          <w:rFonts w:ascii="Times New Roman" w:hAnsi="Times New Roman" w:cs="Times New Roman"/>
          <w:sz w:val="24"/>
          <w:szCs w:val="24"/>
        </w:rPr>
        <w:instrText xml:space="preserve"> REF _Ref404337111 \h  \* MERGEFORMAT </w:instrText>
      </w:r>
      <w:r w:rsidR="00DB3EAB" w:rsidRPr="00DB3EAB">
        <w:rPr>
          <w:rFonts w:ascii="Times New Roman" w:hAnsi="Times New Roman" w:cs="Times New Roman"/>
          <w:sz w:val="24"/>
          <w:szCs w:val="24"/>
        </w:rPr>
      </w:r>
      <w:r w:rsidR="00DB3EAB" w:rsidRPr="00DB3EAB">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Table </w:t>
      </w:r>
      <w:r w:rsidR="00B3464E" w:rsidRPr="00B3464E">
        <w:rPr>
          <w:rFonts w:ascii="Times New Roman" w:hAnsi="Times New Roman" w:cs="Times New Roman"/>
          <w:noProof/>
          <w:sz w:val="24"/>
          <w:szCs w:val="24"/>
        </w:rPr>
        <w:t>7</w:t>
      </w:r>
      <w:r w:rsidR="00DB3EAB" w:rsidRPr="00DB3EAB">
        <w:rPr>
          <w:rFonts w:ascii="Times New Roman" w:hAnsi="Times New Roman" w:cs="Times New Roman"/>
          <w:sz w:val="24"/>
          <w:szCs w:val="24"/>
        </w:rPr>
        <w:fldChar w:fldCharType="end"/>
      </w:r>
      <w:r w:rsidR="00DB3EAB">
        <w:rPr>
          <w:rFonts w:ascii="Times New Roman" w:hAnsi="Times New Roman" w:cs="Times New Roman"/>
          <w:sz w:val="24"/>
          <w:szCs w:val="24"/>
        </w:rPr>
        <w:t xml:space="preserve"> </w:t>
      </w:r>
      <w:r w:rsidR="004B0977">
        <w:rPr>
          <w:rFonts w:ascii="Times New Roman" w:hAnsi="Times New Roman" w:cs="Times New Roman"/>
          <w:sz w:val="24"/>
          <w:szCs w:val="24"/>
        </w:rPr>
        <w:t xml:space="preserve">shows </w:t>
      </w:r>
      <w:r w:rsidR="00B713F8">
        <w:rPr>
          <w:rFonts w:ascii="Times New Roman" w:hAnsi="Times New Roman" w:cs="Times New Roman"/>
          <w:sz w:val="24"/>
          <w:szCs w:val="24"/>
        </w:rPr>
        <w:t>that</w:t>
      </w:r>
      <w:r w:rsidRPr="001323BA">
        <w:rPr>
          <w:rFonts w:ascii="Times New Roman" w:hAnsi="Times New Roman" w:cs="Times New Roman"/>
          <w:sz w:val="24"/>
          <w:szCs w:val="24"/>
        </w:rPr>
        <w:t xml:space="preserve"> indium is much more expensive than the other constituent metals for the low temperature solders listed in </w:t>
      </w:r>
      <w:r w:rsidRPr="001323BA">
        <w:rPr>
          <w:rFonts w:ascii="Times New Roman" w:hAnsi="Times New Roman" w:cs="Times New Roman"/>
          <w:sz w:val="24"/>
          <w:szCs w:val="24"/>
        </w:rPr>
        <w:fldChar w:fldCharType="begin"/>
      </w:r>
      <w:r w:rsidRPr="001323BA">
        <w:rPr>
          <w:rFonts w:ascii="Times New Roman" w:hAnsi="Times New Roman" w:cs="Times New Roman"/>
          <w:sz w:val="24"/>
          <w:szCs w:val="24"/>
        </w:rPr>
        <w:instrText xml:space="preserve"> REF _Ref398285595 \h  \* MERGEFORMAT </w:instrText>
      </w:r>
      <w:r w:rsidRPr="001323BA">
        <w:rPr>
          <w:rFonts w:ascii="Times New Roman" w:hAnsi="Times New Roman" w:cs="Times New Roman"/>
          <w:sz w:val="24"/>
          <w:szCs w:val="24"/>
        </w:rPr>
      </w:r>
      <w:r w:rsidRPr="001323BA">
        <w:rPr>
          <w:rFonts w:ascii="Times New Roman" w:hAnsi="Times New Roman" w:cs="Times New Roman"/>
          <w:sz w:val="24"/>
          <w:szCs w:val="24"/>
        </w:rPr>
        <w:fldChar w:fldCharType="separate"/>
      </w:r>
      <w:r w:rsidR="00B3464E" w:rsidRPr="00B3464E">
        <w:rPr>
          <w:rFonts w:ascii="Times New Roman" w:hAnsi="Times New Roman" w:cs="Times New Roman"/>
          <w:sz w:val="24"/>
          <w:szCs w:val="24"/>
        </w:rPr>
        <w:t xml:space="preserve">Table </w:t>
      </w:r>
      <w:r w:rsidR="00B3464E" w:rsidRPr="00B3464E">
        <w:rPr>
          <w:rFonts w:ascii="Times New Roman" w:hAnsi="Times New Roman" w:cs="Times New Roman"/>
          <w:noProof/>
          <w:sz w:val="24"/>
          <w:szCs w:val="24"/>
        </w:rPr>
        <w:t>2</w:t>
      </w:r>
      <w:r w:rsidRPr="001323BA">
        <w:rPr>
          <w:rFonts w:ascii="Times New Roman" w:hAnsi="Times New Roman" w:cs="Times New Roman"/>
          <w:sz w:val="24"/>
          <w:szCs w:val="24"/>
        </w:rPr>
        <w:fldChar w:fldCharType="end"/>
      </w:r>
      <w:r w:rsidR="004B0977">
        <w:rPr>
          <w:rFonts w:ascii="Times New Roman" w:hAnsi="Times New Roman" w:cs="Times New Roman"/>
          <w:sz w:val="24"/>
          <w:szCs w:val="24"/>
        </w:rPr>
        <w:t xml:space="preserve"> and so </w:t>
      </w:r>
      <w:r w:rsidR="00912519">
        <w:rPr>
          <w:rFonts w:ascii="Times New Roman" w:hAnsi="Times New Roman" w:cs="Times New Roman"/>
          <w:sz w:val="24"/>
          <w:szCs w:val="24"/>
        </w:rPr>
        <w:t xml:space="preserve">may need to be </w:t>
      </w:r>
      <w:r w:rsidR="004B0977">
        <w:rPr>
          <w:rFonts w:ascii="Times New Roman" w:hAnsi="Times New Roman" w:cs="Times New Roman"/>
          <w:sz w:val="24"/>
          <w:szCs w:val="24"/>
        </w:rPr>
        <w:t xml:space="preserve">avoided </w:t>
      </w:r>
      <w:r w:rsidR="00912519">
        <w:rPr>
          <w:rFonts w:ascii="Times New Roman" w:hAnsi="Times New Roman" w:cs="Times New Roman"/>
          <w:sz w:val="24"/>
          <w:szCs w:val="24"/>
        </w:rPr>
        <w:t xml:space="preserve">for reasons of </w:t>
      </w:r>
      <w:r w:rsidR="004B0977">
        <w:rPr>
          <w:rFonts w:ascii="Times New Roman" w:hAnsi="Times New Roman" w:cs="Times New Roman"/>
          <w:sz w:val="24"/>
          <w:szCs w:val="24"/>
        </w:rPr>
        <w:t>cost</w:t>
      </w:r>
      <w:r w:rsidRPr="001323BA">
        <w:rPr>
          <w:rFonts w:ascii="Times New Roman" w:hAnsi="Times New Roman" w:cs="Times New Roman"/>
          <w:sz w:val="24"/>
          <w:szCs w:val="24"/>
        </w:rPr>
        <w:t xml:space="preserve">. </w:t>
      </w:r>
      <w:r w:rsidR="004B0977">
        <w:rPr>
          <w:rFonts w:ascii="Times New Roman" w:hAnsi="Times New Roman" w:cs="Times New Roman"/>
          <w:sz w:val="24"/>
          <w:szCs w:val="24"/>
        </w:rPr>
        <w:t xml:space="preserve">In light of this we </w:t>
      </w:r>
      <w:r w:rsidRPr="001323BA">
        <w:rPr>
          <w:rFonts w:ascii="Times New Roman" w:hAnsi="Times New Roman" w:cs="Times New Roman"/>
          <w:sz w:val="24"/>
          <w:szCs w:val="24"/>
        </w:rPr>
        <w:t xml:space="preserve">have </w:t>
      </w:r>
      <w:r w:rsidR="004B0977">
        <w:rPr>
          <w:rFonts w:ascii="Times New Roman" w:hAnsi="Times New Roman" w:cs="Times New Roman"/>
          <w:sz w:val="24"/>
          <w:szCs w:val="24"/>
        </w:rPr>
        <w:t xml:space="preserve">also made joints with </w:t>
      </w:r>
      <w:r w:rsidRPr="001323BA">
        <w:rPr>
          <w:rFonts w:ascii="Times New Roman" w:hAnsi="Times New Roman" w:cs="Times New Roman"/>
          <w:sz w:val="24"/>
          <w:szCs w:val="24"/>
        </w:rPr>
        <w:t>Bi</w:t>
      </w:r>
      <w:r w:rsidRPr="001323BA">
        <w:rPr>
          <w:rFonts w:ascii="Times New Roman" w:hAnsi="Times New Roman" w:cs="Times New Roman"/>
          <w:sz w:val="24"/>
          <w:szCs w:val="24"/>
          <w:vertAlign w:val="subscript"/>
        </w:rPr>
        <w:t>52.5</w:t>
      </w:r>
      <w:r w:rsidRPr="001323BA">
        <w:rPr>
          <w:rFonts w:ascii="Times New Roman" w:hAnsi="Times New Roman" w:cs="Times New Roman"/>
          <w:sz w:val="24"/>
          <w:szCs w:val="24"/>
        </w:rPr>
        <w:t>Pb</w:t>
      </w:r>
      <w:r w:rsidRPr="001323BA">
        <w:rPr>
          <w:rFonts w:ascii="Times New Roman" w:hAnsi="Times New Roman" w:cs="Times New Roman"/>
          <w:sz w:val="24"/>
          <w:szCs w:val="24"/>
          <w:vertAlign w:val="subscript"/>
        </w:rPr>
        <w:t>32</w:t>
      </w:r>
      <w:r w:rsidRPr="001323BA">
        <w:rPr>
          <w:rFonts w:ascii="Times New Roman" w:hAnsi="Times New Roman" w:cs="Times New Roman"/>
          <w:sz w:val="24"/>
          <w:szCs w:val="24"/>
        </w:rPr>
        <w:t>Sn</w:t>
      </w:r>
      <w:r w:rsidRPr="001323BA">
        <w:rPr>
          <w:rFonts w:ascii="Times New Roman" w:hAnsi="Times New Roman" w:cs="Times New Roman"/>
          <w:sz w:val="24"/>
          <w:szCs w:val="24"/>
          <w:vertAlign w:val="subscript"/>
        </w:rPr>
        <w:t>15.5</w:t>
      </w:r>
      <w:r w:rsidRPr="001323BA">
        <w:rPr>
          <w:rFonts w:ascii="Times New Roman" w:hAnsi="Times New Roman" w:cs="Times New Roman"/>
          <w:sz w:val="24"/>
          <w:szCs w:val="24"/>
        </w:rPr>
        <w:t xml:space="preserve"> </w:t>
      </w:r>
      <w:r w:rsidR="004B0977">
        <w:rPr>
          <w:rFonts w:ascii="Times New Roman" w:hAnsi="Times New Roman" w:cs="Times New Roman"/>
          <w:sz w:val="24"/>
          <w:szCs w:val="24"/>
        </w:rPr>
        <w:t xml:space="preserve">solder </w:t>
      </w:r>
      <w:r w:rsidR="00912519">
        <w:rPr>
          <w:rFonts w:ascii="Times New Roman" w:hAnsi="Times New Roman" w:cs="Times New Roman"/>
          <w:sz w:val="24"/>
          <w:szCs w:val="24"/>
        </w:rPr>
        <w:t xml:space="preserve">and achieved </w:t>
      </w:r>
      <w:r w:rsidR="004B0977">
        <w:rPr>
          <w:rFonts w:ascii="Times New Roman" w:hAnsi="Times New Roman" w:cs="Times New Roman"/>
          <w:sz w:val="24"/>
          <w:szCs w:val="24"/>
        </w:rPr>
        <w:t xml:space="preserve">a </w:t>
      </w:r>
      <w:r w:rsidR="00B713F8" w:rsidRPr="001323BA">
        <w:rPr>
          <w:rFonts w:ascii="Times New Roman" w:hAnsi="Times New Roman" w:cs="Times New Roman"/>
          <w:sz w:val="24"/>
          <w:szCs w:val="24"/>
        </w:rPr>
        <w:t xml:space="preserve">joint resistivity </w:t>
      </w:r>
      <w:r w:rsidR="006752A9">
        <w:rPr>
          <w:rFonts w:ascii="Times New Roman" w:hAnsi="Times New Roman" w:cs="Times New Roman"/>
          <w:sz w:val="24"/>
          <w:szCs w:val="24"/>
        </w:rPr>
        <w:t>of</w:t>
      </w:r>
      <w:r w:rsidR="00B713F8" w:rsidRPr="001323BA">
        <w:rPr>
          <w:rFonts w:ascii="Times New Roman" w:hAnsi="Times New Roman" w:cs="Times New Roman"/>
          <w:sz w:val="24"/>
          <w:szCs w:val="24"/>
        </w:rPr>
        <w:t xml:space="preserve"> 6</w:t>
      </w:r>
      <w:r w:rsidR="006D4ED3">
        <w:rPr>
          <w:rFonts w:ascii="Times New Roman" w:hAnsi="Times New Roman" w:cs="Times New Roman"/>
          <w:sz w:val="24"/>
          <w:szCs w:val="24"/>
        </w:rPr>
        <w:t>3</w:t>
      </w:r>
      <w:r w:rsidR="00B713F8" w:rsidRPr="001323BA">
        <w:rPr>
          <w:rFonts w:ascii="Times New Roman" w:hAnsi="Times New Roman" w:cs="Times New Roman"/>
          <w:sz w:val="24"/>
          <w:szCs w:val="24"/>
        </w:rPr>
        <w:t xml:space="preserve"> nΩ</w:t>
      </w:r>
      <w:r w:rsidR="00B713F8" w:rsidRPr="001323BA">
        <w:rPr>
          <w:rFonts w:ascii="Times New Roman" w:hAnsi="Times New Roman" w:cs="Times New Roman"/>
          <w:sz w:val="24"/>
          <w:szCs w:val="24"/>
        </w:rPr>
        <w:sym w:font="Symbol" w:char="F0D7"/>
      </w:r>
      <w:r w:rsidR="00B713F8" w:rsidRPr="001323BA">
        <w:rPr>
          <w:rFonts w:ascii="Times New Roman" w:hAnsi="Times New Roman" w:cs="Times New Roman"/>
          <w:sz w:val="24"/>
          <w:szCs w:val="24"/>
        </w:rPr>
        <w:t>cm</w:t>
      </w:r>
      <w:r w:rsidR="00B713F8" w:rsidRPr="001323BA">
        <w:rPr>
          <w:rFonts w:ascii="Times New Roman" w:hAnsi="Times New Roman" w:cs="Times New Roman"/>
          <w:sz w:val="24"/>
          <w:szCs w:val="24"/>
          <w:vertAlign w:val="superscript"/>
        </w:rPr>
        <w:t>2</w:t>
      </w:r>
      <w:r w:rsidR="00B713F8" w:rsidRPr="001323BA">
        <w:rPr>
          <w:rFonts w:ascii="Times New Roman" w:hAnsi="Times New Roman" w:cs="Times New Roman"/>
          <w:sz w:val="24"/>
          <w:szCs w:val="24"/>
        </w:rPr>
        <w:t xml:space="preserve"> at 77 K</w:t>
      </w:r>
      <w:r w:rsidR="007C0C0C">
        <w:rPr>
          <w:rFonts w:ascii="Times New Roman" w:hAnsi="Times New Roman" w:cs="Times New Roman"/>
          <w:sz w:val="24"/>
          <w:szCs w:val="24"/>
        </w:rPr>
        <w:t xml:space="preserve">. </w:t>
      </w:r>
      <w:r w:rsidR="001B2764">
        <w:rPr>
          <w:rFonts w:ascii="Times New Roman" w:hAnsi="Times New Roman" w:cs="Times New Roman"/>
          <w:sz w:val="24"/>
          <w:szCs w:val="24"/>
        </w:rPr>
        <w:t>The</w:t>
      </w:r>
      <w:r w:rsidR="00B713F8" w:rsidRPr="001323BA">
        <w:rPr>
          <w:rFonts w:ascii="Times New Roman" w:hAnsi="Times New Roman" w:cs="Times New Roman"/>
          <w:sz w:val="24"/>
          <w:szCs w:val="24"/>
        </w:rPr>
        <w:t xml:space="preserve"> soldering temperature </w:t>
      </w:r>
      <w:r w:rsidR="001B2764">
        <w:rPr>
          <w:rFonts w:ascii="Times New Roman" w:hAnsi="Times New Roman" w:cs="Times New Roman"/>
          <w:sz w:val="24"/>
          <w:szCs w:val="24"/>
        </w:rPr>
        <w:t>was</w:t>
      </w:r>
      <w:r w:rsidR="00B713F8" w:rsidRPr="001323BA">
        <w:rPr>
          <w:rFonts w:ascii="Times New Roman" w:hAnsi="Times New Roman" w:cs="Times New Roman"/>
          <w:sz w:val="24"/>
          <w:szCs w:val="24"/>
        </w:rPr>
        <w:t xml:space="preserve"> 150 </w:t>
      </w:r>
      <w:r w:rsidR="00B713F8" w:rsidRPr="001323BA">
        <w:rPr>
          <w:rFonts w:ascii="Times New Roman" w:hAnsi="Times New Roman" w:cs="Times New Roman"/>
          <w:sz w:val="24"/>
          <w:szCs w:val="24"/>
        </w:rPr>
        <w:sym w:font="Symbol" w:char="F0B0"/>
      </w:r>
      <w:r w:rsidR="00B713F8" w:rsidRPr="001323BA">
        <w:rPr>
          <w:rFonts w:ascii="Times New Roman" w:hAnsi="Times New Roman" w:cs="Times New Roman"/>
          <w:sz w:val="24"/>
          <w:szCs w:val="24"/>
        </w:rPr>
        <w:t xml:space="preserve">C. </w:t>
      </w:r>
      <w:r w:rsidR="00F73C14" w:rsidRPr="00F73C14">
        <w:rPr>
          <w:rFonts w:ascii="Times New Roman" w:hAnsi="Times New Roman" w:cs="Times New Roman"/>
          <w:sz w:val="24"/>
          <w:szCs w:val="24"/>
          <w:lang w:val="en-GB"/>
        </w:rPr>
        <w:t>Further work is needed to identify the best choice of solder for fabricating joints for fusion applications, to characterise the mechanical strength of these joints and to develop guidelines for developing the best designs for demountable cables</w:t>
      </w:r>
      <w:r w:rsidR="007C7FF0">
        <w:rPr>
          <w:rFonts w:ascii="Times New Roman" w:hAnsi="Times New Roman" w:cs="Times New Roman"/>
          <w:sz w:val="24"/>
          <w:szCs w:val="24"/>
        </w:rPr>
        <w:t xml:space="preserve">. </w:t>
      </w:r>
    </w:p>
    <w:p w14:paraId="3576C2DE" w14:textId="47746701" w:rsidR="00BD1F76" w:rsidRPr="004B69D6" w:rsidRDefault="00BD1F76" w:rsidP="00B417C9">
      <w:pPr>
        <w:pStyle w:val="ListParagraph"/>
        <w:numPr>
          <w:ilvl w:val="0"/>
          <w:numId w:val="27"/>
        </w:numPr>
        <w:spacing w:line="360" w:lineRule="auto"/>
        <w:jc w:val="both"/>
        <w:rPr>
          <w:rFonts w:ascii="Times New Roman" w:hAnsi="Times New Roman" w:cs="Times New Roman"/>
          <w:b/>
          <w:i/>
          <w:sz w:val="24"/>
          <w:szCs w:val="24"/>
        </w:rPr>
      </w:pPr>
      <w:r>
        <w:rPr>
          <w:rFonts w:ascii="Times New Roman" w:hAnsi="Times New Roman" w:cs="Times New Roman"/>
          <w:b/>
          <w:sz w:val="24"/>
          <w:szCs w:val="24"/>
        </w:rPr>
        <w:t>Conclusions</w:t>
      </w:r>
    </w:p>
    <w:p w14:paraId="1FBD6AD6" w14:textId="16F058C9" w:rsidR="006D0866" w:rsidRPr="00A85C6C" w:rsidRDefault="00032A9A" w:rsidP="0000775E">
      <w:pPr>
        <w:spacing w:after="0" w:line="360" w:lineRule="auto"/>
        <w:jc w:val="both"/>
        <w:rPr>
          <w:rFonts w:ascii="Times New Roman" w:hAnsi="Times New Roman" w:cs="Times New Roman"/>
          <w:sz w:val="20"/>
          <w:szCs w:val="20"/>
        </w:rPr>
      </w:pPr>
      <w:r>
        <w:rPr>
          <w:rFonts w:ascii="Times New Roman" w:hAnsi="Times New Roman" w:cs="Times New Roman"/>
          <w:sz w:val="24"/>
          <w:szCs w:val="24"/>
        </w:rPr>
        <w:t xml:space="preserve">The fundamental properties of soldered joints of two REBCO CCs have been investigated using </w:t>
      </w:r>
      <w:r w:rsidR="00AB5244" w:rsidRPr="00094559">
        <w:rPr>
          <w:rFonts w:ascii="Times New Roman" w:hAnsi="Times New Roman" w:cs="Times New Roman"/>
          <w:sz w:val="24"/>
          <w:szCs w:val="24"/>
        </w:rPr>
        <w:t xml:space="preserve">SEM studies, </w:t>
      </w:r>
      <w:r w:rsidR="00EA7F06" w:rsidRPr="00094559">
        <w:rPr>
          <w:rFonts w:ascii="Times New Roman" w:hAnsi="Times New Roman" w:cs="Times New Roman"/>
          <w:sz w:val="24"/>
          <w:szCs w:val="24"/>
        </w:rPr>
        <w:t xml:space="preserve">numerical analysis, resistivity and critical current measurements. </w:t>
      </w:r>
      <w:r w:rsidR="003112E7" w:rsidRPr="00094559">
        <w:rPr>
          <w:rFonts w:ascii="Times New Roman" w:hAnsi="Times New Roman" w:cs="Times New Roman"/>
          <w:sz w:val="24"/>
          <w:szCs w:val="24"/>
        </w:rPr>
        <w:t xml:space="preserve">Numerical results show that resistive current across a joint is </w:t>
      </w:r>
      <w:r w:rsidR="0000775E">
        <w:rPr>
          <w:rFonts w:ascii="Times New Roman" w:hAnsi="Times New Roman" w:cs="Times New Roman"/>
          <w:sz w:val="24"/>
          <w:szCs w:val="24"/>
        </w:rPr>
        <w:t xml:space="preserve">broadly </w:t>
      </w:r>
      <w:r w:rsidR="003112E7" w:rsidRPr="00094559">
        <w:rPr>
          <w:rFonts w:ascii="Times New Roman" w:hAnsi="Times New Roman" w:cs="Times New Roman"/>
          <w:sz w:val="24"/>
          <w:szCs w:val="24"/>
        </w:rPr>
        <w:t xml:space="preserve">uniform and confined within the joint. </w:t>
      </w:r>
      <w:r w:rsidR="00E50DAF" w:rsidRPr="00094559">
        <w:rPr>
          <w:rFonts w:ascii="Times New Roman" w:hAnsi="Times New Roman" w:cs="Times New Roman"/>
          <w:sz w:val="24"/>
          <w:szCs w:val="24"/>
        </w:rPr>
        <w:t>The t</w:t>
      </w:r>
      <w:r w:rsidR="003112E7" w:rsidRPr="00094559">
        <w:rPr>
          <w:rFonts w:ascii="Times New Roman" w:hAnsi="Times New Roman" w:cs="Times New Roman"/>
          <w:sz w:val="24"/>
          <w:szCs w:val="24"/>
        </w:rPr>
        <w:t xml:space="preserve">emperature at the centre </w:t>
      </w:r>
      <w:r w:rsidR="0000775E">
        <w:rPr>
          <w:rFonts w:ascii="Times New Roman" w:hAnsi="Times New Roman" w:cs="Times New Roman"/>
          <w:sz w:val="24"/>
          <w:szCs w:val="24"/>
        </w:rPr>
        <w:t xml:space="preserve">of </w:t>
      </w:r>
      <w:r w:rsidR="003112E7" w:rsidRPr="00094559">
        <w:rPr>
          <w:rFonts w:ascii="Times New Roman" w:hAnsi="Times New Roman" w:cs="Times New Roman"/>
          <w:sz w:val="24"/>
          <w:szCs w:val="24"/>
        </w:rPr>
        <w:t xml:space="preserve">a </w:t>
      </w:r>
      <w:r w:rsidR="00861FCD" w:rsidRPr="00094559">
        <w:rPr>
          <w:rFonts w:ascii="Times New Roman" w:hAnsi="Times New Roman" w:cs="Times New Roman"/>
          <w:sz w:val="24"/>
          <w:szCs w:val="24"/>
        </w:rPr>
        <w:t>soldered</w:t>
      </w:r>
      <w:r w:rsidR="003112E7" w:rsidRPr="00094559">
        <w:rPr>
          <w:rFonts w:ascii="Times New Roman" w:hAnsi="Times New Roman" w:cs="Times New Roman"/>
          <w:sz w:val="24"/>
          <w:szCs w:val="24"/>
        </w:rPr>
        <w:t xml:space="preserve"> joint </w:t>
      </w:r>
      <w:r w:rsidR="00993ADC" w:rsidRPr="00094559">
        <w:rPr>
          <w:rFonts w:ascii="Times New Roman" w:hAnsi="Times New Roman" w:cs="Times New Roman"/>
          <w:sz w:val="24"/>
          <w:szCs w:val="24"/>
        </w:rPr>
        <w:t>was</w:t>
      </w:r>
      <w:r w:rsidR="003112E7" w:rsidRPr="00094559">
        <w:rPr>
          <w:rFonts w:ascii="Times New Roman" w:hAnsi="Times New Roman" w:cs="Times New Roman"/>
          <w:sz w:val="24"/>
          <w:szCs w:val="24"/>
        </w:rPr>
        <w:t xml:space="preserve"> </w:t>
      </w:r>
      <w:r w:rsidR="00091A00">
        <w:rPr>
          <w:rFonts w:ascii="Times New Roman" w:hAnsi="Times New Roman" w:cs="Times New Roman"/>
          <w:sz w:val="24"/>
          <w:szCs w:val="24"/>
        </w:rPr>
        <w:t xml:space="preserve">found </w:t>
      </w:r>
      <w:r w:rsidR="003112E7" w:rsidRPr="00094559">
        <w:rPr>
          <w:rFonts w:ascii="Times New Roman" w:hAnsi="Times New Roman" w:cs="Times New Roman"/>
          <w:sz w:val="24"/>
          <w:szCs w:val="24"/>
        </w:rPr>
        <w:t xml:space="preserve">to be </w:t>
      </w:r>
      <w:r w:rsidR="00993ADC" w:rsidRPr="00094559">
        <w:rPr>
          <w:rFonts w:ascii="Times New Roman" w:hAnsi="Times New Roman" w:cs="Times New Roman"/>
          <w:sz w:val="24"/>
          <w:szCs w:val="24"/>
        </w:rPr>
        <w:t>less than</w:t>
      </w:r>
      <w:r w:rsidR="003112E7" w:rsidRPr="00094559">
        <w:rPr>
          <w:rFonts w:ascii="Times New Roman" w:hAnsi="Times New Roman" w:cs="Times New Roman"/>
          <w:sz w:val="24"/>
          <w:szCs w:val="24"/>
        </w:rPr>
        <w:t xml:space="preserve"> </w:t>
      </w:r>
      <w:r w:rsidR="00744551">
        <w:rPr>
          <w:rFonts w:ascii="Times New Roman" w:hAnsi="Times New Roman" w:cs="Times New Roman"/>
          <w:sz w:val="24"/>
          <w:szCs w:val="24"/>
        </w:rPr>
        <w:t xml:space="preserve">a few hundred mK </w:t>
      </w:r>
      <w:r w:rsidR="0000775E">
        <w:rPr>
          <w:rFonts w:ascii="Times New Roman" w:hAnsi="Times New Roman" w:cs="Times New Roman"/>
          <w:sz w:val="24"/>
          <w:szCs w:val="24"/>
        </w:rPr>
        <w:t xml:space="preserve">when </w:t>
      </w:r>
      <w:r w:rsidR="00021D13" w:rsidRPr="00094559">
        <w:rPr>
          <w:rFonts w:ascii="Times New Roman" w:hAnsi="Times New Roman" w:cs="Times New Roman"/>
          <w:sz w:val="24"/>
          <w:szCs w:val="24"/>
        </w:rPr>
        <w:t xml:space="preserve">operating </w:t>
      </w:r>
      <w:r w:rsidR="00FE1A15" w:rsidRPr="00094559">
        <w:rPr>
          <w:rFonts w:ascii="Times New Roman" w:hAnsi="Times New Roman" w:cs="Times New Roman"/>
          <w:sz w:val="24"/>
          <w:szCs w:val="24"/>
        </w:rPr>
        <w:t>at 100 A</w:t>
      </w:r>
      <w:r w:rsidR="00993ADC" w:rsidRPr="00094559">
        <w:rPr>
          <w:rFonts w:ascii="Times New Roman" w:hAnsi="Times New Roman" w:cs="Times New Roman"/>
          <w:sz w:val="24"/>
          <w:szCs w:val="24"/>
        </w:rPr>
        <w:t>.</w:t>
      </w:r>
      <w:r w:rsidR="00E21384" w:rsidRPr="00094559">
        <w:rPr>
          <w:rFonts w:ascii="Times New Roman" w:hAnsi="Times New Roman" w:cs="Times New Roman"/>
          <w:color w:val="FF0000"/>
          <w:sz w:val="24"/>
          <w:szCs w:val="24"/>
        </w:rPr>
        <w:t xml:space="preserve"> </w:t>
      </w:r>
      <w:r w:rsidR="005E0F48" w:rsidRPr="00094559">
        <w:rPr>
          <w:rFonts w:ascii="Times New Roman" w:hAnsi="Times New Roman" w:cs="Times New Roman"/>
          <w:sz w:val="24"/>
          <w:szCs w:val="24"/>
        </w:rPr>
        <w:t>O</w:t>
      </w:r>
      <w:r w:rsidR="00EA7F06" w:rsidRPr="00094559">
        <w:rPr>
          <w:rFonts w:ascii="Times New Roman" w:hAnsi="Times New Roman" w:cs="Times New Roman"/>
          <w:sz w:val="24"/>
          <w:szCs w:val="24"/>
        </w:rPr>
        <w:t>ur</w:t>
      </w:r>
      <w:r w:rsidR="003112E7" w:rsidRPr="00094559">
        <w:rPr>
          <w:rFonts w:ascii="Times New Roman" w:hAnsi="Times New Roman" w:cs="Times New Roman"/>
          <w:sz w:val="24"/>
          <w:szCs w:val="24"/>
        </w:rPr>
        <w:t xml:space="preserve"> </w:t>
      </w:r>
      <w:r w:rsidR="00194628" w:rsidRPr="00094559">
        <w:rPr>
          <w:rFonts w:ascii="Times New Roman" w:hAnsi="Times New Roman" w:cs="Times New Roman"/>
          <w:sz w:val="24"/>
          <w:szCs w:val="24"/>
        </w:rPr>
        <w:t>resistivity and critical current</w:t>
      </w:r>
      <w:r w:rsidR="00EA7F06" w:rsidRPr="00094559">
        <w:rPr>
          <w:rFonts w:ascii="Times New Roman" w:hAnsi="Times New Roman" w:cs="Times New Roman"/>
          <w:sz w:val="24"/>
          <w:szCs w:val="24"/>
        </w:rPr>
        <w:t xml:space="preserve"> data show</w:t>
      </w:r>
      <w:r w:rsidR="00440EAE" w:rsidRPr="00094559">
        <w:rPr>
          <w:rFonts w:ascii="Times New Roman" w:hAnsi="Times New Roman" w:cs="Times New Roman"/>
          <w:sz w:val="24"/>
          <w:szCs w:val="24"/>
        </w:rPr>
        <w:t>ed</w:t>
      </w:r>
      <w:r w:rsidR="00EA7F06" w:rsidRPr="00094559">
        <w:rPr>
          <w:rFonts w:ascii="Times New Roman" w:hAnsi="Times New Roman" w:cs="Times New Roman"/>
          <w:sz w:val="24"/>
          <w:szCs w:val="24"/>
        </w:rPr>
        <w:t xml:space="preserve"> that</w:t>
      </w:r>
      <w:r w:rsidR="00376B14" w:rsidRPr="00094559">
        <w:rPr>
          <w:rFonts w:ascii="Times New Roman" w:hAnsi="Times New Roman" w:cs="Times New Roman"/>
          <w:sz w:val="24"/>
          <w:szCs w:val="24"/>
        </w:rPr>
        <w:t xml:space="preserve"> </w:t>
      </w:r>
      <w:r w:rsidR="00993ADC" w:rsidRPr="00094559">
        <w:rPr>
          <w:rFonts w:ascii="Times New Roman" w:hAnsi="Times New Roman" w:cs="Times New Roman"/>
          <w:sz w:val="24"/>
          <w:szCs w:val="24"/>
        </w:rPr>
        <w:t>at temperature</w:t>
      </w:r>
      <w:r w:rsidR="00DA7C95">
        <w:rPr>
          <w:rFonts w:ascii="Times New Roman" w:hAnsi="Times New Roman" w:cs="Times New Roman"/>
          <w:sz w:val="24"/>
          <w:szCs w:val="24"/>
        </w:rPr>
        <w:t>s</w:t>
      </w:r>
      <w:r w:rsidR="00993ADC" w:rsidRPr="00094559">
        <w:rPr>
          <w:rFonts w:ascii="Times New Roman" w:hAnsi="Times New Roman" w:cs="Times New Roman"/>
          <w:sz w:val="24"/>
          <w:szCs w:val="24"/>
        </w:rPr>
        <w:t xml:space="preserve"> be</w:t>
      </w:r>
      <w:r w:rsidR="000A4A65">
        <w:rPr>
          <w:rFonts w:ascii="Times New Roman" w:hAnsi="Times New Roman" w:cs="Times New Roman"/>
          <w:sz w:val="24"/>
          <w:szCs w:val="24"/>
        </w:rPr>
        <w:t xml:space="preserve">tween ~ 7 K and ~ </w:t>
      </w:r>
      <w:r w:rsidR="00993ADC" w:rsidRPr="00094559">
        <w:rPr>
          <w:rFonts w:ascii="Times New Roman" w:hAnsi="Times New Roman" w:cs="Times New Roman"/>
          <w:sz w:val="24"/>
          <w:szCs w:val="24"/>
        </w:rPr>
        <w:t>90 K</w:t>
      </w:r>
      <w:r w:rsidR="00EA7F06" w:rsidRPr="00094559">
        <w:rPr>
          <w:rFonts w:ascii="Times New Roman" w:hAnsi="Times New Roman" w:cs="Times New Roman"/>
          <w:sz w:val="24"/>
          <w:szCs w:val="24"/>
        </w:rPr>
        <w:t>, the</w:t>
      </w:r>
      <w:r w:rsidR="00FE1A15" w:rsidRPr="00094559">
        <w:rPr>
          <w:rFonts w:ascii="Times New Roman" w:hAnsi="Times New Roman" w:cs="Times New Roman"/>
          <w:sz w:val="24"/>
          <w:szCs w:val="24"/>
        </w:rPr>
        <w:t xml:space="preserve"> </w:t>
      </w:r>
      <w:r w:rsidR="00EA7F06" w:rsidRPr="00094559">
        <w:rPr>
          <w:rFonts w:ascii="Times New Roman" w:hAnsi="Times New Roman" w:cs="Times New Roman"/>
          <w:sz w:val="24"/>
          <w:szCs w:val="24"/>
        </w:rPr>
        <w:t>joint resistivity</w:t>
      </w:r>
      <w:r w:rsidR="00204DC1" w:rsidRPr="00094559">
        <w:rPr>
          <w:rFonts w:ascii="Times New Roman" w:hAnsi="Times New Roman" w:cs="Times New Roman"/>
          <w:sz w:val="24"/>
          <w:szCs w:val="24"/>
        </w:rPr>
        <w:t xml:space="preserve"> of a</w:t>
      </w:r>
      <w:r w:rsidR="009D0790">
        <w:rPr>
          <w:rFonts w:ascii="Times New Roman" w:hAnsi="Times New Roman" w:cs="Times New Roman"/>
          <w:sz w:val="24"/>
          <w:szCs w:val="24"/>
        </w:rPr>
        <w:t>n</w:t>
      </w:r>
      <w:r w:rsidR="00204DC1" w:rsidRPr="00094559">
        <w:rPr>
          <w:rFonts w:ascii="Times New Roman" w:hAnsi="Times New Roman" w:cs="Times New Roman"/>
          <w:sz w:val="24"/>
          <w:szCs w:val="24"/>
        </w:rPr>
        <w:t xml:space="preserve"> </w:t>
      </w:r>
      <w:r w:rsidR="009D0790" w:rsidRPr="001323BA">
        <w:rPr>
          <w:rFonts w:ascii="Times New Roman" w:hAnsi="Times New Roman" w:cs="Times New Roman"/>
          <w:sz w:val="24"/>
          <w:szCs w:val="24"/>
        </w:rPr>
        <w:t>In</w:t>
      </w:r>
      <w:r w:rsidR="009D0790" w:rsidRPr="001323BA">
        <w:rPr>
          <w:rFonts w:ascii="Times New Roman" w:hAnsi="Times New Roman" w:cs="Times New Roman"/>
          <w:sz w:val="24"/>
          <w:szCs w:val="24"/>
          <w:vertAlign w:val="subscript"/>
        </w:rPr>
        <w:t>52</w:t>
      </w:r>
      <w:r w:rsidR="009D0790" w:rsidRPr="001323BA">
        <w:rPr>
          <w:rFonts w:ascii="Times New Roman" w:hAnsi="Times New Roman" w:cs="Times New Roman"/>
          <w:sz w:val="24"/>
          <w:szCs w:val="24"/>
        </w:rPr>
        <w:t>Sn</w:t>
      </w:r>
      <w:r w:rsidR="009D0790" w:rsidRPr="001323BA">
        <w:rPr>
          <w:rFonts w:ascii="Times New Roman" w:hAnsi="Times New Roman" w:cs="Times New Roman"/>
          <w:sz w:val="24"/>
          <w:szCs w:val="24"/>
          <w:vertAlign w:val="subscript"/>
        </w:rPr>
        <w:t>48</w:t>
      </w:r>
      <w:r w:rsidR="009D0790" w:rsidRPr="001323BA">
        <w:rPr>
          <w:rFonts w:ascii="Times New Roman" w:hAnsi="Times New Roman" w:cs="Times New Roman"/>
          <w:sz w:val="24"/>
          <w:szCs w:val="24"/>
        </w:rPr>
        <w:t xml:space="preserve"> </w:t>
      </w:r>
      <w:r w:rsidR="00204DC1" w:rsidRPr="00094559">
        <w:rPr>
          <w:rFonts w:ascii="Times New Roman" w:hAnsi="Times New Roman" w:cs="Times New Roman"/>
          <w:sz w:val="24"/>
          <w:szCs w:val="24"/>
        </w:rPr>
        <w:t>soldered joint</w:t>
      </w:r>
      <w:r w:rsidR="00EA7F06" w:rsidRPr="00094559">
        <w:rPr>
          <w:rFonts w:ascii="Times New Roman" w:hAnsi="Times New Roman" w:cs="Times New Roman"/>
          <w:sz w:val="24"/>
          <w:szCs w:val="24"/>
        </w:rPr>
        <w:t xml:space="preserve"> predominately ha</w:t>
      </w:r>
      <w:r w:rsidR="00440EAE" w:rsidRPr="00094559">
        <w:rPr>
          <w:rFonts w:ascii="Times New Roman" w:hAnsi="Times New Roman" w:cs="Times New Roman"/>
          <w:sz w:val="24"/>
          <w:szCs w:val="24"/>
        </w:rPr>
        <w:t>d</w:t>
      </w:r>
      <w:r w:rsidR="00EA7F06" w:rsidRPr="00094559">
        <w:rPr>
          <w:rFonts w:ascii="Times New Roman" w:hAnsi="Times New Roman" w:cs="Times New Roman"/>
          <w:sz w:val="24"/>
          <w:szCs w:val="24"/>
        </w:rPr>
        <w:t xml:space="preserve"> two sources, the solder layer (</w:t>
      </w:r>
      <w:r w:rsidR="00EA7F06" w:rsidRPr="00094559">
        <w:rPr>
          <w:rFonts w:ascii="Times New Roman" w:hAnsi="Times New Roman" w:cs="Times New Roman"/>
          <w:sz w:val="24"/>
          <w:szCs w:val="24"/>
        </w:rPr>
        <w:sym w:font="Symbol" w:char="F07E"/>
      </w:r>
      <w:r w:rsidR="00EA7F06" w:rsidRPr="00094559">
        <w:rPr>
          <w:rFonts w:ascii="Times New Roman" w:hAnsi="Times New Roman" w:cs="Times New Roman"/>
          <w:sz w:val="24"/>
          <w:szCs w:val="24"/>
        </w:rPr>
        <w:t xml:space="preserve">20 - </w:t>
      </w:r>
      <w:r w:rsidR="003F64D7" w:rsidRPr="00094559">
        <w:rPr>
          <w:rFonts w:ascii="Times New Roman" w:hAnsi="Times New Roman" w:cs="Times New Roman"/>
          <w:sz w:val="24"/>
          <w:szCs w:val="24"/>
        </w:rPr>
        <w:t>3</w:t>
      </w:r>
      <w:r w:rsidR="00EA7F06" w:rsidRPr="00094559">
        <w:rPr>
          <w:rFonts w:ascii="Times New Roman" w:hAnsi="Times New Roman" w:cs="Times New Roman"/>
          <w:sz w:val="24"/>
          <w:szCs w:val="24"/>
        </w:rPr>
        <w:t>0 n</w:t>
      </w:r>
      <w:r w:rsidR="00EA7F06" w:rsidRPr="00094559">
        <w:rPr>
          <w:rFonts w:ascii="Times New Roman" w:hAnsi="Times New Roman" w:cs="Times New Roman"/>
          <w:sz w:val="24"/>
          <w:szCs w:val="24"/>
        </w:rPr>
        <w:sym w:font="Symbol" w:char="F057"/>
      </w:r>
      <w:r w:rsidR="00EA7F06" w:rsidRPr="00094559">
        <w:rPr>
          <w:rFonts w:ascii="Times New Roman" w:hAnsi="Times New Roman" w:cs="Times New Roman"/>
          <w:sz w:val="24"/>
          <w:szCs w:val="24"/>
        </w:rPr>
        <w:sym w:font="Symbol" w:char="F0D7"/>
      </w:r>
      <w:r w:rsidR="00EA7F06" w:rsidRPr="00094559">
        <w:rPr>
          <w:rFonts w:ascii="Times New Roman" w:hAnsi="Times New Roman" w:cs="Times New Roman"/>
          <w:sz w:val="24"/>
          <w:szCs w:val="24"/>
        </w:rPr>
        <w:t>cm</w:t>
      </w:r>
      <w:r w:rsidR="00EA7F06" w:rsidRPr="00094559">
        <w:rPr>
          <w:rFonts w:ascii="Times New Roman" w:hAnsi="Times New Roman" w:cs="Times New Roman"/>
          <w:sz w:val="24"/>
          <w:szCs w:val="24"/>
          <w:vertAlign w:val="superscript"/>
        </w:rPr>
        <w:t>2</w:t>
      </w:r>
      <w:r w:rsidR="00EA7F06" w:rsidRPr="00094559">
        <w:rPr>
          <w:rFonts w:ascii="Times New Roman" w:hAnsi="Times New Roman" w:cs="Times New Roman"/>
          <w:sz w:val="24"/>
          <w:szCs w:val="24"/>
        </w:rPr>
        <w:t>) and the</w:t>
      </w:r>
      <w:r w:rsidR="003F64D7" w:rsidRPr="00094559">
        <w:rPr>
          <w:rFonts w:ascii="Times New Roman" w:hAnsi="Times New Roman" w:cs="Times New Roman"/>
          <w:sz w:val="24"/>
          <w:szCs w:val="24"/>
        </w:rPr>
        <w:t xml:space="preserve"> temperature independent interfacial resistivity of the REBCO/Ag interface within the CCs (</w:t>
      </w:r>
      <w:r w:rsidR="003F64D7" w:rsidRPr="00094559">
        <w:rPr>
          <w:rFonts w:ascii="Times New Roman" w:hAnsi="Times New Roman" w:cs="Times New Roman"/>
          <w:sz w:val="24"/>
          <w:szCs w:val="24"/>
        </w:rPr>
        <w:sym w:font="Symbol" w:char="F07E"/>
      </w:r>
      <w:r w:rsidR="003F64D7" w:rsidRPr="00094559">
        <w:rPr>
          <w:rFonts w:ascii="Times New Roman" w:hAnsi="Times New Roman" w:cs="Times New Roman"/>
          <w:sz w:val="24"/>
          <w:szCs w:val="24"/>
        </w:rPr>
        <w:t>2</w:t>
      </w:r>
      <w:r w:rsidR="007053FD">
        <w:rPr>
          <w:rFonts w:ascii="Times New Roman" w:hAnsi="Times New Roman" w:cs="Times New Roman"/>
          <w:sz w:val="24"/>
          <w:szCs w:val="24"/>
        </w:rPr>
        <w:t>5</w:t>
      </w:r>
      <w:r w:rsidR="003F64D7" w:rsidRPr="00094559">
        <w:rPr>
          <w:rFonts w:ascii="Times New Roman" w:hAnsi="Times New Roman" w:cs="Times New Roman"/>
          <w:sz w:val="24"/>
          <w:szCs w:val="24"/>
        </w:rPr>
        <w:t xml:space="preserve"> n</w:t>
      </w:r>
      <w:r w:rsidR="003F64D7" w:rsidRPr="00094559">
        <w:rPr>
          <w:rFonts w:ascii="Times New Roman" w:hAnsi="Times New Roman" w:cs="Times New Roman"/>
          <w:sz w:val="24"/>
          <w:szCs w:val="24"/>
        </w:rPr>
        <w:sym w:font="Symbol" w:char="F057"/>
      </w:r>
      <w:r w:rsidR="003F64D7" w:rsidRPr="00094559">
        <w:rPr>
          <w:rFonts w:ascii="Times New Roman" w:hAnsi="Times New Roman" w:cs="Times New Roman"/>
          <w:sz w:val="24"/>
          <w:szCs w:val="24"/>
        </w:rPr>
        <w:sym w:font="Symbol" w:char="F0D7"/>
      </w:r>
      <w:r w:rsidR="003F64D7" w:rsidRPr="00094559">
        <w:rPr>
          <w:rFonts w:ascii="Times New Roman" w:hAnsi="Times New Roman" w:cs="Times New Roman"/>
          <w:sz w:val="24"/>
          <w:szCs w:val="24"/>
        </w:rPr>
        <w:t>cm</w:t>
      </w:r>
      <w:r w:rsidR="003F64D7" w:rsidRPr="00094559">
        <w:rPr>
          <w:rFonts w:ascii="Times New Roman" w:hAnsi="Times New Roman" w:cs="Times New Roman"/>
          <w:sz w:val="24"/>
          <w:szCs w:val="24"/>
          <w:vertAlign w:val="superscript"/>
        </w:rPr>
        <w:t>2</w:t>
      </w:r>
      <w:r w:rsidR="003F64D7" w:rsidRPr="00094559">
        <w:rPr>
          <w:rFonts w:ascii="Times New Roman" w:hAnsi="Times New Roman" w:cs="Times New Roman"/>
          <w:sz w:val="24"/>
          <w:szCs w:val="24"/>
        </w:rPr>
        <w:t>)</w:t>
      </w:r>
      <w:r w:rsidR="009D0790">
        <w:rPr>
          <w:rFonts w:ascii="Times New Roman" w:hAnsi="Times New Roman" w:cs="Times New Roman"/>
          <w:sz w:val="24"/>
          <w:szCs w:val="24"/>
        </w:rPr>
        <w:t xml:space="preserve"> and can be described using a simple mathematical equation</w:t>
      </w:r>
      <w:r w:rsidR="003F64D7" w:rsidRPr="00094559">
        <w:rPr>
          <w:rFonts w:ascii="Times New Roman" w:hAnsi="Times New Roman" w:cs="Times New Roman"/>
          <w:sz w:val="24"/>
          <w:szCs w:val="24"/>
        </w:rPr>
        <w:t>.</w:t>
      </w:r>
      <w:r w:rsidR="00204DC1" w:rsidRPr="00094559">
        <w:rPr>
          <w:rFonts w:ascii="Times New Roman" w:hAnsi="Times New Roman" w:cs="Times New Roman"/>
          <w:sz w:val="24"/>
          <w:szCs w:val="24"/>
        </w:rPr>
        <w:t xml:space="preserve"> </w:t>
      </w:r>
      <w:r w:rsidR="0000775E" w:rsidRPr="001323BA">
        <w:rPr>
          <w:rFonts w:ascii="Times New Roman" w:hAnsi="Times New Roman" w:cs="Times New Roman"/>
          <w:sz w:val="24"/>
          <w:szCs w:val="24"/>
        </w:rPr>
        <w:t>T</w:t>
      </w:r>
      <w:r w:rsidR="00EA7F06" w:rsidRPr="001323BA">
        <w:rPr>
          <w:rFonts w:ascii="Times New Roman" w:hAnsi="Times New Roman" w:cs="Times New Roman"/>
          <w:sz w:val="24"/>
          <w:szCs w:val="24"/>
        </w:rPr>
        <w:t xml:space="preserve">he magnetic field dependence of the </w:t>
      </w:r>
      <w:r w:rsidR="00440EAE" w:rsidRPr="001323BA">
        <w:rPr>
          <w:rFonts w:ascii="Times New Roman" w:hAnsi="Times New Roman" w:cs="Times New Roman"/>
          <w:sz w:val="24"/>
          <w:szCs w:val="24"/>
        </w:rPr>
        <w:t>joint resistivity wa</w:t>
      </w:r>
      <w:r w:rsidR="00EA7F06" w:rsidRPr="001323BA">
        <w:rPr>
          <w:rFonts w:ascii="Times New Roman" w:hAnsi="Times New Roman" w:cs="Times New Roman"/>
          <w:sz w:val="24"/>
          <w:szCs w:val="24"/>
        </w:rPr>
        <w:t xml:space="preserve">s </w:t>
      </w:r>
      <w:r w:rsidR="000A2AF1" w:rsidRPr="001323BA">
        <w:rPr>
          <w:rFonts w:ascii="Times New Roman" w:hAnsi="Times New Roman" w:cs="Times New Roman"/>
          <w:sz w:val="24"/>
          <w:szCs w:val="24"/>
        </w:rPr>
        <w:t xml:space="preserve">very weak and </w:t>
      </w:r>
      <w:r w:rsidR="004B0977">
        <w:rPr>
          <w:rFonts w:ascii="Times New Roman" w:hAnsi="Times New Roman" w:cs="Times New Roman"/>
          <w:sz w:val="24"/>
          <w:szCs w:val="24"/>
        </w:rPr>
        <w:t xml:space="preserve">confirmed to be </w:t>
      </w:r>
      <w:r w:rsidR="000A2AF1" w:rsidRPr="001323BA">
        <w:rPr>
          <w:rFonts w:ascii="Times New Roman" w:hAnsi="Times New Roman" w:cs="Times New Roman"/>
          <w:sz w:val="24"/>
          <w:szCs w:val="24"/>
        </w:rPr>
        <w:t>independent of the angle between the surface of the tapes and the magnetic field</w:t>
      </w:r>
      <w:r w:rsidR="00EA7F06" w:rsidRPr="001323BA">
        <w:rPr>
          <w:rFonts w:ascii="Times New Roman" w:hAnsi="Times New Roman" w:cs="Times New Roman"/>
          <w:sz w:val="24"/>
          <w:szCs w:val="24"/>
        </w:rPr>
        <w:t>.</w:t>
      </w:r>
      <w:r w:rsidR="00440EAE" w:rsidRPr="001323BA">
        <w:rPr>
          <w:rFonts w:ascii="Times New Roman" w:hAnsi="Times New Roman" w:cs="Times New Roman"/>
          <w:sz w:val="24"/>
          <w:szCs w:val="24"/>
        </w:rPr>
        <w:t xml:space="preserve"> </w:t>
      </w:r>
      <w:r w:rsidR="0092396C">
        <w:rPr>
          <w:rFonts w:ascii="Times New Roman" w:hAnsi="Times New Roman" w:cs="Times New Roman"/>
          <w:sz w:val="24"/>
          <w:szCs w:val="24"/>
        </w:rPr>
        <w:t>W</w:t>
      </w:r>
      <w:r w:rsidR="009D0790">
        <w:rPr>
          <w:rFonts w:ascii="Times New Roman" w:hAnsi="Times New Roman" w:cs="Times New Roman"/>
          <w:sz w:val="24"/>
          <w:szCs w:val="24"/>
        </w:rPr>
        <w:t xml:space="preserve">e propose that increased delamination </w:t>
      </w:r>
      <w:r w:rsidR="0092396C">
        <w:rPr>
          <w:rFonts w:ascii="Times New Roman" w:hAnsi="Times New Roman" w:cs="Times New Roman"/>
          <w:sz w:val="24"/>
          <w:szCs w:val="24"/>
        </w:rPr>
        <w:t>in</w:t>
      </w:r>
      <w:r w:rsidR="009D0790">
        <w:rPr>
          <w:rFonts w:ascii="Times New Roman" w:hAnsi="Times New Roman" w:cs="Times New Roman"/>
          <w:sz w:val="24"/>
          <w:szCs w:val="24"/>
        </w:rPr>
        <w:t xml:space="preserve"> REBCO tapes and increased mobility of the oxygen in the </w:t>
      </w:r>
      <w:r w:rsidR="009F5ED8">
        <w:rPr>
          <w:rFonts w:ascii="Times New Roman" w:hAnsi="Times New Roman" w:cs="Times New Roman"/>
          <w:sz w:val="24"/>
          <w:szCs w:val="24"/>
        </w:rPr>
        <w:t>REBCO</w:t>
      </w:r>
      <w:r w:rsidR="009D0790">
        <w:rPr>
          <w:rFonts w:ascii="Times New Roman" w:hAnsi="Times New Roman" w:cs="Times New Roman"/>
          <w:sz w:val="24"/>
          <w:szCs w:val="24"/>
        </w:rPr>
        <w:t xml:space="preserve"> </w:t>
      </w:r>
      <w:r w:rsidR="0092396C">
        <w:rPr>
          <w:rFonts w:ascii="Times New Roman" w:hAnsi="Times New Roman" w:cs="Times New Roman"/>
          <w:sz w:val="24"/>
          <w:szCs w:val="24"/>
        </w:rPr>
        <w:t xml:space="preserve">at higher temperatures </w:t>
      </w:r>
      <w:r w:rsidR="009D0790">
        <w:rPr>
          <w:rFonts w:ascii="Times New Roman" w:hAnsi="Times New Roman" w:cs="Times New Roman"/>
          <w:sz w:val="24"/>
          <w:szCs w:val="24"/>
        </w:rPr>
        <w:t xml:space="preserve">provide </w:t>
      </w:r>
      <w:r w:rsidR="0092396C">
        <w:rPr>
          <w:rFonts w:ascii="Times New Roman" w:hAnsi="Times New Roman" w:cs="Times New Roman"/>
          <w:sz w:val="24"/>
          <w:szCs w:val="24"/>
        </w:rPr>
        <w:t xml:space="preserve">an </w:t>
      </w:r>
      <w:r w:rsidR="009D0790">
        <w:rPr>
          <w:rFonts w:ascii="Times New Roman" w:hAnsi="Times New Roman" w:cs="Times New Roman"/>
          <w:sz w:val="24"/>
          <w:szCs w:val="24"/>
        </w:rPr>
        <w:t>explanation</w:t>
      </w:r>
      <w:r w:rsidR="0092396C" w:rsidRPr="0092396C">
        <w:rPr>
          <w:rFonts w:ascii="Times New Roman" w:hAnsi="Times New Roman" w:cs="Times New Roman"/>
          <w:sz w:val="24"/>
          <w:szCs w:val="24"/>
        </w:rPr>
        <w:t xml:space="preserve"> </w:t>
      </w:r>
      <w:r w:rsidR="0092396C">
        <w:rPr>
          <w:rFonts w:ascii="Times New Roman" w:hAnsi="Times New Roman" w:cs="Times New Roman"/>
          <w:sz w:val="24"/>
          <w:szCs w:val="24"/>
        </w:rPr>
        <w:t xml:space="preserve">for the large variation of </w:t>
      </w:r>
      <w:r w:rsidR="0092396C" w:rsidRPr="001323BA">
        <w:rPr>
          <w:rFonts w:ascii="Times New Roman" w:hAnsi="Times New Roman" w:cs="Times New Roman"/>
          <w:i/>
          <w:sz w:val="24"/>
          <w:szCs w:val="24"/>
        </w:rPr>
        <w:t>R</w:t>
      </w:r>
      <w:r w:rsidR="0092396C" w:rsidRPr="001323BA">
        <w:rPr>
          <w:rFonts w:ascii="Times New Roman" w:hAnsi="Times New Roman" w:cs="Times New Roman"/>
          <w:sz w:val="24"/>
          <w:szCs w:val="24"/>
          <w:vertAlign w:val="subscript"/>
        </w:rPr>
        <w:t>J</w:t>
      </w:r>
      <w:r w:rsidR="0092396C" w:rsidRPr="001323BA">
        <w:rPr>
          <w:rFonts w:ascii="Times New Roman" w:hAnsi="Times New Roman" w:cs="Times New Roman"/>
          <w:sz w:val="24"/>
          <w:szCs w:val="24"/>
        </w:rPr>
        <w:t xml:space="preserve"> </w:t>
      </w:r>
      <w:r w:rsidR="0092396C">
        <w:rPr>
          <w:rFonts w:ascii="Times New Roman" w:hAnsi="Times New Roman" w:cs="Times New Roman"/>
          <w:sz w:val="24"/>
          <w:szCs w:val="24"/>
        </w:rPr>
        <w:t xml:space="preserve">in </w:t>
      </w:r>
      <w:r w:rsidR="0092396C" w:rsidRPr="001323BA">
        <w:rPr>
          <w:rFonts w:ascii="Times New Roman" w:hAnsi="Times New Roman" w:cs="Times New Roman"/>
          <w:sz w:val="24"/>
          <w:szCs w:val="24"/>
        </w:rPr>
        <w:t>Pb</w:t>
      </w:r>
      <w:r w:rsidR="0092396C" w:rsidRPr="001323BA">
        <w:rPr>
          <w:rFonts w:ascii="Times New Roman" w:hAnsi="Times New Roman" w:cs="Times New Roman"/>
          <w:sz w:val="24"/>
          <w:szCs w:val="24"/>
          <w:vertAlign w:val="subscript"/>
        </w:rPr>
        <w:t>38</w:t>
      </w:r>
      <w:r w:rsidR="0092396C" w:rsidRPr="001323BA">
        <w:rPr>
          <w:rFonts w:ascii="Times New Roman" w:hAnsi="Times New Roman" w:cs="Times New Roman"/>
          <w:sz w:val="24"/>
          <w:szCs w:val="24"/>
        </w:rPr>
        <w:t>Sn</w:t>
      </w:r>
      <w:r w:rsidR="0092396C" w:rsidRPr="001323BA">
        <w:rPr>
          <w:rFonts w:ascii="Times New Roman" w:hAnsi="Times New Roman" w:cs="Times New Roman"/>
          <w:sz w:val="24"/>
          <w:szCs w:val="24"/>
          <w:vertAlign w:val="subscript"/>
        </w:rPr>
        <w:t xml:space="preserve">62 </w:t>
      </w:r>
      <w:r w:rsidR="0092396C" w:rsidRPr="001323BA">
        <w:rPr>
          <w:rFonts w:ascii="Times New Roman" w:hAnsi="Times New Roman" w:cs="Times New Roman"/>
          <w:sz w:val="24"/>
          <w:szCs w:val="24"/>
        </w:rPr>
        <w:t xml:space="preserve">soldered joints </w:t>
      </w:r>
      <w:r w:rsidR="0092396C">
        <w:rPr>
          <w:rFonts w:ascii="Times New Roman" w:hAnsi="Times New Roman" w:cs="Times New Roman"/>
          <w:sz w:val="24"/>
          <w:szCs w:val="24"/>
        </w:rPr>
        <w:t>we have found here and found in the literature</w:t>
      </w:r>
      <w:r w:rsidR="009D0790">
        <w:rPr>
          <w:rFonts w:ascii="Times New Roman" w:hAnsi="Times New Roman" w:cs="Times New Roman"/>
          <w:sz w:val="24"/>
          <w:szCs w:val="24"/>
        </w:rPr>
        <w:t xml:space="preserve">.  </w:t>
      </w:r>
      <w:r w:rsidR="000A4A65">
        <w:rPr>
          <w:rFonts w:ascii="Times New Roman" w:hAnsi="Times New Roman" w:cs="Times New Roman"/>
          <w:sz w:val="24"/>
          <w:szCs w:val="24"/>
        </w:rPr>
        <w:t>T</w:t>
      </w:r>
      <w:r w:rsidR="00E65C5A">
        <w:rPr>
          <w:rFonts w:ascii="Times New Roman" w:hAnsi="Times New Roman" w:cs="Times New Roman"/>
          <w:sz w:val="24"/>
          <w:szCs w:val="24"/>
        </w:rPr>
        <w:t>h</w:t>
      </w:r>
      <w:r w:rsidR="00464326">
        <w:rPr>
          <w:rFonts w:ascii="Times New Roman" w:hAnsi="Times New Roman" w:cs="Times New Roman"/>
          <w:sz w:val="24"/>
          <w:szCs w:val="24"/>
        </w:rPr>
        <w:t>is</w:t>
      </w:r>
      <w:r w:rsidR="00E65C5A">
        <w:rPr>
          <w:rFonts w:ascii="Times New Roman" w:hAnsi="Times New Roman" w:cs="Times New Roman"/>
          <w:sz w:val="24"/>
          <w:szCs w:val="24"/>
        </w:rPr>
        <w:t xml:space="preserve"> work shows </w:t>
      </w:r>
      <w:r w:rsidR="000A4A65">
        <w:rPr>
          <w:rFonts w:ascii="Times New Roman" w:hAnsi="Times New Roman" w:cs="Times New Roman"/>
          <w:sz w:val="24"/>
          <w:szCs w:val="24"/>
        </w:rPr>
        <w:t xml:space="preserve">that </w:t>
      </w:r>
      <w:r w:rsidR="0000775E">
        <w:rPr>
          <w:rFonts w:ascii="Times New Roman" w:hAnsi="Times New Roman" w:cs="Times New Roman"/>
          <w:sz w:val="24"/>
          <w:szCs w:val="24"/>
        </w:rPr>
        <w:t>H</w:t>
      </w:r>
      <w:r w:rsidR="00021D13" w:rsidRPr="00094559">
        <w:rPr>
          <w:rFonts w:ascii="Times New Roman" w:hAnsi="Times New Roman" w:cs="Times New Roman"/>
          <w:sz w:val="24"/>
          <w:szCs w:val="24"/>
        </w:rPr>
        <w:t xml:space="preserve">TS conductors </w:t>
      </w:r>
      <w:r w:rsidR="00FA0AEA">
        <w:rPr>
          <w:rFonts w:ascii="Times New Roman" w:hAnsi="Times New Roman" w:cs="Times New Roman"/>
          <w:sz w:val="24"/>
          <w:szCs w:val="24"/>
        </w:rPr>
        <w:t xml:space="preserve">that have both </w:t>
      </w:r>
      <w:r w:rsidR="00021D13" w:rsidRPr="00094559">
        <w:rPr>
          <w:rFonts w:ascii="Times New Roman" w:hAnsi="Times New Roman" w:cs="Times New Roman"/>
          <w:sz w:val="24"/>
          <w:szCs w:val="24"/>
        </w:rPr>
        <w:t xml:space="preserve">high critical current </w:t>
      </w:r>
      <w:r w:rsidR="00464326">
        <w:rPr>
          <w:rFonts w:ascii="Times New Roman" w:hAnsi="Times New Roman" w:cs="Times New Roman"/>
          <w:sz w:val="24"/>
          <w:szCs w:val="24"/>
        </w:rPr>
        <w:t xml:space="preserve">density </w:t>
      </w:r>
      <w:r w:rsidR="00FA0AEA">
        <w:rPr>
          <w:rFonts w:ascii="Times New Roman" w:hAnsi="Times New Roman" w:cs="Times New Roman"/>
          <w:sz w:val="24"/>
          <w:szCs w:val="24"/>
        </w:rPr>
        <w:t xml:space="preserve">and </w:t>
      </w:r>
      <w:r w:rsidR="00021D13" w:rsidRPr="00094559">
        <w:rPr>
          <w:rFonts w:ascii="Times New Roman" w:hAnsi="Times New Roman" w:cs="Times New Roman"/>
          <w:sz w:val="24"/>
          <w:szCs w:val="24"/>
        </w:rPr>
        <w:t xml:space="preserve">low interfacial </w:t>
      </w:r>
      <w:r w:rsidR="00684318">
        <w:rPr>
          <w:rFonts w:ascii="Times New Roman" w:hAnsi="Times New Roman" w:cs="Times New Roman"/>
          <w:sz w:val="24"/>
          <w:szCs w:val="24"/>
        </w:rPr>
        <w:t>resistivity</w:t>
      </w:r>
      <w:r>
        <w:rPr>
          <w:rFonts w:ascii="Times New Roman" w:hAnsi="Times New Roman" w:cs="Times New Roman"/>
          <w:sz w:val="24"/>
          <w:szCs w:val="24"/>
        </w:rPr>
        <w:t xml:space="preserve"> </w:t>
      </w:r>
      <w:r w:rsidR="009F5ED8">
        <w:rPr>
          <w:rFonts w:ascii="Times New Roman" w:hAnsi="Times New Roman" w:cs="Times New Roman"/>
          <w:sz w:val="24"/>
          <w:szCs w:val="24"/>
        </w:rPr>
        <w:t>may</w:t>
      </w:r>
      <w:r w:rsidR="0092396C">
        <w:rPr>
          <w:rFonts w:ascii="Times New Roman" w:hAnsi="Times New Roman" w:cs="Times New Roman"/>
          <w:sz w:val="24"/>
          <w:szCs w:val="24"/>
        </w:rPr>
        <w:t xml:space="preserve"> provide </w:t>
      </w:r>
      <w:r w:rsidR="00021D13" w:rsidRPr="00094559">
        <w:rPr>
          <w:rFonts w:ascii="Times New Roman" w:hAnsi="Times New Roman" w:cs="Times New Roman"/>
          <w:sz w:val="24"/>
          <w:szCs w:val="24"/>
        </w:rPr>
        <w:t xml:space="preserve">a practical </w:t>
      </w:r>
      <w:r w:rsidR="0092396C">
        <w:rPr>
          <w:rFonts w:ascii="Times New Roman" w:hAnsi="Times New Roman" w:cs="Times New Roman"/>
          <w:sz w:val="24"/>
          <w:szCs w:val="24"/>
        </w:rPr>
        <w:t xml:space="preserve">route for </w:t>
      </w:r>
      <w:r w:rsidR="00021D13" w:rsidRPr="00094559">
        <w:rPr>
          <w:rFonts w:ascii="Times New Roman" w:hAnsi="Times New Roman" w:cs="Times New Roman"/>
          <w:sz w:val="24"/>
          <w:szCs w:val="24"/>
        </w:rPr>
        <w:t xml:space="preserve">demountable </w:t>
      </w:r>
      <w:r w:rsidR="000A4A65">
        <w:rPr>
          <w:rFonts w:ascii="Times New Roman" w:hAnsi="Times New Roman" w:cs="Times New Roman"/>
          <w:sz w:val="24"/>
          <w:szCs w:val="24"/>
        </w:rPr>
        <w:t xml:space="preserve">magnets </w:t>
      </w:r>
      <w:r w:rsidR="0000775E">
        <w:rPr>
          <w:rFonts w:ascii="Times New Roman" w:hAnsi="Times New Roman" w:cs="Times New Roman"/>
          <w:sz w:val="24"/>
          <w:szCs w:val="24"/>
        </w:rPr>
        <w:t xml:space="preserve">inside </w:t>
      </w:r>
      <w:r w:rsidR="00021D13" w:rsidRPr="00094559">
        <w:rPr>
          <w:rFonts w:ascii="Times New Roman" w:hAnsi="Times New Roman" w:cs="Times New Roman"/>
          <w:sz w:val="24"/>
          <w:szCs w:val="24"/>
        </w:rPr>
        <w:t>a</w:t>
      </w:r>
      <w:r w:rsidR="00094559" w:rsidRPr="00094559">
        <w:rPr>
          <w:rFonts w:ascii="Times New Roman" w:hAnsi="Times New Roman" w:cs="Times New Roman"/>
          <w:sz w:val="24"/>
          <w:szCs w:val="24"/>
        </w:rPr>
        <w:t xml:space="preserve">n HTS </w:t>
      </w:r>
      <w:r w:rsidR="00021D13" w:rsidRPr="00094559">
        <w:rPr>
          <w:rFonts w:ascii="Times New Roman" w:hAnsi="Times New Roman" w:cs="Times New Roman"/>
          <w:sz w:val="24"/>
          <w:szCs w:val="24"/>
        </w:rPr>
        <w:t>commercial tokamak</w:t>
      </w:r>
      <w:r w:rsidR="004678D8">
        <w:rPr>
          <w:rFonts w:ascii="Times New Roman" w:hAnsi="Times New Roman" w:cs="Times New Roman"/>
          <w:sz w:val="24"/>
          <w:szCs w:val="24"/>
        </w:rPr>
        <w:t xml:space="preserve"> and </w:t>
      </w:r>
      <w:r w:rsidR="0092396C">
        <w:rPr>
          <w:rFonts w:ascii="Times New Roman" w:hAnsi="Times New Roman" w:cs="Times New Roman"/>
          <w:sz w:val="24"/>
          <w:szCs w:val="24"/>
        </w:rPr>
        <w:t xml:space="preserve">demonstrates </w:t>
      </w:r>
      <w:r w:rsidR="004678D8">
        <w:rPr>
          <w:rFonts w:ascii="Times New Roman" w:hAnsi="Times New Roman" w:cs="Times New Roman"/>
          <w:sz w:val="24"/>
          <w:szCs w:val="24"/>
        </w:rPr>
        <w:t xml:space="preserve">that demountable </w:t>
      </w:r>
      <w:r w:rsidR="0092396C">
        <w:rPr>
          <w:rFonts w:ascii="Times New Roman" w:hAnsi="Times New Roman" w:cs="Times New Roman"/>
          <w:sz w:val="24"/>
          <w:szCs w:val="24"/>
        </w:rPr>
        <w:t xml:space="preserve">joints </w:t>
      </w:r>
      <w:r w:rsidR="009D0790">
        <w:rPr>
          <w:rFonts w:ascii="Times New Roman" w:hAnsi="Times New Roman" w:cs="Times New Roman"/>
          <w:sz w:val="24"/>
          <w:szCs w:val="24"/>
        </w:rPr>
        <w:t xml:space="preserve">need only </w:t>
      </w:r>
      <w:r w:rsidR="004678D8">
        <w:rPr>
          <w:rFonts w:ascii="Times New Roman" w:hAnsi="Times New Roman" w:cs="Times New Roman"/>
          <w:sz w:val="24"/>
          <w:szCs w:val="24"/>
        </w:rPr>
        <w:t xml:space="preserve">add just a few percent to the total cryogenic load in a </w:t>
      </w:r>
      <w:r w:rsidR="00170974">
        <w:rPr>
          <w:rFonts w:ascii="Times New Roman" w:hAnsi="Times New Roman" w:cs="Times New Roman"/>
          <w:sz w:val="24"/>
          <w:szCs w:val="24"/>
        </w:rPr>
        <w:t xml:space="preserve">commercial fusion </w:t>
      </w:r>
      <w:r w:rsidR="009F5ED8">
        <w:rPr>
          <w:rFonts w:ascii="Times New Roman" w:hAnsi="Times New Roman" w:cs="Times New Roman"/>
          <w:sz w:val="24"/>
          <w:szCs w:val="24"/>
        </w:rPr>
        <w:t>t</w:t>
      </w:r>
      <w:r w:rsidR="004678D8">
        <w:rPr>
          <w:rFonts w:ascii="Times New Roman" w:hAnsi="Times New Roman" w:cs="Times New Roman"/>
          <w:sz w:val="24"/>
          <w:szCs w:val="24"/>
        </w:rPr>
        <w:t>okamak.</w:t>
      </w:r>
    </w:p>
    <w:p w14:paraId="135C0606" w14:textId="77777777" w:rsidR="003E3F50" w:rsidRDefault="003E3F50" w:rsidP="005A716F">
      <w:pPr>
        <w:spacing w:after="0" w:line="360" w:lineRule="auto"/>
        <w:jc w:val="both"/>
        <w:rPr>
          <w:rFonts w:ascii="Times New Roman" w:hAnsi="Times New Roman" w:cs="Times New Roman"/>
          <w:b/>
          <w:sz w:val="24"/>
          <w:szCs w:val="24"/>
        </w:rPr>
      </w:pPr>
    </w:p>
    <w:p w14:paraId="341317FE" w14:textId="77777777" w:rsidR="005A716F" w:rsidRPr="00C70761" w:rsidRDefault="005A716F" w:rsidP="005A716F">
      <w:pPr>
        <w:spacing w:after="0" w:line="360" w:lineRule="auto"/>
        <w:jc w:val="both"/>
        <w:rPr>
          <w:rFonts w:ascii="Times New Roman" w:hAnsi="Times New Roman" w:cs="Times New Roman"/>
          <w:b/>
          <w:sz w:val="24"/>
          <w:szCs w:val="24"/>
        </w:rPr>
      </w:pPr>
      <w:r w:rsidRPr="00C70761">
        <w:rPr>
          <w:rFonts w:ascii="Times New Roman" w:hAnsi="Times New Roman" w:cs="Times New Roman"/>
          <w:b/>
          <w:sz w:val="24"/>
          <w:szCs w:val="24"/>
        </w:rPr>
        <w:t>Acknowledgements</w:t>
      </w:r>
    </w:p>
    <w:p w14:paraId="08C200BC" w14:textId="43F4D932" w:rsidR="002017A3" w:rsidRDefault="0087666C" w:rsidP="004B69D6">
      <w:pPr>
        <w:spacing w:after="0" w:line="360" w:lineRule="auto"/>
        <w:jc w:val="both"/>
        <w:rPr>
          <w:rFonts w:ascii="Times New Roman" w:hAnsi="Times New Roman" w:cs="Times New Roman"/>
          <w:sz w:val="24"/>
          <w:szCs w:val="24"/>
        </w:rPr>
      </w:pPr>
      <w:r w:rsidRPr="00F074AC">
        <w:rPr>
          <w:rFonts w:ascii="Times New Roman" w:hAnsi="Times New Roman" w:cs="Times New Roman"/>
          <w:sz w:val="24"/>
          <w:szCs w:val="24"/>
        </w:rPr>
        <w:t xml:space="preserve">We would like to thank: </w:t>
      </w:r>
      <w:r w:rsidR="00EF2000" w:rsidRPr="00F074AC">
        <w:rPr>
          <w:rFonts w:ascii="Times New Roman" w:hAnsi="Times New Roman" w:cs="Times New Roman"/>
          <w:sz w:val="24"/>
          <w:szCs w:val="24"/>
        </w:rPr>
        <w:t xml:space="preserve">Matthew Plumb, </w:t>
      </w:r>
      <w:r w:rsidRPr="00F074AC">
        <w:rPr>
          <w:rFonts w:ascii="Times New Roman" w:hAnsi="Times New Roman" w:cs="Times New Roman"/>
          <w:sz w:val="24"/>
          <w:szCs w:val="24"/>
        </w:rPr>
        <w:t>Robert Edge</w:t>
      </w:r>
      <w:r w:rsidR="00DB3EAB">
        <w:rPr>
          <w:rFonts w:ascii="Times New Roman" w:hAnsi="Times New Roman" w:cs="Times New Roman"/>
          <w:sz w:val="24"/>
          <w:szCs w:val="24"/>
        </w:rPr>
        <w:t>, Stephen Webster</w:t>
      </w:r>
      <w:r w:rsidRPr="00F074AC">
        <w:rPr>
          <w:rFonts w:ascii="Times New Roman" w:hAnsi="Times New Roman" w:cs="Times New Roman"/>
          <w:sz w:val="24"/>
          <w:szCs w:val="24"/>
        </w:rPr>
        <w:t xml:space="preserve"> and </w:t>
      </w:r>
      <w:r w:rsidRPr="00F074AC">
        <w:rPr>
          <w:rFonts w:ascii="Times New Roman" w:eastAsiaTheme="minorEastAsia" w:hAnsi="Times New Roman" w:cs="Times New Roman"/>
          <w:bCs/>
          <w:color w:val="000000" w:themeColor="text1"/>
          <w:kern w:val="24"/>
          <w:sz w:val="24"/>
          <w:szCs w:val="24"/>
        </w:rPr>
        <w:t xml:space="preserve">Tom Lee for help with calculations; </w:t>
      </w:r>
      <w:r w:rsidR="00D20C52">
        <w:rPr>
          <w:rFonts w:ascii="Times New Roman" w:eastAsiaTheme="minorEastAsia" w:hAnsi="Times New Roman" w:cs="Times New Roman"/>
          <w:bCs/>
          <w:color w:val="000000" w:themeColor="text1"/>
          <w:kern w:val="24"/>
          <w:sz w:val="24"/>
          <w:szCs w:val="24"/>
        </w:rPr>
        <w:t xml:space="preserve">Tom Hudson, </w:t>
      </w:r>
      <w:r w:rsidRPr="00F074AC">
        <w:rPr>
          <w:rFonts w:ascii="Times New Roman" w:hAnsi="Times New Roman" w:cs="Times New Roman"/>
          <w:sz w:val="24"/>
          <w:szCs w:val="24"/>
        </w:rPr>
        <w:t>Simone Smith</w:t>
      </w:r>
      <w:r w:rsidRPr="00F074AC">
        <w:rPr>
          <w:rFonts w:ascii="Times New Roman" w:eastAsia="MS PGothic" w:hAnsi="Times New Roman" w:cs="Times New Roman"/>
          <w:bCs/>
          <w:color w:val="000000" w:themeColor="text1"/>
          <w:kern w:val="24"/>
          <w:sz w:val="24"/>
          <w:szCs w:val="24"/>
        </w:rPr>
        <w:t>, Prapaiwan</w:t>
      </w:r>
      <w:r w:rsidRPr="00F074AC">
        <w:rPr>
          <w:rFonts w:ascii="Times New Roman" w:eastAsiaTheme="minorEastAsia" w:hAnsi="Times New Roman" w:cs="Times New Roman"/>
          <w:bCs/>
          <w:color w:val="000000" w:themeColor="text1"/>
          <w:kern w:val="24"/>
          <w:sz w:val="24"/>
          <w:szCs w:val="24"/>
        </w:rPr>
        <w:t xml:space="preserve"> Sunwong</w:t>
      </w:r>
      <w:r w:rsidR="005B693F" w:rsidRPr="00F074AC">
        <w:rPr>
          <w:rFonts w:ascii="Times New Roman" w:eastAsiaTheme="minorEastAsia" w:hAnsi="Times New Roman" w:cs="Times New Roman"/>
          <w:bCs/>
          <w:color w:val="000000" w:themeColor="text1"/>
          <w:kern w:val="24"/>
          <w:sz w:val="24"/>
          <w:szCs w:val="24"/>
        </w:rPr>
        <w:t>, Andrea Dawson</w:t>
      </w:r>
      <w:r w:rsidR="00AC0B60" w:rsidRPr="00F074AC">
        <w:rPr>
          <w:rFonts w:ascii="Times New Roman" w:eastAsiaTheme="minorEastAsia" w:hAnsi="Times New Roman" w:cs="Times New Roman"/>
          <w:bCs/>
          <w:color w:val="000000" w:themeColor="text1"/>
          <w:kern w:val="24"/>
          <w:sz w:val="24"/>
          <w:szCs w:val="24"/>
        </w:rPr>
        <w:t xml:space="preserve">, Victoria Stutt, Tom Todd </w:t>
      </w:r>
      <w:r w:rsidRPr="00F074AC">
        <w:rPr>
          <w:rFonts w:ascii="Times New Roman" w:hAnsi="Times New Roman" w:cs="Times New Roman"/>
          <w:sz w:val="24"/>
          <w:szCs w:val="24"/>
        </w:rPr>
        <w:t xml:space="preserve">and </w:t>
      </w:r>
      <w:r w:rsidRPr="00F074AC">
        <w:rPr>
          <w:rFonts w:ascii="Times New Roman" w:eastAsiaTheme="minorEastAsia" w:hAnsi="Times New Roman" w:cs="Times New Roman"/>
          <w:bCs/>
          <w:color w:val="000000" w:themeColor="text1"/>
          <w:kern w:val="24"/>
          <w:sz w:val="24"/>
          <w:szCs w:val="24"/>
        </w:rPr>
        <w:t>Mark J. Raine for help</w:t>
      </w:r>
      <w:r w:rsidR="00AC0B60" w:rsidRPr="00F074AC">
        <w:rPr>
          <w:rFonts w:ascii="Times New Roman" w:eastAsiaTheme="minorEastAsia" w:hAnsi="Times New Roman" w:cs="Times New Roman"/>
          <w:bCs/>
          <w:color w:val="000000" w:themeColor="text1"/>
          <w:kern w:val="24"/>
          <w:sz w:val="24"/>
          <w:szCs w:val="24"/>
        </w:rPr>
        <w:t xml:space="preserve"> with and discussions about </w:t>
      </w:r>
      <w:r w:rsidRPr="00F074AC">
        <w:rPr>
          <w:rFonts w:ascii="Times New Roman" w:eastAsiaTheme="minorEastAsia" w:hAnsi="Times New Roman" w:cs="Times New Roman"/>
          <w:bCs/>
          <w:color w:val="000000" w:themeColor="text1"/>
          <w:kern w:val="24"/>
          <w:sz w:val="24"/>
          <w:szCs w:val="24"/>
        </w:rPr>
        <w:t xml:space="preserve">joint fabrication and cryogenic </w:t>
      </w:r>
      <w:r w:rsidR="00F63A6A" w:rsidRPr="00F074AC">
        <w:rPr>
          <w:rFonts w:ascii="Times New Roman" w:eastAsiaTheme="minorEastAsia" w:hAnsi="Times New Roman" w:cs="Times New Roman"/>
          <w:bCs/>
          <w:color w:val="000000" w:themeColor="text1"/>
          <w:kern w:val="24"/>
          <w:sz w:val="24"/>
          <w:szCs w:val="24"/>
        </w:rPr>
        <w:t>high-field</w:t>
      </w:r>
      <w:r w:rsidRPr="00F074AC">
        <w:rPr>
          <w:rFonts w:ascii="Times New Roman" w:eastAsiaTheme="minorEastAsia" w:hAnsi="Times New Roman" w:cs="Times New Roman"/>
          <w:bCs/>
          <w:color w:val="000000" w:themeColor="text1"/>
          <w:kern w:val="24"/>
          <w:sz w:val="24"/>
          <w:szCs w:val="24"/>
        </w:rPr>
        <w:t xml:space="preserve"> measurements; Steve Lishman and Andrew Davies for building the cryogenic probes; and Budhika Mendis and Leon Bowen for help with the electron microscopy.</w:t>
      </w:r>
      <w:r w:rsidR="00F074AC" w:rsidRPr="00F074AC">
        <w:rPr>
          <w:rFonts w:ascii="Times New Roman" w:hAnsi="Times New Roman"/>
          <w:color w:val="000000"/>
          <w:sz w:val="24"/>
          <w:szCs w:val="24"/>
        </w:rPr>
        <w:t xml:space="preserve"> This work was funded by the RCUK Energy Programme under grant EP/I501045.</w:t>
      </w:r>
      <w:r w:rsidR="00CE104A">
        <w:rPr>
          <w:rFonts w:ascii="Times New Roman" w:hAnsi="Times New Roman"/>
          <w:color w:val="000000"/>
          <w:sz w:val="24"/>
          <w:szCs w:val="24"/>
        </w:rPr>
        <w:t xml:space="preserve"> Figure 1 is courtesy of SuperPower, Inc., a Furukawa Company, copyright 2015.  The data </w:t>
      </w:r>
      <w:r w:rsidR="004D4445">
        <w:rPr>
          <w:rFonts w:ascii="Times New Roman" w:hAnsi="Times New Roman"/>
          <w:color w:val="000000"/>
          <w:sz w:val="24"/>
          <w:szCs w:val="24"/>
        </w:rPr>
        <w:t xml:space="preserve">in this paper </w:t>
      </w:r>
      <w:r w:rsidR="00CE104A">
        <w:rPr>
          <w:rFonts w:ascii="Times New Roman" w:hAnsi="Times New Roman"/>
          <w:color w:val="000000"/>
          <w:sz w:val="24"/>
          <w:szCs w:val="24"/>
        </w:rPr>
        <w:t xml:space="preserve">are available at </w:t>
      </w:r>
      <w:hyperlink r:id="rId9" w:history="1">
        <w:r w:rsidR="00CE104A" w:rsidRPr="00A472C4">
          <w:rPr>
            <w:rStyle w:val="Hyperlink"/>
            <w:rFonts w:ascii="Times New Roman" w:hAnsi="Times New Roman"/>
            <w:sz w:val="24"/>
            <w:szCs w:val="24"/>
          </w:rPr>
          <w:t>http://dx.doi.org/10.15128/gh93gz491</w:t>
        </w:r>
      </w:hyperlink>
      <w:r w:rsidR="00CE104A">
        <w:rPr>
          <w:rFonts w:ascii="Times New Roman" w:hAnsi="Times New Roman"/>
          <w:color w:val="000000"/>
          <w:sz w:val="24"/>
          <w:szCs w:val="24"/>
        </w:rPr>
        <w:t xml:space="preserve">. </w:t>
      </w:r>
      <w:r w:rsidR="002017A3">
        <w:rPr>
          <w:rFonts w:ascii="Times New Roman" w:hAnsi="Times New Roman" w:cs="Times New Roman"/>
          <w:sz w:val="24"/>
          <w:szCs w:val="24"/>
        </w:rPr>
        <w:br w:type="page"/>
      </w:r>
    </w:p>
    <w:p w14:paraId="2635D0BE" w14:textId="559876D4" w:rsidR="00C666FE" w:rsidRPr="000A4A65" w:rsidRDefault="00C666FE" w:rsidP="000A4A65">
      <w:pPr>
        <w:jc w:val="center"/>
        <w:rPr>
          <w:rFonts w:ascii="Times New Roman" w:hAnsi="Times New Roman" w:cs="Times New Roman"/>
          <w:b/>
          <w:sz w:val="28"/>
          <w:szCs w:val="28"/>
          <w:u w:val="single"/>
        </w:rPr>
      </w:pPr>
      <w:r w:rsidRPr="000A4A65">
        <w:rPr>
          <w:rFonts w:ascii="Times New Roman" w:hAnsi="Times New Roman" w:cs="Times New Roman"/>
          <w:b/>
          <w:sz w:val="28"/>
          <w:szCs w:val="28"/>
          <w:u w:val="single"/>
        </w:rPr>
        <w:t>Table</w:t>
      </w:r>
      <w:r w:rsidR="009841EE" w:rsidRPr="000A4A65">
        <w:rPr>
          <w:rFonts w:ascii="Times New Roman" w:hAnsi="Times New Roman" w:cs="Times New Roman"/>
          <w:b/>
          <w:sz w:val="28"/>
          <w:szCs w:val="28"/>
          <w:u w:val="single"/>
        </w:rPr>
        <w:t>s</w:t>
      </w:r>
    </w:p>
    <w:p w14:paraId="0142029B" w14:textId="69ED017D" w:rsidR="004C7798" w:rsidRPr="00C83A6C" w:rsidRDefault="004C7798" w:rsidP="004C7798">
      <w:pPr>
        <w:pStyle w:val="Caption"/>
        <w:keepNext/>
        <w:rPr>
          <w:rFonts w:ascii="Times New Roman" w:hAnsi="Times New Roman" w:cs="Times New Roman"/>
          <w:b w:val="0"/>
          <w:color w:val="auto"/>
          <w:sz w:val="20"/>
          <w:szCs w:val="20"/>
        </w:rPr>
      </w:pPr>
      <w:bookmarkStart w:id="16" w:name="_Ref386187753"/>
      <w:r w:rsidRPr="00C83A6C">
        <w:rPr>
          <w:rFonts w:ascii="Times New Roman" w:hAnsi="Times New Roman" w:cs="Times New Roman"/>
          <w:color w:val="auto"/>
          <w:sz w:val="20"/>
          <w:szCs w:val="20"/>
        </w:rPr>
        <w:t xml:space="preserve">Table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Table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w:t>
      </w:r>
      <w:r w:rsidRPr="00C83A6C">
        <w:rPr>
          <w:rFonts w:ascii="Times New Roman" w:hAnsi="Times New Roman" w:cs="Times New Roman"/>
          <w:color w:val="auto"/>
          <w:sz w:val="20"/>
          <w:szCs w:val="20"/>
        </w:rPr>
        <w:fldChar w:fldCharType="end"/>
      </w:r>
      <w:bookmarkEnd w:id="16"/>
      <w:r w:rsidRPr="00C83A6C">
        <w:rPr>
          <w:rFonts w:ascii="Times New Roman" w:hAnsi="Times New Roman" w:cs="Times New Roman"/>
          <w:color w:val="auto"/>
          <w:sz w:val="20"/>
          <w:szCs w:val="20"/>
        </w:rPr>
        <w:t xml:space="preserve">: </w:t>
      </w:r>
      <w:r w:rsidR="00895760" w:rsidRPr="00C83A6C">
        <w:rPr>
          <w:rFonts w:ascii="Times New Roman" w:hAnsi="Times New Roman" w:cs="Times New Roman"/>
          <w:b w:val="0"/>
          <w:color w:val="auto"/>
          <w:sz w:val="20"/>
          <w:szCs w:val="20"/>
        </w:rPr>
        <w:t xml:space="preserve">Specifications </w:t>
      </w:r>
      <w:r w:rsidRPr="00C83A6C">
        <w:rPr>
          <w:rFonts w:ascii="Times New Roman" w:hAnsi="Times New Roman" w:cs="Times New Roman"/>
          <w:b w:val="0"/>
          <w:color w:val="auto"/>
          <w:sz w:val="20"/>
          <w:szCs w:val="20"/>
        </w:rPr>
        <w:t>f</w:t>
      </w:r>
      <w:r w:rsidR="00895760" w:rsidRPr="00C83A6C">
        <w:rPr>
          <w:rFonts w:ascii="Times New Roman" w:hAnsi="Times New Roman" w:cs="Times New Roman"/>
          <w:b w:val="0"/>
          <w:color w:val="auto"/>
          <w:sz w:val="20"/>
          <w:szCs w:val="20"/>
        </w:rPr>
        <w:t>or</w:t>
      </w:r>
      <w:r w:rsidRPr="00C83A6C">
        <w:rPr>
          <w:rFonts w:ascii="Times New Roman" w:hAnsi="Times New Roman" w:cs="Times New Roman"/>
          <w:b w:val="0"/>
          <w:color w:val="auto"/>
          <w:sz w:val="20"/>
          <w:szCs w:val="20"/>
        </w:rPr>
        <w:t xml:space="preserve"> the </w:t>
      </w:r>
      <w:r w:rsidR="00F45A2B" w:rsidRPr="00C83A6C">
        <w:rPr>
          <w:rFonts w:ascii="Times New Roman" w:hAnsi="Times New Roman" w:cs="Times New Roman"/>
          <w:b w:val="0"/>
          <w:color w:val="auto"/>
          <w:sz w:val="20"/>
          <w:szCs w:val="20"/>
        </w:rPr>
        <w:t xml:space="preserve">SuperPower </w:t>
      </w:r>
      <w:r w:rsidR="000A4A65">
        <w:rPr>
          <w:rFonts w:ascii="Times New Roman" w:hAnsi="Times New Roman" w:cs="Times New Roman"/>
          <w:b w:val="0"/>
          <w:color w:val="auto"/>
          <w:sz w:val="20"/>
          <w:szCs w:val="20"/>
        </w:rPr>
        <w:t xml:space="preserve">Inc. </w:t>
      </w:r>
      <w:r w:rsidR="00F45A2B" w:rsidRPr="00C83A6C">
        <w:rPr>
          <w:rFonts w:ascii="Times New Roman" w:hAnsi="Times New Roman" w:cs="Times New Roman"/>
          <w:b w:val="0"/>
          <w:color w:val="auto"/>
          <w:sz w:val="20"/>
          <w:szCs w:val="20"/>
        </w:rPr>
        <w:t xml:space="preserve">IBAD-MOCVD </w:t>
      </w:r>
      <w:r w:rsidR="003F4959" w:rsidRPr="00C83A6C">
        <w:rPr>
          <w:rFonts w:ascii="Times New Roman" w:hAnsi="Times New Roman" w:cs="Times New Roman"/>
          <w:b w:val="0"/>
          <w:color w:val="auto"/>
          <w:sz w:val="20"/>
          <w:szCs w:val="20"/>
        </w:rPr>
        <w:t>REBCO</w:t>
      </w:r>
      <w:r w:rsidRPr="00C83A6C">
        <w:rPr>
          <w:rFonts w:ascii="Times New Roman" w:hAnsi="Times New Roman" w:cs="Times New Roman"/>
          <w:b w:val="0"/>
          <w:color w:val="auto"/>
          <w:sz w:val="20"/>
          <w:szCs w:val="20"/>
        </w:rPr>
        <w:t xml:space="preserve"> coated</w:t>
      </w:r>
      <w:r w:rsidR="003F4959" w:rsidRPr="00C83A6C">
        <w:rPr>
          <w:rFonts w:ascii="Times New Roman" w:hAnsi="Times New Roman" w:cs="Times New Roman"/>
          <w:b w:val="0"/>
          <w:color w:val="auto"/>
          <w:sz w:val="20"/>
          <w:szCs w:val="20"/>
        </w:rPr>
        <w:t>-conductor supercondu</w:t>
      </w:r>
      <w:r w:rsidRPr="00C83A6C">
        <w:rPr>
          <w:rFonts w:ascii="Times New Roman" w:hAnsi="Times New Roman" w:cs="Times New Roman"/>
          <w:b w:val="0"/>
          <w:color w:val="auto"/>
          <w:sz w:val="20"/>
          <w:szCs w:val="20"/>
        </w:rPr>
        <w:t>ct</w:t>
      </w:r>
      <w:r w:rsidR="003F4959" w:rsidRPr="00C83A6C">
        <w:rPr>
          <w:rFonts w:ascii="Times New Roman" w:hAnsi="Times New Roman" w:cs="Times New Roman"/>
          <w:b w:val="0"/>
          <w:color w:val="auto"/>
          <w:sz w:val="20"/>
          <w:szCs w:val="20"/>
        </w:rPr>
        <w:t xml:space="preserve">ing tapes </w:t>
      </w:r>
      <w:r w:rsidR="00194628" w:rsidRPr="00C83A6C">
        <w:rPr>
          <w:rFonts w:ascii="Times New Roman" w:hAnsi="Times New Roman" w:cs="Times New Roman"/>
          <w:b w:val="0"/>
          <w:color w:val="auto"/>
          <w:sz w:val="20"/>
          <w:szCs w:val="20"/>
        </w:rPr>
        <w:t>used in this study</w:t>
      </w:r>
      <w:r w:rsidR="00552694" w:rsidRPr="00C83A6C">
        <w:rPr>
          <w:rFonts w:ascii="Times New Roman" w:hAnsi="Times New Roman" w:cs="Times New Roman"/>
          <w:b w:val="0"/>
          <w:color w:val="auto"/>
          <w:sz w:val="20"/>
          <w:szCs w:val="20"/>
        </w:rPr>
        <w:t xml:space="preserve"> </w:t>
      </w:r>
      <w:r w:rsidR="00253F7A">
        <w:rPr>
          <w:rFonts w:ascii="Times New Roman" w:hAnsi="Times New Roman" w:cs="Times New Roman"/>
          <w:b w:val="0"/>
          <w:color w:val="auto"/>
          <w:sz w:val="20"/>
          <w:szCs w:val="20"/>
        </w:rPr>
        <w:fldChar w:fldCharType="begin"/>
      </w:r>
      <w:r w:rsidR="00066DEE">
        <w:rPr>
          <w:rFonts w:ascii="Times New Roman" w:hAnsi="Times New Roman" w:cs="Times New Roman"/>
          <w:b w:val="0"/>
          <w:color w:val="auto"/>
          <w:sz w:val="20"/>
          <w:szCs w:val="20"/>
        </w:rPr>
        <w:instrText xml:space="preserve"> ADDIN EN.CITE &lt;EndNote&gt;&lt;Cite&gt;&lt;Author&gt;SuperPower-Furukawa&lt;/Author&gt;&lt;Year&gt;2013&lt;/Year&gt;&lt;RecNum&gt;3999&lt;/RecNum&gt;&lt;DisplayText&gt;[40]&lt;/DisplayText&gt;&lt;record&gt;&lt;rec-number&gt;3999&lt;/rec-number&gt;&lt;foreign-keys&gt;&lt;key app="EN" db-id="xr5zatfwqvwpzqedrfmv05dqz0a90zs09905" timestamp="0"&gt;3999&lt;/key&gt;&lt;/foreign-keys&gt;&lt;ref-type name="Journal Article"&gt;17&lt;/ref-type&gt;&lt;contributors&gt;&lt;authors&gt;&lt;author&gt;SuperPower-Furukawa&lt;/author&gt;&lt;/authors&gt;&lt;/contributors&gt;&lt;titles&gt;&lt;title&gt;SuperPower 2G HTS Coated Conductors&lt;/title&gt;&lt;secondary-title&gt;www.superpower-inc.com/content/2g-hts-wire&lt;/secondary-title&gt;&lt;/titles&gt;&lt;number&gt;03/03/2013&lt;/number&gt;&lt;dates&gt;&lt;year&gt;2013&lt;/year&gt;&lt;/dates&gt;&lt;urls&gt;&lt;/urls&gt;&lt;/record&gt;&lt;/Cite&gt;&lt;/EndNote&gt;</w:instrText>
      </w:r>
      <w:r w:rsidR="00253F7A">
        <w:rPr>
          <w:rFonts w:ascii="Times New Roman" w:hAnsi="Times New Roman" w:cs="Times New Roman"/>
          <w:b w:val="0"/>
          <w:color w:val="auto"/>
          <w:sz w:val="20"/>
          <w:szCs w:val="20"/>
        </w:rPr>
        <w:fldChar w:fldCharType="separate"/>
      </w:r>
      <w:r w:rsidR="00066DEE">
        <w:rPr>
          <w:rFonts w:ascii="Times New Roman" w:hAnsi="Times New Roman" w:cs="Times New Roman"/>
          <w:b w:val="0"/>
          <w:noProof/>
          <w:color w:val="auto"/>
          <w:sz w:val="20"/>
          <w:szCs w:val="20"/>
        </w:rPr>
        <w:t>[</w:t>
      </w:r>
      <w:hyperlink w:anchor="_ENREF_40" w:tooltip="SuperPower-Furukawa, 2013 #3999" w:history="1">
        <w:r w:rsidR="005C42E4">
          <w:rPr>
            <w:rFonts w:ascii="Times New Roman" w:hAnsi="Times New Roman" w:cs="Times New Roman"/>
            <w:b w:val="0"/>
            <w:noProof/>
            <w:color w:val="auto"/>
            <w:sz w:val="20"/>
            <w:szCs w:val="20"/>
          </w:rPr>
          <w:t>40</w:t>
        </w:r>
      </w:hyperlink>
      <w:r w:rsidR="00066DEE">
        <w:rPr>
          <w:rFonts w:ascii="Times New Roman" w:hAnsi="Times New Roman" w:cs="Times New Roman"/>
          <w:b w:val="0"/>
          <w:noProof/>
          <w:color w:val="auto"/>
          <w:sz w:val="20"/>
          <w:szCs w:val="20"/>
        </w:rPr>
        <w:t>]</w:t>
      </w:r>
      <w:r w:rsidR="00253F7A">
        <w:rPr>
          <w:rFonts w:ascii="Times New Roman" w:hAnsi="Times New Roman" w:cs="Times New Roman"/>
          <w:b w:val="0"/>
          <w:color w:val="auto"/>
          <w:sz w:val="20"/>
          <w:szCs w:val="20"/>
        </w:rPr>
        <w:fldChar w:fldCharType="end"/>
      </w:r>
      <w:r w:rsidRPr="00C83A6C">
        <w:rPr>
          <w:rFonts w:ascii="Times New Roman" w:hAnsi="Times New Roman" w:cs="Times New Roman"/>
          <w:b w:val="0"/>
          <w:color w:val="auto"/>
          <w:sz w:val="20"/>
          <w:szCs w:val="20"/>
        </w:rPr>
        <w:t>.</w:t>
      </w:r>
    </w:p>
    <w:tbl>
      <w:tblPr>
        <w:tblStyle w:val="TableGrid"/>
        <w:tblW w:w="0" w:type="auto"/>
        <w:tblLook w:val="04A0" w:firstRow="1" w:lastRow="0" w:firstColumn="1" w:lastColumn="0" w:noHBand="0" w:noVBand="1"/>
      </w:tblPr>
      <w:tblGrid>
        <w:gridCol w:w="2689"/>
        <w:gridCol w:w="1985"/>
      </w:tblGrid>
      <w:tr w:rsidR="004C7798" w14:paraId="5CE8FFF7" w14:textId="77777777" w:rsidTr="00F83C7F">
        <w:tc>
          <w:tcPr>
            <w:tcW w:w="2689" w:type="dxa"/>
          </w:tcPr>
          <w:p w14:paraId="5C6AA948"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Model number</w:t>
            </w:r>
          </w:p>
        </w:tc>
        <w:tc>
          <w:tcPr>
            <w:tcW w:w="1985" w:type="dxa"/>
          </w:tcPr>
          <w:p w14:paraId="02ED191C"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SCS4050</w:t>
            </w:r>
          </w:p>
        </w:tc>
      </w:tr>
      <w:tr w:rsidR="004C7798" w14:paraId="76FA879C" w14:textId="77777777" w:rsidTr="00F83C7F">
        <w:tc>
          <w:tcPr>
            <w:tcW w:w="2689" w:type="dxa"/>
          </w:tcPr>
          <w:p w14:paraId="71B09ACB" w14:textId="047530CD" w:rsidR="004C7798" w:rsidRPr="004C7798" w:rsidRDefault="004C7798" w:rsidP="00B67291">
            <w:pPr>
              <w:rPr>
                <w:rFonts w:ascii="Times New Roman" w:hAnsi="Times New Roman" w:cs="Times New Roman"/>
                <w:sz w:val="24"/>
                <w:szCs w:val="24"/>
              </w:rPr>
            </w:pPr>
            <w:r>
              <w:rPr>
                <w:rFonts w:ascii="Times New Roman" w:hAnsi="Times New Roman" w:cs="Times New Roman"/>
                <w:sz w:val="24"/>
                <w:szCs w:val="24"/>
              </w:rPr>
              <w:t xml:space="preserve">Average </w:t>
            </w:r>
            <w:r>
              <w:rPr>
                <w:rFonts w:ascii="Times New Roman" w:hAnsi="Times New Roman" w:cs="Times New Roman"/>
                <w:i/>
                <w:sz w:val="24"/>
                <w:szCs w:val="24"/>
              </w:rPr>
              <w:t>I</w:t>
            </w:r>
            <w:r>
              <w:rPr>
                <w:rFonts w:ascii="Times New Roman" w:hAnsi="Times New Roman" w:cs="Times New Roman"/>
                <w:sz w:val="24"/>
                <w:szCs w:val="24"/>
                <w:vertAlign w:val="subscript"/>
              </w:rPr>
              <w:t>c</w:t>
            </w:r>
            <w:r>
              <w:rPr>
                <w:rFonts w:ascii="Times New Roman" w:hAnsi="Times New Roman" w:cs="Times New Roman"/>
                <w:sz w:val="24"/>
                <w:szCs w:val="24"/>
              </w:rPr>
              <w:t xml:space="preserve"> at 77 K</w:t>
            </w:r>
            <w:r w:rsidR="00B67291">
              <w:rPr>
                <w:rFonts w:ascii="Times New Roman" w:hAnsi="Times New Roman" w:cs="Times New Roman"/>
                <w:sz w:val="24"/>
                <w:szCs w:val="24"/>
              </w:rPr>
              <w:t xml:space="preserve"> in self-magnetic field</w:t>
            </w:r>
          </w:p>
        </w:tc>
        <w:tc>
          <w:tcPr>
            <w:tcW w:w="1985" w:type="dxa"/>
          </w:tcPr>
          <w:p w14:paraId="1F2F5C74"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98 A</w:t>
            </w:r>
          </w:p>
        </w:tc>
      </w:tr>
      <w:tr w:rsidR="004C7798" w14:paraId="236E03A7" w14:textId="77777777" w:rsidTr="00F83C7F">
        <w:tc>
          <w:tcPr>
            <w:tcW w:w="2689" w:type="dxa"/>
          </w:tcPr>
          <w:p w14:paraId="043151BA"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Average n-value at 77 K</w:t>
            </w:r>
          </w:p>
        </w:tc>
        <w:tc>
          <w:tcPr>
            <w:tcW w:w="1985" w:type="dxa"/>
          </w:tcPr>
          <w:p w14:paraId="73190F54"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30</w:t>
            </w:r>
          </w:p>
        </w:tc>
      </w:tr>
      <w:tr w:rsidR="004C7798" w14:paraId="72FA9F8C" w14:textId="77777777" w:rsidTr="00F83C7F">
        <w:tc>
          <w:tcPr>
            <w:tcW w:w="2689" w:type="dxa"/>
          </w:tcPr>
          <w:p w14:paraId="4E8ED424"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Width</w:t>
            </w:r>
          </w:p>
        </w:tc>
        <w:tc>
          <w:tcPr>
            <w:tcW w:w="1985" w:type="dxa"/>
          </w:tcPr>
          <w:p w14:paraId="586D44F0"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3.99 mm</w:t>
            </w:r>
          </w:p>
        </w:tc>
      </w:tr>
      <w:tr w:rsidR="004C7798" w14:paraId="554B3484" w14:textId="77777777" w:rsidTr="00F83C7F">
        <w:tc>
          <w:tcPr>
            <w:tcW w:w="2689" w:type="dxa"/>
          </w:tcPr>
          <w:p w14:paraId="13C7C170" w14:textId="6484875A" w:rsidR="004C7798" w:rsidRDefault="00F96768" w:rsidP="00F96768">
            <w:pPr>
              <w:rPr>
                <w:rFonts w:ascii="Times New Roman" w:hAnsi="Times New Roman" w:cs="Times New Roman"/>
                <w:sz w:val="24"/>
                <w:szCs w:val="24"/>
              </w:rPr>
            </w:pPr>
            <w:r>
              <w:rPr>
                <w:rFonts w:ascii="Times New Roman" w:hAnsi="Times New Roman" w:cs="Times New Roman"/>
                <w:sz w:val="24"/>
                <w:szCs w:val="24"/>
              </w:rPr>
              <w:t xml:space="preserve">Overall </w:t>
            </w:r>
            <w:r w:rsidR="004C7798">
              <w:rPr>
                <w:rFonts w:ascii="Times New Roman" w:hAnsi="Times New Roman" w:cs="Times New Roman"/>
                <w:sz w:val="24"/>
                <w:szCs w:val="24"/>
              </w:rPr>
              <w:t>Thickness</w:t>
            </w:r>
          </w:p>
        </w:tc>
        <w:tc>
          <w:tcPr>
            <w:tcW w:w="1985" w:type="dxa"/>
          </w:tcPr>
          <w:p w14:paraId="715497A9" w14:textId="77777777" w:rsidR="004C7798" w:rsidRDefault="004C7798" w:rsidP="00F83C7F">
            <w:pPr>
              <w:rPr>
                <w:rFonts w:ascii="Times New Roman" w:hAnsi="Times New Roman" w:cs="Times New Roman"/>
                <w:sz w:val="24"/>
                <w:szCs w:val="24"/>
              </w:rPr>
            </w:pPr>
            <w:r>
              <w:rPr>
                <w:rFonts w:ascii="Times New Roman" w:hAnsi="Times New Roman" w:cs="Times New Roman"/>
                <w:sz w:val="24"/>
                <w:szCs w:val="24"/>
              </w:rPr>
              <w:t>0.095 mm</w:t>
            </w:r>
          </w:p>
        </w:tc>
      </w:tr>
    </w:tbl>
    <w:p w14:paraId="24084EC9" w14:textId="77777777" w:rsidR="00A85C6C" w:rsidRDefault="00A85C6C" w:rsidP="002F1687">
      <w:pPr>
        <w:pStyle w:val="Caption"/>
        <w:keepNext/>
        <w:rPr>
          <w:rFonts w:ascii="Times New Roman" w:hAnsi="Times New Roman" w:cs="Times New Roman"/>
          <w:color w:val="000000" w:themeColor="text1"/>
          <w:sz w:val="20"/>
          <w:szCs w:val="20"/>
        </w:rPr>
      </w:pPr>
      <w:bookmarkStart w:id="17" w:name="_Ref396978955"/>
    </w:p>
    <w:p w14:paraId="31703E76" w14:textId="1BCCB36E" w:rsidR="002F1687" w:rsidRPr="00C83A6C" w:rsidRDefault="002F1687" w:rsidP="002F1687">
      <w:pPr>
        <w:pStyle w:val="Caption"/>
        <w:keepNext/>
        <w:rPr>
          <w:rFonts w:ascii="Times New Roman" w:hAnsi="Times New Roman" w:cs="Times New Roman"/>
          <w:b w:val="0"/>
          <w:color w:val="000000" w:themeColor="text1"/>
          <w:sz w:val="20"/>
          <w:szCs w:val="20"/>
        </w:rPr>
      </w:pPr>
      <w:bookmarkStart w:id="18" w:name="_Ref398285595"/>
      <w:bookmarkStart w:id="19" w:name="_Ref403988556"/>
      <w:r w:rsidRPr="00C83A6C">
        <w:rPr>
          <w:rFonts w:ascii="Times New Roman" w:hAnsi="Times New Roman" w:cs="Times New Roman"/>
          <w:color w:val="000000" w:themeColor="text1"/>
          <w:sz w:val="20"/>
          <w:szCs w:val="20"/>
        </w:rPr>
        <w:t xml:space="preserve">Table </w:t>
      </w:r>
      <w:r w:rsidRPr="00C83A6C">
        <w:rPr>
          <w:rFonts w:ascii="Times New Roman" w:hAnsi="Times New Roman" w:cs="Times New Roman"/>
          <w:color w:val="000000" w:themeColor="text1"/>
          <w:sz w:val="20"/>
          <w:szCs w:val="20"/>
        </w:rPr>
        <w:fldChar w:fldCharType="begin"/>
      </w:r>
      <w:r w:rsidRPr="00C83A6C">
        <w:rPr>
          <w:rFonts w:ascii="Times New Roman" w:hAnsi="Times New Roman" w:cs="Times New Roman"/>
          <w:color w:val="000000" w:themeColor="text1"/>
          <w:sz w:val="20"/>
          <w:szCs w:val="20"/>
        </w:rPr>
        <w:instrText xml:space="preserve"> SEQ Table \* ARABIC </w:instrText>
      </w:r>
      <w:r w:rsidRPr="00C83A6C">
        <w:rPr>
          <w:rFonts w:ascii="Times New Roman" w:hAnsi="Times New Roman" w:cs="Times New Roman"/>
          <w:color w:val="000000" w:themeColor="text1"/>
          <w:sz w:val="20"/>
          <w:szCs w:val="20"/>
        </w:rPr>
        <w:fldChar w:fldCharType="separate"/>
      </w:r>
      <w:r w:rsidR="00B3464E">
        <w:rPr>
          <w:rFonts w:ascii="Times New Roman" w:hAnsi="Times New Roman" w:cs="Times New Roman"/>
          <w:noProof/>
          <w:color w:val="000000" w:themeColor="text1"/>
          <w:sz w:val="20"/>
          <w:szCs w:val="20"/>
        </w:rPr>
        <w:t>2</w:t>
      </w:r>
      <w:r w:rsidRPr="00C83A6C">
        <w:rPr>
          <w:rFonts w:ascii="Times New Roman" w:hAnsi="Times New Roman" w:cs="Times New Roman"/>
          <w:color w:val="000000" w:themeColor="text1"/>
          <w:sz w:val="20"/>
          <w:szCs w:val="20"/>
        </w:rPr>
        <w:fldChar w:fldCharType="end"/>
      </w:r>
      <w:bookmarkEnd w:id="17"/>
      <w:bookmarkEnd w:id="18"/>
      <w:r w:rsidRPr="00C83A6C">
        <w:rPr>
          <w:rFonts w:ascii="Times New Roman" w:hAnsi="Times New Roman" w:cs="Times New Roman"/>
          <w:color w:val="000000" w:themeColor="text1"/>
          <w:sz w:val="20"/>
          <w:szCs w:val="20"/>
        </w:rPr>
        <w:t xml:space="preserve">: </w:t>
      </w:r>
      <w:r w:rsidRPr="00C83A6C">
        <w:rPr>
          <w:rFonts w:ascii="Times New Roman" w:hAnsi="Times New Roman" w:cs="Times New Roman"/>
          <w:b w:val="0"/>
          <w:color w:val="000000" w:themeColor="text1"/>
          <w:sz w:val="20"/>
          <w:szCs w:val="20"/>
        </w:rPr>
        <w:t xml:space="preserve">Resistivity </w:t>
      </w:r>
      <w:r w:rsidR="00744551" w:rsidRPr="00C83A6C">
        <w:rPr>
          <w:rFonts w:ascii="Times New Roman" w:hAnsi="Times New Roman" w:cs="Times New Roman"/>
          <w:b w:val="0"/>
          <w:color w:val="000000" w:themeColor="text1"/>
          <w:sz w:val="20"/>
          <w:szCs w:val="20"/>
        </w:rPr>
        <w:t>at room temperature and 77 K</w:t>
      </w:r>
      <w:r w:rsidR="00744551">
        <w:rPr>
          <w:rFonts w:ascii="Times New Roman" w:hAnsi="Times New Roman" w:cs="Times New Roman"/>
          <w:b w:val="0"/>
          <w:color w:val="000000" w:themeColor="text1"/>
          <w:sz w:val="20"/>
          <w:szCs w:val="20"/>
        </w:rPr>
        <w:t xml:space="preserve">, </w:t>
      </w:r>
      <w:r w:rsidR="00744551" w:rsidRPr="00C83A6C">
        <w:rPr>
          <w:rFonts w:ascii="Times New Roman" w:hAnsi="Times New Roman" w:cs="Times New Roman"/>
          <w:b w:val="0"/>
          <w:color w:val="000000" w:themeColor="text1"/>
          <w:sz w:val="20"/>
          <w:szCs w:val="20"/>
        </w:rPr>
        <w:t>measured in Durham</w:t>
      </w:r>
      <w:r w:rsidR="00744551">
        <w:rPr>
          <w:rFonts w:ascii="Times New Roman" w:hAnsi="Times New Roman" w:cs="Times New Roman"/>
          <w:b w:val="0"/>
          <w:color w:val="000000" w:themeColor="text1"/>
          <w:sz w:val="20"/>
          <w:szCs w:val="20"/>
        </w:rPr>
        <w:t xml:space="preserve">, </w:t>
      </w:r>
      <w:r w:rsidRPr="00C83A6C">
        <w:rPr>
          <w:rFonts w:ascii="Times New Roman" w:hAnsi="Times New Roman" w:cs="Times New Roman"/>
          <w:b w:val="0"/>
          <w:color w:val="000000" w:themeColor="text1"/>
          <w:sz w:val="20"/>
          <w:szCs w:val="20"/>
        </w:rPr>
        <w:t>and melting point</w:t>
      </w:r>
      <w:r w:rsidR="00744551">
        <w:rPr>
          <w:rFonts w:ascii="Times New Roman" w:hAnsi="Times New Roman" w:cs="Times New Roman"/>
          <w:b w:val="0"/>
          <w:color w:val="000000" w:themeColor="text1"/>
          <w:sz w:val="20"/>
          <w:szCs w:val="20"/>
        </w:rPr>
        <w:t>s, from the literature,</w:t>
      </w:r>
      <w:r w:rsidR="00571B26" w:rsidRPr="00C83A6C">
        <w:rPr>
          <w:rFonts w:ascii="Times New Roman" w:hAnsi="Times New Roman" w:cs="Times New Roman"/>
          <w:b w:val="0"/>
          <w:color w:val="000000" w:themeColor="text1"/>
          <w:sz w:val="20"/>
          <w:szCs w:val="20"/>
        </w:rPr>
        <w:t xml:space="preserve"> </w:t>
      </w:r>
      <w:r w:rsidR="00253F7A">
        <w:rPr>
          <w:rFonts w:ascii="Times New Roman" w:hAnsi="Times New Roman" w:cs="Times New Roman"/>
          <w:b w:val="0"/>
          <w:color w:val="000000" w:themeColor="text1"/>
          <w:sz w:val="20"/>
          <w:szCs w:val="20"/>
        </w:rPr>
        <w:fldChar w:fldCharType="begin"/>
      </w:r>
      <w:r w:rsidR="00066DEE">
        <w:rPr>
          <w:rFonts w:ascii="Times New Roman" w:hAnsi="Times New Roman" w:cs="Times New Roman"/>
          <w:b w:val="0"/>
          <w:color w:val="000000" w:themeColor="text1"/>
          <w:sz w:val="20"/>
          <w:szCs w:val="20"/>
        </w:rPr>
        <w:instrText xml:space="preserve"> ADDIN EN.CITE &lt;EndNote&gt;&lt;Cite&gt;&lt;Author&gt;Mei&lt;/Author&gt;&lt;Year&gt;1996&lt;/Year&gt;&lt;RecNum&gt;4367&lt;/RecNum&gt;&lt;DisplayText&gt;[60, 61]&lt;/DisplayText&gt;&lt;record&gt;&lt;rec-number&gt;4367&lt;/rec-number&gt;&lt;foreign-keys&gt;&lt;key app="EN" db-id="xr5zatfwqvwpzqedrfmv05dqz0a90zs09905" timestamp="1405679958"&gt;4367&lt;/key&gt;&lt;/foreign-keys&gt;&lt;ref-type name="Journal Article"&gt;17&lt;/ref-type&gt;&lt;contributors&gt;&lt;authors&gt;&lt;author&gt;Mei, Z.&lt;/author&gt;&lt;author&gt;Holder, H.&lt;/author&gt;&lt;author&gt;Vander Plas, H. A.&lt;/author&gt;&lt;/authors&gt;&lt;/contributors&gt;&lt;titles&gt;&lt;title&gt;Low-Temperature Solders&lt;/title&gt;&lt;secondary-title&gt;Hewlett-Packard Journal&lt;/secondary-title&gt;&lt;/titles&gt;&lt;periodical&gt;&lt;full-title&gt;Hewlett-Packard Journal&lt;/full-title&gt;&lt;/periodical&gt;&lt;pages&gt;10&lt;/pages&gt;&lt;section&gt;1&lt;/section&gt;&lt;dates&gt;&lt;year&gt;1996&lt;/year&gt;&lt;/dates&gt;&lt;urls&gt;&lt;/urls&gt;&lt;/record&gt;&lt;/Cite&gt;&lt;Cite&gt;&lt;Author&gt;Weast&lt;/Author&gt;&lt;Year&gt;1989&lt;/Year&gt;&lt;RecNum&gt;1655&lt;/RecNum&gt;&lt;record&gt;&lt;rec-number&gt;1655&lt;/rec-number&gt;&lt;foreign-keys&gt;&lt;key app="EN" db-id="xr5zatfwqvwpzqedrfmv05dqz0a90zs09905" timestamp="0"&gt;1655&lt;/key&gt;&lt;/foreign-keys&gt;&lt;ref-type name="Book"&gt;6&lt;/ref-type&gt;&lt;contributors&gt;&lt;authors&gt;&lt;author&gt;Weast, R C&lt;/author&gt;&lt;author&gt;Astle, M J&lt;/author&gt;&lt;author&gt;Beyet, W H&lt;/author&gt;&lt;/authors&gt;&lt;/contributors&gt;&lt;titles&gt;&lt;title&gt;Handbook of Chemistry and Physics&lt;/title&gt;&lt;/titles&gt;&lt;edition&gt;69th Edition&lt;/edition&gt;&lt;dates&gt;&lt;year&gt;1989&lt;/year&gt;&lt;/dates&gt;&lt;pub-location&gt;Boca Raton, FL&lt;/pub-location&gt;&lt;publisher&gt;CRC Press&lt;/publisher&gt;&lt;urls&gt;&lt;/urls&gt;&lt;/record&gt;&lt;/Cite&gt;&lt;/EndNote&gt;</w:instrText>
      </w:r>
      <w:r w:rsidR="00253F7A">
        <w:rPr>
          <w:rFonts w:ascii="Times New Roman" w:hAnsi="Times New Roman" w:cs="Times New Roman"/>
          <w:b w:val="0"/>
          <w:color w:val="000000" w:themeColor="text1"/>
          <w:sz w:val="20"/>
          <w:szCs w:val="20"/>
        </w:rPr>
        <w:fldChar w:fldCharType="separate"/>
      </w:r>
      <w:r w:rsidR="00066DEE">
        <w:rPr>
          <w:rFonts w:ascii="Times New Roman" w:hAnsi="Times New Roman" w:cs="Times New Roman"/>
          <w:b w:val="0"/>
          <w:noProof/>
          <w:color w:val="000000" w:themeColor="text1"/>
          <w:sz w:val="20"/>
          <w:szCs w:val="20"/>
        </w:rPr>
        <w:t>[</w:t>
      </w:r>
      <w:hyperlink w:anchor="_ENREF_60" w:tooltip="Mei, 1996 #4367" w:history="1">
        <w:r w:rsidR="005C42E4">
          <w:rPr>
            <w:rFonts w:ascii="Times New Roman" w:hAnsi="Times New Roman" w:cs="Times New Roman"/>
            <w:b w:val="0"/>
            <w:noProof/>
            <w:color w:val="000000" w:themeColor="text1"/>
            <w:sz w:val="20"/>
            <w:szCs w:val="20"/>
          </w:rPr>
          <w:t>60</w:t>
        </w:r>
      </w:hyperlink>
      <w:r w:rsidR="00066DEE">
        <w:rPr>
          <w:rFonts w:ascii="Times New Roman" w:hAnsi="Times New Roman" w:cs="Times New Roman"/>
          <w:b w:val="0"/>
          <w:noProof/>
          <w:color w:val="000000" w:themeColor="text1"/>
          <w:sz w:val="20"/>
          <w:szCs w:val="20"/>
        </w:rPr>
        <w:t xml:space="preserve">, </w:t>
      </w:r>
      <w:hyperlink w:anchor="_ENREF_61" w:tooltip="Weast, 1989 #1655" w:history="1">
        <w:r w:rsidR="005C42E4">
          <w:rPr>
            <w:rFonts w:ascii="Times New Roman" w:hAnsi="Times New Roman" w:cs="Times New Roman"/>
            <w:b w:val="0"/>
            <w:noProof/>
            <w:color w:val="000000" w:themeColor="text1"/>
            <w:sz w:val="20"/>
            <w:szCs w:val="20"/>
          </w:rPr>
          <w:t>61</w:t>
        </w:r>
      </w:hyperlink>
      <w:r w:rsidR="00066DEE">
        <w:rPr>
          <w:rFonts w:ascii="Times New Roman" w:hAnsi="Times New Roman" w:cs="Times New Roman"/>
          <w:b w:val="0"/>
          <w:noProof/>
          <w:color w:val="000000" w:themeColor="text1"/>
          <w:sz w:val="20"/>
          <w:szCs w:val="20"/>
        </w:rPr>
        <w:t>]</w:t>
      </w:r>
      <w:r w:rsidR="00253F7A">
        <w:rPr>
          <w:rFonts w:ascii="Times New Roman" w:hAnsi="Times New Roman" w:cs="Times New Roman"/>
          <w:b w:val="0"/>
          <w:color w:val="000000" w:themeColor="text1"/>
          <w:sz w:val="20"/>
          <w:szCs w:val="20"/>
        </w:rPr>
        <w:fldChar w:fldCharType="end"/>
      </w:r>
      <w:r w:rsidRPr="00C83A6C">
        <w:rPr>
          <w:rFonts w:ascii="Times New Roman" w:hAnsi="Times New Roman" w:cs="Times New Roman"/>
          <w:b w:val="0"/>
          <w:color w:val="000000" w:themeColor="text1"/>
          <w:sz w:val="20"/>
          <w:szCs w:val="20"/>
        </w:rPr>
        <w:t xml:space="preserve"> of some low-temperature solders and their constituent metals</w:t>
      </w:r>
      <w:r w:rsidR="00744551">
        <w:rPr>
          <w:rFonts w:ascii="Times New Roman" w:hAnsi="Times New Roman" w:cs="Times New Roman"/>
          <w:b w:val="0"/>
          <w:color w:val="000000" w:themeColor="text1"/>
          <w:sz w:val="20"/>
          <w:szCs w:val="20"/>
        </w:rPr>
        <w:t>.</w:t>
      </w:r>
      <w:bookmarkEnd w:id="19"/>
      <w:r w:rsidR="00744551">
        <w:rPr>
          <w:rFonts w:ascii="Times New Roman" w:hAnsi="Times New Roman" w:cs="Times New Roman"/>
          <w:b w:val="0"/>
          <w:color w:val="000000" w:themeColor="text1"/>
          <w:sz w:val="20"/>
          <w:szCs w:val="20"/>
        </w:rPr>
        <w:t xml:space="preserve"> </w:t>
      </w:r>
    </w:p>
    <w:tbl>
      <w:tblPr>
        <w:tblW w:w="9176" w:type="dxa"/>
        <w:tblCellMar>
          <w:left w:w="0" w:type="dxa"/>
          <w:right w:w="0" w:type="dxa"/>
        </w:tblCellMar>
        <w:tblLook w:val="04A0" w:firstRow="1" w:lastRow="0" w:firstColumn="1" w:lastColumn="0" w:noHBand="0" w:noVBand="1"/>
      </w:tblPr>
      <w:tblGrid>
        <w:gridCol w:w="2150"/>
        <w:gridCol w:w="1604"/>
        <w:gridCol w:w="1337"/>
        <w:gridCol w:w="995"/>
        <w:gridCol w:w="1275"/>
        <w:gridCol w:w="1815"/>
      </w:tblGrid>
      <w:tr w:rsidR="00522FAF" w:rsidRPr="002C4993" w14:paraId="0DDB7E73" w14:textId="1FC817A9" w:rsidTr="007A6721">
        <w:trPr>
          <w:trHeight w:val="781"/>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A90B326" w14:textId="47E9313B" w:rsidR="00522FAF" w:rsidRPr="002C4993" w:rsidRDefault="00522FAF" w:rsidP="00E535AF">
            <w:pPr>
              <w:spacing w:before="240" w:after="160" w:line="120" w:lineRule="auto"/>
              <w:ind w:left="117"/>
              <w:rPr>
                <w:sz w:val="16"/>
                <w:szCs w:val="16"/>
              </w:rPr>
            </w:pPr>
            <w:r w:rsidRPr="002C4993">
              <w:rPr>
                <w:sz w:val="16"/>
                <w:szCs w:val="16"/>
              </w:rPr>
              <w:t>Solder</w:t>
            </w:r>
            <w:r w:rsidR="00BF2644">
              <w:rPr>
                <w:sz w:val="16"/>
                <w:szCs w:val="16"/>
              </w:rPr>
              <w:t>/</w:t>
            </w:r>
            <w:r w:rsidR="000E4CA0">
              <w:rPr>
                <w:sz w:val="16"/>
                <w:szCs w:val="16"/>
              </w:rPr>
              <w:t>constituent Metal</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C35A381" w14:textId="77777777" w:rsidR="00522FAF" w:rsidRPr="002C4993" w:rsidRDefault="00522FAF" w:rsidP="00E535AF">
            <w:pPr>
              <w:spacing w:before="240" w:line="240" w:lineRule="auto"/>
              <w:ind w:left="54"/>
              <w:rPr>
                <w:sz w:val="16"/>
                <w:szCs w:val="16"/>
              </w:rPr>
            </w:pPr>
            <w:r w:rsidRPr="002C4993">
              <w:rPr>
                <w:sz w:val="16"/>
                <w:szCs w:val="16"/>
              </w:rPr>
              <w:t>Resistivity at room temperature(Ω</w:t>
            </w:r>
            <w:r w:rsidRPr="002C4993">
              <w:rPr>
                <w:sz w:val="16"/>
                <w:szCs w:val="16"/>
              </w:rPr>
              <w:sym w:font="Symbol" w:char="F0D7"/>
            </w:r>
            <w:r w:rsidRPr="002C4993">
              <w:rPr>
                <w:sz w:val="16"/>
                <w:szCs w:val="16"/>
              </w:rPr>
              <w:t>m)</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0CE5884" w14:textId="77777777" w:rsidR="00522FAF" w:rsidRPr="002C4993" w:rsidRDefault="00522FAF" w:rsidP="00E535AF">
            <w:pPr>
              <w:spacing w:before="240" w:after="160" w:line="240" w:lineRule="auto"/>
              <w:ind w:left="159"/>
              <w:rPr>
                <w:sz w:val="16"/>
                <w:szCs w:val="16"/>
              </w:rPr>
            </w:pPr>
            <w:r w:rsidRPr="002C4993">
              <w:rPr>
                <w:sz w:val="16"/>
                <w:szCs w:val="16"/>
              </w:rPr>
              <w:t>Resistivity at 77 K (Ω</w:t>
            </w:r>
            <w:r w:rsidRPr="002C4993">
              <w:rPr>
                <w:sz w:val="16"/>
                <w:szCs w:val="16"/>
              </w:rPr>
              <w:sym w:font="Symbol" w:char="F0D7"/>
            </w:r>
            <w:r w:rsidRPr="002C4993">
              <w:rPr>
                <w:sz w:val="16"/>
                <w:szCs w:val="16"/>
              </w:rPr>
              <w:t>m)</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2692D3" w14:textId="61B6E2F8" w:rsidR="00522FAF" w:rsidRPr="002C4993" w:rsidRDefault="00522FAF" w:rsidP="00E535AF">
            <w:pPr>
              <w:spacing w:before="240" w:after="160" w:line="240" w:lineRule="auto"/>
              <w:ind w:left="126"/>
              <w:rPr>
                <w:sz w:val="16"/>
                <w:szCs w:val="16"/>
              </w:rPr>
            </w:pPr>
            <w:r>
              <w:rPr>
                <w:sz w:val="16"/>
                <w:szCs w:val="16"/>
              </w:rPr>
              <w:t>Liquids</w:t>
            </w:r>
            <w:r w:rsidRPr="002C4993">
              <w:rPr>
                <w:sz w:val="16"/>
                <w:szCs w:val="16"/>
              </w:rPr>
              <w:t xml:space="preserve"> (</w:t>
            </w:r>
            <w:r w:rsidRPr="002C4993">
              <w:rPr>
                <w:sz w:val="16"/>
                <w:szCs w:val="16"/>
              </w:rPr>
              <w:sym w:font="Symbol" w:char="F0B0"/>
            </w:r>
            <w:r w:rsidRPr="002C4993">
              <w:rPr>
                <w:sz w:val="16"/>
                <w:szCs w:val="16"/>
              </w:rPr>
              <w:t>C)</w:t>
            </w:r>
          </w:p>
        </w:tc>
        <w:tc>
          <w:tcPr>
            <w:tcW w:w="1275" w:type="dxa"/>
            <w:tcBorders>
              <w:top w:val="single" w:sz="8" w:space="0" w:color="000000"/>
              <w:left w:val="single" w:sz="8" w:space="0" w:color="000000"/>
              <w:bottom w:val="single" w:sz="8" w:space="0" w:color="000000"/>
              <w:right w:val="single" w:sz="8" w:space="0" w:color="000000"/>
            </w:tcBorders>
            <w:vAlign w:val="center"/>
          </w:tcPr>
          <w:p w14:paraId="1F022B18" w14:textId="3A746A67" w:rsidR="00522FAF" w:rsidRDefault="00522FAF" w:rsidP="007A6721">
            <w:pPr>
              <w:spacing w:before="240" w:after="160" w:line="240" w:lineRule="auto"/>
              <w:jc w:val="center"/>
              <w:rPr>
                <w:rFonts w:ascii="Calibri" w:eastAsia="Calibri" w:hAnsi="Calibri" w:cs="Calibri"/>
                <w:sz w:val="16"/>
                <w:szCs w:val="16"/>
              </w:rPr>
            </w:pPr>
            <w:r>
              <w:rPr>
                <w:rFonts w:ascii="Calibri" w:eastAsia="Calibri" w:hAnsi="Calibri" w:cs="Calibri"/>
                <w:sz w:val="16"/>
                <w:szCs w:val="16"/>
              </w:rPr>
              <w:t xml:space="preserve">Solidus </w:t>
            </w:r>
            <w:r w:rsidRPr="002C4993">
              <w:rPr>
                <w:sz w:val="16"/>
                <w:szCs w:val="16"/>
              </w:rPr>
              <w:t>(</w:t>
            </w:r>
            <w:r w:rsidRPr="002C4993">
              <w:rPr>
                <w:sz w:val="16"/>
                <w:szCs w:val="16"/>
              </w:rPr>
              <w:sym w:font="Symbol" w:char="F0B0"/>
            </w:r>
            <w:r w:rsidRPr="002C4993">
              <w:rPr>
                <w:sz w:val="16"/>
                <w:szCs w:val="16"/>
              </w:rPr>
              <w:t>C</w:t>
            </w:r>
            <w:r>
              <w:rPr>
                <w:rFonts w:ascii="Calibri" w:eastAsia="Calibri" w:hAnsi="Calibri" w:cs="Calibri"/>
                <w:sz w:val="16"/>
                <w:szCs w:val="16"/>
              </w:rPr>
              <w:t>)</w:t>
            </w:r>
          </w:p>
        </w:tc>
        <w:tc>
          <w:tcPr>
            <w:tcW w:w="1815" w:type="dxa"/>
            <w:tcBorders>
              <w:top w:val="single" w:sz="8" w:space="0" w:color="000000"/>
              <w:left w:val="single" w:sz="8" w:space="0" w:color="000000"/>
              <w:bottom w:val="single" w:sz="8" w:space="0" w:color="000000"/>
              <w:right w:val="single" w:sz="8" w:space="0" w:color="000000"/>
            </w:tcBorders>
          </w:tcPr>
          <w:p w14:paraId="5A406CBC" w14:textId="64334C47" w:rsidR="00522FAF" w:rsidRPr="002C4993" w:rsidRDefault="00CB23FA" w:rsidP="007059EA">
            <w:pPr>
              <w:spacing w:before="240" w:after="160" w:line="240" w:lineRule="auto"/>
              <w:ind w:left="126"/>
              <w:jc w:val="center"/>
              <w:rPr>
                <w:sz w:val="16"/>
                <w:szCs w:val="16"/>
              </w:rPr>
            </w:pPr>
            <m:oMathPara>
              <m:oMath>
                <m:f>
                  <m:fPr>
                    <m:ctrlPr>
                      <w:rPr>
                        <w:rFonts w:ascii="Cambria Math" w:hAnsi="Cambria Math" w:cs="Times New Roman"/>
                        <w:sz w:val="16"/>
                        <w:szCs w:val="16"/>
                      </w:rPr>
                    </m:ctrlPr>
                  </m:fPr>
                  <m:num>
                    <m:r>
                      <w:rPr>
                        <w:rFonts w:ascii="Cambria Math" w:hAnsi="Cambria Math" w:cs="Times New Roman"/>
                        <w:sz w:val="16"/>
                        <w:szCs w:val="16"/>
                      </w:rPr>
                      <m:t>ρ</m:t>
                    </m:r>
                    <m:r>
                      <m:rPr>
                        <m:sty m:val="p"/>
                      </m:rPr>
                      <w:rPr>
                        <w:rFonts w:ascii="Cambria Math" w:hAnsi="Cambria Math" w:cs="Times New Roman"/>
                        <w:sz w:val="16"/>
                        <w:szCs w:val="16"/>
                      </w:rPr>
                      <m:t>(</m:t>
                    </m:r>
                    <m:r>
                      <w:rPr>
                        <w:rFonts w:ascii="Cambria Math" w:hAnsi="Cambria Math" w:cs="Times New Roman"/>
                        <w:sz w:val="16"/>
                        <w:szCs w:val="16"/>
                      </w:rPr>
                      <m:t>Room</m:t>
                    </m:r>
                    <m:r>
                      <m:rPr>
                        <m:sty m:val="p"/>
                      </m:rPr>
                      <w:rPr>
                        <w:rFonts w:ascii="Cambria Math" w:hAnsi="Cambria Math" w:cs="Times New Roman"/>
                        <w:sz w:val="16"/>
                        <w:szCs w:val="16"/>
                      </w:rPr>
                      <m:t xml:space="preserve"> </m:t>
                    </m:r>
                    <m:r>
                      <w:rPr>
                        <w:rFonts w:ascii="Cambria Math" w:hAnsi="Cambria Math" w:cs="Times New Roman"/>
                        <w:sz w:val="16"/>
                        <w:szCs w:val="16"/>
                      </w:rPr>
                      <m:t>Temperature</m:t>
                    </m:r>
                    <m:r>
                      <m:rPr>
                        <m:sty m:val="p"/>
                      </m:rPr>
                      <w:rPr>
                        <w:rFonts w:ascii="Cambria Math" w:hAnsi="Cambria Math" w:cs="Times New Roman"/>
                        <w:sz w:val="16"/>
                        <w:szCs w:val="16"/>
                      </w:rPr>
                      <m:t>)</m:t>
                    </m:r>
                  </m:num>
                  <m:den>
                    <m:r>
                      <w:rPr>
                        <w:rFonts w:ascii="Cambria Math" w:hAnsi="Cambria Math" w:cs="Times New Roman"/>
                        <w:sz w:val="16"/>
                        <w:szCs w:val="16"/>
                      </w:rPr>
                      <m:t>ρ</m:t>
                    </m:r>
                    <m:r>
                      <m:rPr>
                        <m:sty m:val="p"/>
                      </m:rPr>
                      <w:rPr>
                        <w:rFonts w:ascii="Cambria Math" w:hAnsi="Cambria Math" w:cs="Times New Roman"/>
                        <w:sz w:val="16"/>
                        <w:szCs w:val="16"/>
                      </w:rPr>
                      <m:t xml:space="preserve">(77 </m:t>
                    </m:r>
                    <m:r>
                      <w:rPr>
                        <w:rFonts w:ascii="Cambria Math" w:hAnsi="Cambria Math" w:cs="Times New Roman"/>
                        <w:sz w:val="16"/>
                        <w:szCs w:val="16"/>
                      </w:rPr>
                      <m:t>K</m:t>
                    </m:r>
                    <m:r>
                      <m:rPr>
                        <m:sty m:val="p"/>
                      </m:rPr>
                      <w:rPr>
                        <w:rFonts w:ascii="Cambria Math" w:hAnsi="Cambria Math" w:cs="Times New Roman"/>
                        <w:sz w:val="16"/>
                        <w:szCs w:val="16"/>
                      </w:rPr>
                      <m:t>)</m:t>
                    </m:r>
                  </m:den>
                </m:f>
              </m:oMath>
            </m:oMathPara>
          </w:p>
        </w:tc>
      </w:tr>
      <w:tr w:rsidR="00522FAF" w:rsidRPr="0097431B" w14:paraId="4F7A2EB4" w14:textId="749846EE"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88EB46E" w14:textId="77777777" w:rsidR="00522FAF" w:rsidRPr="0097431B" w:rsidRDefault="00522FAF" w:rsidP="0097431B">
            <w:pPr>
              <w:jc w:val="center"/>
            </w:pPr>
            <w:r w:rsidRPr="0097431B">
              <w:t>In</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5ACB1B5" w14:textId="77777777" w:rsidR="00522FAF" w:rsidRPr="0097431B" w:rsidRDefault="00522FAF" w:rsidP="0097431B">
            <w:pPr>
              <w:jc w:val="center"/>
            </w:pPr>
            <w:r w:rsidRPr="0097431B">
              <w:t>1.02</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D2A4D1C" w14:textId="77777777" w:rsidR="00522FAF" w:rsidRPr="0097431B" w:rsidRDefault="00522FAF" w:rsidP="0097431B">
            <w:pPr>
              <w:jc w:val="center"/>
            </w:pPr>
            <w:r w:rsidRPr="0097431B">
              <w:t>1.79</w:t>
            </w:r>
            <w:r w:rsidRPr="0097431B">
              <w:sym w:font="Symbol" w:char="F0B4"/>
            </w:r>
            <w:r w:rsidRPr="0097431B">
              <w:t>10</w:t>
            </w:r>
            <w:r w:rsidRPr="0097431B">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ADD1BA4" w14:textId="77777777" w:rsidR="00522FAF" w:rsidRPr="0097431B" w:rsidRDefault="00522FAF" w:rsidP="0097431B">
            <w:pPr>
              <w:jc w:val="center"/>
            </w:pPr>
            <w:r w:rsidRPr="0097431B">
              <w:t>156.6</w:t>
            </w:r>
          </w:p>
        </w:tc>
        <w:tc>
          <w:tcPr>
            <w:tcW w:w="1275" w:type="dxa"/>
            <w:tcBorders>
              <w:top w:val="single" w:sz="8" w:space="0" w:color="000000"/>
              <w:left w:val="single" w:sz="8" w:space="0" w:color="000000"/>
              <w:bottom w:val="single" w:sz="8" w:space="0" w:color="000000"/>
              <w:right w:val="single" w:sz="8" w:space="0" w:color="000000"/>
            </w:tcBorders>
          </w:tcPr>
          <w:p w14:paraId="635BA798" w14:textId="7690EAA6" w:rsidR="00522FAF" w:rsidRPr="0097431B" w:rsidRDefault="00D26886" w:rsidP="0097431B">
            <w:pPr>
              <w:jc w:val="center"/>
            </w:pPr>
            <w:r>
              <w:t>156.6</w:t>
            </w:r>
          </w:p>
        </w:tc>
        <w:tc>
          <w:tcPr>
            <w:tcW w:w="1815" w:type="dxa"/>
            <w:tcBorders>
              <w:top w:val="single" w:sz="8" w:space="0" w:color="000000"/>
              <w:left w:val="single" w:sz="8" w:space="0" w:color="000000"/>
              <w:bottom w:val="single" w:sz="8" w:space="0" w:color="000000"/>
              <w:right w:val="single" w:sz="8" w:space="0" w:color="000000"/>
            </w:tcBorders>
          </w:tcPr>
          <w:p w14:paraId="10E6021D" w14:textId="313BEF64" w:rsidR="00522FAF" w:rsidRPr="0097431B" w:rsidRDefault="00522FAF" w:rsidP="0097431B">
            <w:pPr>
              <w:jc w:val="center"/>
            </w:pPr>
            <w:r w:rsidRPr="0097431B">
              <w:t>5.7</w:t>
            </w:r>
          </w:p>
        </w:tc>
      </w:tr>
      <w:tr w:rsidR="00522FAF" w:rsidRPr="0097431B" w14:paraId="3084A430" w14:textId="62EBCA81"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D5E9E36" w14:textId="77777777" w:rsidR="00522FAF" w:rsidRPr="0097431B" w:rsidRDefault="00522FAF" w:rsidP="0097431B">
            <w:pPr>
              <w:jc w:val="center"/>
            </w:pPr>
            <w:r w:rsidRPr="0097431B">
              <w:t>Sn</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1E849E5" w14:textId="77777777" w:rsidR="00522FAF" w:rsidRPr="0097431B" w:rsidRDefault="00522FAF" w:rsidP="0097431B">
            <w:pPr>
              <w:jc w:val="center"/>
            </w:pPr>
            <w:r w:rsidRPr="0097431B">
              <w:t>1.46</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767AC95" w14:textId="77777777" w:rsidR="00522FAF" w:rsidRPr="0097431B" w:rsidRDefault="00522FAF" w:rsidP="0097431B">
            <w:pPr>
              <w:jc w:val="center"/>
            </w:pPr>
            <w:r w:rsidRPr="0097431B">
              <w:t>2.59</w:t>
            </w:r>
            <w:r w:rsidRPr="0097431B">
              <w:sym w:font="Symbol" w:char="F0B4"/>
            </w:r>
            <w:r w:rsidRPr="0097431B">
              <w:t>10</w:t>
            </w:r>
            <w:r w:rsidRPr="0097431B">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F54BA87" w14:textId="77777777" w:rsidR="00522FAF" w:rsidRPr="0097431B" w:rsidRDefault="00522FAF" w:rsidP="0097431B">
            <w:pPr>
              <w:jc w:val="center"/>
            </w:pPr>
            <w:r w:rsidRPr="0097431B">
              <w:t>231.9</w:t>
            </w:r>
          </w:p>
        </w:tc>
        <w:tc>
          <w:tcPr>
            <w:tcW w:w="1275" w:type="dxa"/>
            <w:tcBorders>
              <w:top w:val="single" w:sz="8" w:space="0" w:color="000000"/>
              <w:left w:val="single" w:sz="8" w:space="0" w:color="000000"/>
              <w:bottom w:val="single" w:sz="8" w:space="0" w:color="000000"/>
              <w:right w:val="single" w:sz="8" w:space="0" w:color="000000"/>
            </w:tcBorders>
          </w:tcPr>
          <w:p w14:paraId="06FF6EEF" w14:textId="3086D2A0" w:rsidR="00522FAF" w:rsidRPr="0097431B" w:rsidRDefault="00D26886" w:rsidP="0097431B">
            <w:pPr>
              <w:jc w:val="center"/>
            </w:pPr>
            <w:r>
              <w:t>231.9</w:t>
            </w:r>
          </w:p>
        </w:tc>
        <w:tc>
          <w:tcPr>
            <w:tcW w:w="1815" w:type="dxa"/>
            <w:tcBorders>
              <w:top w:val="single" w:sz="8" w:space="0" w:color="000000"/>
              <w:left w:val="single" w:sz="8" w:space="0" w:color="000000"/>
              <w:bottom w:val="single" w:sz="8" w:space="0" w:color="000000"/>
              <w:right w:val="single" w:sz="8" w:space="0" w:color="000000"/>
            </w:tcBorders>
          </w:tcPr>
          <w:p w14:paraId="0AC4AB01" w14:textId="4E394B02" w:rsidR="00522FAF" w:rsidRPr="0097431B" w:rsidRDefault="00522FAF" w:rsidP="0097431B">
            <w:pPr>
              <w:jc w:val="center"/>
            </w:pPr>
            <w:r w:rsidRPr="0097431B">
              <w:t>5.64</w:t>
            </w:r>
          </w:p>
        </w:tc>
      </w:tr>
      <w:tr w:rsidR="00BF2644" w:rsidRPr="0097431B" w14:paraId="286625DE" w14:textId="77777777" w:rsidTr="00AE365C">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1D78D23" w14:textId="1A5406A5" w:rsidR="00BF2644" w:rsidRPr="0097431B" w:rsidRDefault="00BF2644" w:rsidP="00BF2644">
            <w:pPr>
              <w:jc w:val="center"/>
            </w:pPr>
            <w:r>
              <w:t>Ga</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54E4E2E" w14:textId="248FA635" w:rsidR="00BF2644" w:rsidRPr="0097431B" w:rsidRDefault="00BF2644" w:rsidP="00BF2644">
            <w:pPr>
              <w:jc w:val="center"/>
            </w:pPr>
            <w:r>
              <w:t>3.03</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81A3795" w14:textId="35E816EC" w:rsidR="00BF2644" w:rsidRPr="0097431B" w:rsidRDefault="00BF2644" w:rsidP="00BF2644">
            <w:pPr>
              <w:jc w:val="center"/>
            </w:pPr>
            <w:r w:rsidRPr="007C4890">
              <w:t>5.6</w:t>
            </w:r>
            <w:r>
              <w:t>1</w:t>
            </w:r>
            <w:r w:rsidRPr="0097431B">
              <w:sym w:font="Symbol" w:char="F0B4"/>
            </w:r>
            <w:r w:rsidRPr="0097431B">
              <w:t>10</w:t>
            </w:r>
            <w:r w:rsidRPr="0097431B">
              <w:rPr>
                <w:vertAlign w:val="superscript"/>
              </w:rPr>
              <w:t>-</w:t>
            </w:r>
            <w:r>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0D30A78" w14:textId="23C42325" w:rsidR="00BF2644" w:rsidRPr="0097431B" w:rsidRDefault="00BF2644" w:rsidP="00BF2644">
            <w:pPr>
              <w:jc w:val="center"/>
            </w:pPr>
            <w:r>
              <w:t>29.8</w:t>
            </w:r>
          </w:p>
        </w:tc>
        <w:tc>
          <w:tcPr>
            <w:tcW w:w="1275" w:type="dxa"/>
            <w:tcBorders>
              <w:top w:val="single" w:sz="8" w:space="0" w:color="000000"/>
              <w:left w:val="single" w:sz="8" w:space="0" w:color="000000"/>
              <w:bottom w:val="single" w:sz="8" w:space="0" w:color="000000"/>
              <w:right w:val="single" w:sz="8" w:space="0" w:color="000000"/>
            </w:tcBorders>
          </w:tcPr>
          <w:p w14:paraId="6B459866" w14:textId="3684F9E4" w:rsidR="00BF2644" w:rsidRDefault="00BF2644" w:rsidP="00BF2644">
            <w:pPr>
              <w:jc w:val="center"/>
            </w:pPr>
            <w:r>
              <w:t>29.8</w:t>
            </w:r>
          </w:p>
        </w:tc>
        <w:tc>
          <w:tcPr>
            <w:tcW w:w="1815" w:type="dxa"/>
            <w:tcBorders>
              <w:top w:val="single" w:sz="8" w:space="0" w:color="000000"/>
              <w:left w:val="single" w:sz="8" w:space="0" w:color="000000"/>
              <w:bottom w:val="single" w:sz="8" w:space="0" w:color="000000"/>
              <w:right w:val="single" w:sz="8" w:space="0" w:color="000000"/>
            </w:tcBorders>
          </w:tcPr>
          <w:p w14:paraId="67F4762A" w14:textId="26736331" w:rsidR="00BF2644" w:rsidRPr="0097431B" w:rsidRDefault="00BF2644" w:rsidP="00BF2644">
            <w:pPr>
              <w:jc w:val="center"/>
            </w:pPr>
            <w:r>
              <w:t>5.41</w:t>
            </w:r>
          </w:p>
        </w:tc>
      </w:tr>
      <w:tr w:rsidR="00BF2644" w:rsidRPr="0097431B" w14:paraId="42396D7D" w14:textId="35E10DAC"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B9B826D" w14:textId="77777777" w:rsidR="00BF2644" w:rsidRPr="0097431B" w:rsidRDefault="00BF2644" w:rsidP="00BF2644">
            <w:pPr>
              <w:jc w:val="center"/>
            </w:pPr>
            <w:r w:rsidRPr="0097431B">
              <w:t>Pb</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7E78A41" w14:textId="77777777" w:rsidR="00BF2644" w:rsidRPr="0097431B" w:rsidRDefault="00BF2644" w:rsidP="00BF2644">
            <w:pPr>
              <w:jc w:val="center"/>
            </w:pPr>
            <w:r w:rsidRPr="0097431B">
              <w:t>2.45</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8AFC6CB" w14:textId="77777777" w:rsidR="00BF2644" w:rsidRPr="0097431B" w:rsidRDefault="00BF2644" w:rsidP="00BF2644">
            <w:pPr>
              <w:jc w:val="center"/>
            </w:pPr>
            <w:r w:rsidRPr="0097431B">
              <w:t>5.43</w:t>
            </w:r>
            <w:r w:rsidRPr="0097431B">
              <w:sym w:font="Symbol" w:char="F0B4"/>
            </w:r>
            <w:r w:rsidRPr="0097431B">
              <w:t>10</w:t>
            </w:r>
            <w:r w:rsidRPr="0097431B">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A6A11CB" w14:textId="77777777" w:rsidR="00BF2644" w:rsidRPr="0097431B" w:rsidRDefault="00BF2644" w:rsidP="00BF2644">
            <w:pPr>
              <w:jc w:val="center"/>
            </w:pPr>
            <w:r w:rsidRPr="0097431B">
              <w:t>327.5</w:t>
            </w:r>
          </w:p>
        </w:tc>
        <w:tc>
          <w:tcPr>
            <w:tcW w:w="1275" w:type="dxa"/>
            <w:tcBorders>
              <w:top w:val="single" w:sz="8" w:space="0" w:color="000000"/>
              <w:left w:val="single" w:sz="8" w:space="0" w:color="000000"/>
              <w:bottom w:val="single" w:sz="8" w:space="0" w:color="000000"/>
              <w:right w:val="single" w:sz="8" w:space="0" w:color="000000"/>
            </w:tcBorders>
          </w:tcPr>
          <w:p w14:paraId="56E80D0E" w14:textId="3F4B0264" w:rsidR="00BF2644" w:rsidRPr="0097431B" w:rsidRDefault="00BF2644" w:rsidP="00BF2644">
            <w:pPr>
              <w:jc w:val="center"/>
            </w:pPr>
            <w:r>
              <w:t>327.5</w:t>
            </w:r>
          </w:p>
        </w:tc>
        <w:tc>
          <w:tcPr>
            <w:tcW w:w="1815" w:type="dxa"/>
            <w:tcBorders>
              <w:top w:val="single" w:sz="8" w:space="0" w:color="000000"/>
              <w:left w:val="single" w:sz="8" w:space="0" w:color="000000"/>
              <w:bottom w:val="single" w:sz="8" w:space="0" w:color="000000"/>
              <w:right w:val="single" w:sz="8" w:space="0" w:color="000000"/>
            </w:tcBorders>
          </w:tcPr>
          <w:p w14:paraId="15D63DD4" w14:textId="104F8D2F" w:rsidR="00BF2644" w:rsidRPr="0097431B" w:rsidRDefault="00BF2644" w:rsidP="00BF2644">
            <w:pPr>
              <w:jc w:val="center"/>
            </w:pPr>
            <w:r w:rsidRPr="0097431B">
              <w:t>4.51</w:t>
            </w:r>
          </w:p>
        </w:tc>
      </w:tr>
      <w:tr w:rsidR="00BF2644" w:rsidRPr="0097431B" w14:paraId="197B6C3D" w14:textId="570EA649"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02A3EF6" w14:textId="77777777" w:rsidR="00BF2644" w:rsidRPr="0097431B" w:rsidRDefault="00BF2644" w:rsidP="00BF2644">
            <w:pPr>
              <w:jc w:val="center"/>
            </w:pPr>
            <w:r w:rsidRPr="0097431B">
              <w:t>Bi</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FBE2215" w14:textId="3137321C" w:rsidR="00BF2644" w:rsidRPr="0097431B" w:rsidRDefault="00BF2644" w:rsidP="00BF2644">
            <w:pPr>
              <w:jc w:val="center"/>
            </w:pPr>
            <w:r w:rsidRPr="0097431B">
              <w:t>1.80</w:t>
            </w:r>
            <w:r w:rsidRPr="0097431B">
              <w:sym w:font="Symbol" w:char="F0B4"/>
            </w:r>
            <w:r w:rsidRPr="0097431B">
              <w:t>10</w:t>
            </w:r>
            <w:r w:rsidRPr="0097431B">
              <w:rPr>
                <w:vertAlign w:val="superscript"/>
              </w:rPr>
              <w:t>-6</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C2E5ABF" w14:textId="77777777" w:rsidR="00BF2644" w:rsidRPr="0097431B" w:rsidRDefault="00BF2644" w:rsidP="00BF2644">
            <w:pPr>
              <w:jc w:val="center"/>
            </w:pPr>
            <w:r w:rsidRPr="0097431B">
              <w:t>1.18</w:t>
            </w:r>
            <w:r w:rsidRPr="0097431B">
              <w:sym w:font="Symbol" w:char="F0B4"/>
            </w:r>
            <w:r w:rsidRPr="0097431B">
              <w:t>10</w:t>
            </w:r>
            <w:r w:rsidRPr="0097431B">
              <w:rPr>
                <w:vertAlign w:val="superscript"/>
              </w:rPr>
              <w:t>-6</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95C0011" w14:textId="77777777" w:rsidR="00BF2644" w:rsidRPr="0097431B" w:rsidRDefault="00BF2644" w:rsidP="00BF2644">
            <w:pPr>
              <w:jc w:val="center"/>
            </w:pPr>
            <w:r w:rsidRPr="0097431B">
              <w:t>271.4</w:t>
            </w:r>
          </w:p>
        </w:tc>
        <w:tc>
          <w:tcPr>
            <w:tcW w:w="1275" w:type="dxa"/>
            <w:tcBorders>
              <w:top w:val="single" w:sz="8" w:space="0" w:color="000000"/>
              <w:left w:val="single" w:sz="8" w:space="0" w:color="000000"/>
              <w:bottom w:val="single" w:sz="8" w:space="0" w:color="000000"/>
              <w:right w:val="single" w:sz="8" w:space="0" w:color="000000"/>
            </w:tcBorders>
          </w:tcPr>
          <w:p w14:paraId="67DCBA33" w14:textId="3BA78DFF" w:rsidR="00BF2644" w:rsidRPr="0097431B" w:rsidRDefault="00BF2644" w:rsidP="00BF2644">
            <w:pPr>
              <w:jc w:val="center"/>
            </w:pPr>
            <w:r>
              <w:t>271.4</w:t>
            </w:r>
          </w:p>
        </w:tc>
        <w:tc>
          <w:tcPr>
            <w:tcW w:w="1815" w:type="dxa"/>
            <w:tcBorders>
              <w:top w:val="single" w:sz="8" w:space="0" w:color="000000"/>
              <w:left w:val="single" w:sz="8" w:space="0" w:color="000000"/>
              <w:bottom w:val="single" w:sz="8" w:space="0" w:color="000000"/>
              <w:right w:val="single" w:sz="8" w:space="0" w:color="000000"/>
            </w:tcBorders>
          </w:tcPr>
          <w:p w14:paraId="680E282B" w14:textId="1F49A8C8" w:rsidR="00BF2644" w:rsidRPr="0097431B" w:rsidRDefault="00BF2644" w:rsidP="00BF2644">
            <w:pPr>
              <w:jc w:val="center"/>
            </w:pPr>
            <w:r w:rsidRPr="0097431B">
              <w:t>1.53</w:t>
            </w:r>
          </w:p>
        </w:tc>
      </w:tr>
      <w:tr w:rsidR="002D50C5" w:rsidRPr="0097431B" w14:paraId="6931CEA4" w14:textId="77777777"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141A4FA" w14:textId="1075C9AB" w:rsidR="002D50C5" w:rsidRPr="001B33F4" w:rsidRDefault="001B33F4" w:rsidP="00BF2644">
            <w:pPr>
              <w:jc w:val="center"/>
              <w:rPr>
                <w:vertAlign w:val="subscript"/>
              </w:rPr>
            </w:pPr>
            <w:r>
              <w:t xml:space="preserve">Commercial </w:t>
            </w:r>
            <w:r w:rsidR="002D50C5">
              <w:t>Pb</w:t>
            </w:r>
            <w:r w:rsidR="002D50C5">
              <w:rPr>
                <w:vertAlign w:val="subscript"/>
              </w:rPr>
              <w:t>40</w:t>
            </w:r>
            <w:r w:rsidR="002D50C5">
              <w:t>Sn</w:t>
            </w:r>
            <w:r w:rsidR="002D50C5">
              <w:rPr>
                <w:vertAlign w:val="subscript"/>
              </w:rPr>
              <w:t>60</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E62ED46" w14:textId="2D35A58A" w:rsidR="002D50C5" w:rsidRPr="001B33F4" w:rsidRDefault="003A061A" w:rsidP="00BF2644">
            <w:pPr>
              <w:jc w:val="center"/>
              <w:rPr>
                <w:vertAlign w:val="superscript"/>
              </w:rPr>
            </w:pPr>
            <w:r>
              <w:t>1.64</w:t>
            </w:r>
            <w:r>
              <w:sym w:font="Symbol" w:char="F0B4"/>
            </w:r>
            <w:r>
              <w:t>10</w:t>
            </w:r>
            <w:r>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4358A58" w14:textId="7660F0F0" w:rsidR="002D50C5" w:rsidRPr="001B33F4" w:rsidRDefault="003A061A" w:rsidP="00BF2644">
            <w:pPr>
              <w:jc w:val="center"/>
              <w:rPr>
                <w:vertAlign w:val="superscript"/>
              </w:rPr>
            </w:pPr>
            <w:r>
              <w:t>3.71</w:t>
            </w:r>
            <w:r>
              <w:sym w:font="Symbol" w:char="F0B4"/>
            </w:r>
            <w:r>
              <w:t>10</w:t>
            </w:r>
            <w:r>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5092BD0" w14:textId="69DCFA42" w:rsidR="002D50C5" w:rsidRPr="0097431B" w:rsidRDefault="000A1EE5" w:rsidP="00BF2644">
            <w:pPr>
              <w:jc w:val="center"/>
            </w:pPr>
            <w:r>
              <w:t>183</w:t>
            </w:r>
          </w:p>
        </w:tc>
        <w:tc>
          <w:tcPr>
            <w:tcW w:w="1275" w:type="dxa"/>
            <w:tcBorders>
              <w:top w:val="single" w:sz="8" w:space="0" w:color="000000"/>
              <w:left w:val="single" w:sz="8" w:space="0" w:color="000000"/>
              <w:bottom w:val="single" w:sz="8" w:space="0" w:color="000000"/>
              <w:right w:val="single" w:sz="8" w:space="0" w:color="000000"/>
            </w:tcBorders>
          </w:tcPr>
          <w:p w14:paraId="4BE275DF" w14:textId="2035210F" w:rsidR="002D50C5" w:rsidRDefault="000A1EE5" w:rsidP="00BF2644">
            <w:pPr>
              <w:jc w:val="center"/>
            </w:pPr>
            <w:r>
              <w:t>190</w:t>
            </w:r>
          </w:p>
        </w:tc>
        <w:tc>
          <w:tcPr>
            <w:tcW w:w="1815" w:type="dxa"/>
            <w:tcBorders>
              <w:top w:val="single" w:sz="8" w:space="0" w:color="000000"/>
              <w:left w:val="single" w:sz="8" w:space="0" w:color="000000"/>
              <w:bottom w:val="single" w:sz="8" w:space="0" w:color="000000"/>
              <w:right w:val="single" w:sz="8" w:space="0" w:color="000000"/>
            </w:tcBorders>
          </w:tcPr>
          <w:p w14:paraId="49D0C567" w14:textId="314203B5" w:rsidR="002D50C5" w:rsidRPr="0097431B" w:rsidRDefault="000A1EE5" w:rsidP="00BF2644">
            <w:pPr>
              <w:jc w:val="center"/>
            </w:pPr>
            <w:r>
              <w:t>4.42</w:t>
            </w:r>
          </w:p>
        </w:tc>
      </w:tr>
      <w:tr w:rsidR="00BF2644" w:rsidRPr="0097431B" w14:paraId="676407F1" w14:textId="0227D7CF"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EF40E64" w14:textId="77777777" w:rsidR="00BF2644" w:rsidRPr="0097431B" w:rsidRDefault="00BF2644" w:rsidP="00BF2644">
            <w:pPr>
              <w:jc w:val="center"/>
            </w:pPr>
            <w:r w:rsidRPr="0097431B">
              <w:t>Pb</w:t>
            </w:r>
            <w:r w:rsidRPr="0097431B">
              <w:rPr>
                <w:vertAlign w:val="subscript"/>
              </w:rPr>
              <w:t>38</w:t>
            </w:r>
            <w:r w:rsidRPr="0097431B">
              <w:t>Sn</w:t>
            </w:r>
            <w:r w:rsidRPr="0097431B">
              <w:rPr>
                <w:vertAlign w:val="subscript"/>
              </w:rPr>
              <w:t>62</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3D8EEF0" w14:textId="69224744" w:rsidR="00BF2644" w:rsidRPr="0097431B" w:rsidRDefault="00F1058E" w:rsidP="00F1058E">
            <w:pPr>
              <w:jc w:val="center"/>
            </w:pPr>
            <w:r>
              <w:t>1.81</w:t>
            </w:r>
            <w:r w:rsidR="00BF2644" w:rsidRPr="0097431B">
              <w:sym w:font="Symbol" w:char="F0B4"/>
            </w:r>
            <w:r w:rsidR="00BF2644" w:rsidRPr="0097431B">
              <w:t>10</w:t>
            </w:r>
            <w:r w:rsidR="00BF2644"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4535A83" w14:textId="4B3C0CA8" w:rsidR="00BF2644" w:rsidRPr="0097431B" w:rsidRDefault="00BF2644" w:rsidP="00F1058E">
            <w:pPr>
              <w:jc w:val="center"/>
            </w:pPr>
            <w:r w:rsidRPr="0097431B">
              <w:t>4.</w:t>
            </w:r>
            <w:r w:rsidR="00F1058E">
              <w:t>10</w:t>
            </w:r>
            <w:r w:rsidRPr="0097431B">
              <w:sym w:font="Symbol" w:char="F0B4"/>
            </w:r>
            <w:r w:rsidRPr="0097431B">
              <w:t>10</w:t>
            </w:r>
            <w:r w:rsidRPr="0097431B">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CC40797" w14:textId="77777777" w:rsidR="00BF2644" w:rsidRPr="0097431B" w:rsidRDefault="00BF2644" w:rsidP="00BF2644">
            <w:pPr>
              <w:jc w:val="center"/>
            </w:pPr>
            <w:r w:rsidRPr="0097431B">
              <w:t>183</w:t>
            </w:r>
          </w:p>
        </w:tc>
        <w:tc>
          <w:tcPr>
            <w:tcW w:w="1275" w:type="dxa"/>
            <w:tcBorders>
              <w:top w:val="single" w:sz="8" w:space="0" w:color="000000"/>
              <w:left w:val="single" w:sz="8" w:space="0" w:color="000000"/>
              <w:bottom w:val="single" w:sz="8" w:space="0" w:color="000000"/>
              <w:right w:val="single" w:sz="8" w:space="0" w:color="000000"/>
            </w:tcBorders>
          </w:tcPr>
          <w:p w14:paraId="46C096B6" w14:textId="3F34B90F" w:rsidR="00BF2644" w:rsidRPr="0097431B" w:rsidRDefault="00BF2644" w:rsidP="00BF2644">
            <w:pPr>
              <w:jc w:val="center"/>
            </w:pPr>
            <w:r>
              <w:t>183</w:t>
            </w:r>
          </w:p>
        </w:tc>
        <w:tc>
          <w:tcPr>
            <w:tcW w:w="1815" w:type="dxa"/>
            <w:tcBorders>
              <w:top w:val="single" w:sz="8" w:space="0" w:color="000000"/>
              <w:left w:val="single" w:sz="8" w:space="0" w:color="000000"/>
              <w:bottom w:val="single" w:sz="8" w:space="0" w:color="000000"/>
              <w:right w:val="single" w:sz="8" w:space="0" w:color="000000"/>
            </w:tcBorders>
          </w:tcPr>
          <w:p w14:paraId="4D8EE00A" w14:textId="56E50611" w:rsidR="00BF2644" w:rsidRPr="0097431B" w:rsidRDefault="00F1058E" w:rsidP="00BF2644">
            <w:pPr>
              <w:jc w:val="center"/>
            </w:pPr>
            <w:r>
              <w:t>4.41</w:t>
            </w:r>
          </w:p>
        </w:tc>
      </w:tr>
      <w:tr w:rsidR="00C91023" w:rsidRPr="0097431B" w14:paraId="37154DE7" w14:textId="77777777"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DD08A40" w14:textId="70219B3A" w:rsidR="00C91023" w:rsidRPr="0097431B" w:rsidRDefault="00C91023" w:rsidP="00C91023">
            <w:pPr>
              <w:jc w:val="center"/>
            </w:pPr>
            <w:r w:rsidRPr="0097431B">
              <w:t>In</w:t>
            </w:r>
            <w:r w:rsidRPr="0097431B">
              <w:rPr>
                <w:vertAlign w:val="subscript"/>
              </w:rPr>
              <w:t>52</w:t>
            </w:r>
            <w:r w:rsidRPr="0097431B">
              <w:t>Sn</w:t>
            </w:r>
            <w:r w:rsidRPr="0097431B">
              <w:rPr>
                <w:vertAlign w:val="subscript"/>
              </w:rPr>
              <w:t>48</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454969D" w14:textId="544CE61F" w:rsidR="00C91023" w:rsidRPr="0097431B" w:rsidRDefault="00C91023" w:rsidP="00C91023">
            <w:pPr>
              <w:jc w:val="center"/>
            </w:pPr>
            <w:r w:rsidRPr="0097431B">
              <w:t>2.60</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C22C4F3" w14:textId="25251C63" w:rsidR="00C91023" w:rsidRPr="0097431B" w:rsidRDefault="00C91023" w:rsidP="00C91023">
            <w:pPr>
              <w:jc w:val="center"/>
            </w:pPr>
            <w:r w:rsidRPr="0097431B">
              <w:t>1.25</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CEA75CB" w14:textId="1BBED5BD" w:rsidR="00C91023" w:rsidRPr="0097431B" w:rsidRDefault="00C91023" w:rsidP="00C91023">
            <w:pPr>
              <w:jc w:val="center"/>
            </w:pPr>
            <w:r w:rsidRPr="0097431B">
              <w:t>118</w:t>
            </w:r>
          </w:p>
        </w:tc>
        <w:tc>
          <w:tcPr>
            <w:tcW w:w="1275" w:type="dxa"/>
            <w:tcBorders>
              <w:top w:val="single" w:sz="8" w:space="0" w:color="000000"/>
              <w:left w:val="single" w:sz="8" w:space="0" w:color="000000"/>
              <w:bottom w:val="single" w:sz="8" w:space="0" w:color="000000"/>
              <w:right w:val="single" w:sz="8" w:space="0" w:color="000000"/>
            </w:tcBorders>
          </w:tcPr>
          <w:p w14:paraId="09B5CC95" w14:textId="031A69FD" w:rsidR="00C91023" w:rsidRDefault="00C91023" w:rsidP="00C91023">
            <w:pPr>
              <w:jc w:val="center"/>
            </w:pPr>
            <w:r>
              <w:t>118</w:t>
            </w:r>
          </w:p>
        </w:tc>
        <w:tc>
          <w:tcPr>
            <w:tcW w:w="1815" w:type="dxa"/>
            <w:tcBorders>
              <w:top w:val="single" w:sz="8" w:space="0" w:color="000000"/>
              <w:left w:val="single" w:sz="8" w:space="0" w:color="000000"/>
              <w:bottom w:val="single" w:sz="8" w:space="0" w:color="000000"/>
              <w:right w:val="single" w:sz="8" w:space="0" w:color="000000"/>
            </w:tcBorders>
          </w:tcPr>
          <w:p w14:paraId="1E762FD2" w14:textId="2760B679" w:rsidR="00C91023" w:rsidRPr="0097431B" w:rsidRDefault="00C91023" w:rsidP="00C91023">
            <w:pPr>
              <w:jc w:val="center"/>
            </w:pPr>
            <w:r w:rsidRPr="0097431B">
              <w:t>2.08</w:t>
            </w:r>
          </w:p>
        </w:tc>
      </w:tr>
      <w:tr w:rsidR="00C91023" w:rsidRPr="0097431B" w14:paraId="0BEB06F3" w14:textId="77777777" w:rsidTr="00244B1C">
        <w:trPr>
          <w:trHeight w:hRule="exact" w:val="584"/>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6D3CC87" w14:textId="54DC9C3F" w:rsidR="00C91023" w:rsidRDefault="00C91023" w:rsidP="00C91023">
            <w:pPr>
              <w:jc w:val="center"/>
            </w:pPr>
            <w:r>
              <w:t>Bi</w:t>
            </w:r>
            <w:r>
              <w:rPr>
                <w:vertAlign w:val="subscript"/>
              </w:rPr>
              <w:t>50</w:t>
            </w:r>
            <w:r>
              <w:t>Pb</w:t>
            </w:r>
            <w:r>
              <w:rPr>
                <w:vertAlign w:val="subscript"/>
              </w:rPr>
              <w:t>26.7</w:t>
            </w:r>
            <w:r>
              <w:t>Sn</w:t>
            </w:r>
            <w:r>
              <w:rPr>
                <w:vertAlign w:val="subscript"/>
              </w:rPr>
              <w:t>13.3</w:t>
            </w:r>
            <w:r>
              <w:t>Cd</w:t>
            </w:r>
            <w:r>
              <w:rPr>
                <w:vertAlign w:val="subscript"/>
              </w:rPr>
              <w:t>10</w:t>
            </w:r>
            <w:r>
              <w:t xml:space="preserve"> (Wood’s metal)</w:t>
            </w:r>
          </w:p>
          <w:p w14:paraId="1F64744B" w14:textId="6BCE3670" w:rsidR="00C91023" w:rsidRDefault="00C91023" w:rsidP="00C91023">
            <w:pPr>
              <w:jc w:val="center"/>
            </w:pPr>
            <w:r>
              <w:t>()</w:t>
            </w:r>
          </w:p>
          <w:p w14:paraId="4F13343F" w14:textId="265A1E9A" w:rsidR="00C91023" w:rsidRPr="0097431B" w:rsidRDefault="00C91023" w:rsidP="00C91023">
            <w:pPr>
              <w:jc w:val="center"/>
            </w:pPr>
            <w:r>
              <w:t>W</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EC82151" w14:textId="6A54BF54" w:rsidR="00C91023" w:rsidRPr="0097431B" w:rsidRDefault="00C91023" w:rsidP="00C91023">
            <w:pPr>
              <w:jc w:val="center"/>
            </w:pPr>
            <w:r w:rsidRPr="005E5695">
              <w:t>5.2</w:t>
            </w:r>
            <w:r>
              <w:t>4</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EB2DE64" w14:textId="503CDAFF" w:rsidR="00C91023" w:rsidRPr="0097431B" w:rsidRDefault="00C91023" w:rsidP="00C91023">
            <w:pPr>
              <w:jc w:val="center"/>
            </w:pPr>
            <w:r w:rsidRPr="005E5695">
              <w:t>1.93</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F0A847C" w14:textId="49AA4E8A" w:rsidR="00C91023" w:rsidRPr="0097431B" w:rsidRDefault="00C91023" w:rsidP="00C91023">
            <w:pPr>
              <w:jc w:val="center"/>
            </w:pPr>
            <w:r>
              <w:t>70</w:t>
            </w:r>
          </w:p>
        </w:tc>
        <w:tc>
          <w:tcPr>
            <w:tcW w:w="1275" w:type="dxa"/>
            <w:tcBorders>
              <w:top w:val="single" w:sz="8" w:space="0" w:color="000000"/>
              <w:left w:val="single" w:sz="8" w:space="0" w:color="000000"/>
              <w:bottom w:val="single" w:sz="8" w:space="0" w:color="000000"/>
              <w:right w:val="single" w:sz="8" w:space="0" w:color="000000"/>
            </w:tcBorders>
          </w:tcPr>
          <w:p w14:paraId="118960F1" w14:textId="2593DF2C" w:rsidR="00C91023" w:rsidRDefault="00C91023" w:rsidP="00C91023">
            <w:pPr>
              <w:jc w:val="center"/>
            </w:pPr>
            <w:r>
              <w:t>70</w:t>
            </w:r>
          </w:p>
        </w:tc>
        <w:tc>
          <w:tcPr>
            <w:tcW w:w="1815" w:type="dxa"/>
            <w:tcBorders>
              <w:top w:val="single" w:sz="8" w:space="0" w:color="000000"/>
              <w:left w:val="single" w:sz="8" w:space="0" w:color="000000"/>
              <w:bottom w:val="single" w:sz="8" w:space="0" w:color="000000"/>
              <w:right w:val="single" w:sz="8" w:space="0" w:color="000000"/>
            </w:tcBorders>
          </w:tcPr>
          <w:p w14:paraId="5E58B37F" w14:textId="34E56910" w:rsidR="00C91023" w:rsidRPr="0097431B" w:rsidRDefault="00C91023" w:rsidP="00C91023">
            <w:pPr>
              <w:jc w:val="center"/>
            </w:pPr>
            <w:r>
              <w:t>2.71</w:t>
            </w:r>
          </w:p>
        </w:tc>
      </w:tr>
      <w:tr w:rsidR="00C91023" w:rsidRPr="0097431B" w14:paraId="5F1CD667" w14:textId="77777777" w:rsidTr="00AE365C">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EFF2311" w14:textId="1F9DEE68" w:rsidR="00C91023" w:rsidRDefault="00C91023" w:rsidP="00C91023">
            <w:pPr>
              <w:jc w:val="center"/>
            </w:pPr>
            <w:r w:rsidRPr="0097431B">
              <w:t>Pb</w:t>
            </w:r>
            <w:r w:rsidRPr="0097431B">
              <w:rPr>
                <w:vertAlign w:val="subscript"/>
              </w:rPr>
              <w:t>38</w:t>
            </w:r>
            <w:r w:rsidRPr="0097431B">
              <w:t>Bi</w:t>
            </w:r>
            <w:r w:rsidRPr="0097431B">
              <w:rPr>
                <w:vertAlign w:val="subscript"/>
              </w:rPr>
              <w:t>37</w:t>
            </w:r>
            <w:r w:rsidRPr="0097431B">
              <w:t>Sn</w:t>
            </w:r>
            <w:r w:rsidRPr="0097431B">
              <w:rPr>
                <w:vertAlign w:val="subscript"/>
              </w:rPr>
              <w:t>25</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CF10E1C" w14:textId="08CFBD63" w:rsidR="00C91023" w:rsidRPr="005E5695" w:rsidRDefault="00C91023" w:rsidP="00C91023">
            <w:pPr>
              <w:jc w:val="center"/>
            </w:pPr>
            <w:r w:rsidRPr="0097431B">
              <w:t>5.80</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6B6EDDD" w14:textId="24A13BE2" w:rsidR="00C91023" w:rsidRPr="005E5695" w:rsidRDefault="00C91023" w:rsidP="00C91023">
            <w:pPr>
              <w:jc w:val="center"/>
            </w:pPr>
            <w:r w:rsidRPr="0097431B">
              <w:t>3.08</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2CFF8C7" w14:textId="58831A6D" w:rsidR="00C91023" w:rsidRDefault="00C91023" w:rsidP="00C91023">
            <w:pPr>
              <w:jc w:val="center"/>
            </w:pPr>
            <w:r>
              <w:t>127</w:t>
            </w:r>
          </w:p>
        </w:tc>
        <w:tc>
          <w:tcPr>
            <w:tcW w:w="1275" w:type="dxa"/>
            <w:tcBorders>
              <w:top w:val="single" w:sz="8" w:space="0" w:color="000000"/>
              <w:left w:val="single" w:sz="8" w:space="0" w:color="000000"/>
              <w:bottom w:val="single" w:sz="8" w:space="0" w:color="000000"/>
              <w:right w:val="single" w:sz="8" w:space="0" w:color="000000"/>
            </w:tcBorders>
          </w:tcPr>
          <w:p w14:paraId="7F879453" w14:textId="3899B2D2" w:rsidR="00C91023" w:rsidRDefault="00C91023" w:rsidP="00C91023">
            <w:pPr>
              <w:jc w:val="center"/>
            </w:pPr>
            <w:r>
              <w:t>93</w:t>
            </w:r>
          </w:p>
        </w:tc>
        <w:tc>
          <w:tcPr>
            <w:tcW w:w="1815" w:type="dxa"/>
            <w:tcBorders>
              <w:top w:val="single" w:sz="8" w:space="0" w:color="000000"/>
              <w:left w:val="single" w:sz="8" w:space="0" w:color="000000"/>
              <w:bottom w:val="single" w:sz="8" w:space="0" w:color="000000"/>
              <w:right w:val="single" w:sz="8" w:space="0" w:color="000000"/>
            </w:tcBorders>
          </w:tcPr>
          <w:p w14:paraId="0F52308A" w14:textId="7B6DF95A" w:rsidR="00C91023" w:rsidRDefault="00C91023" w:rsidP="00C91023">
            <w:pPr>
              <w:jc w:val="center"/>
            </w:pPr>
            <w:r w:rsidRPr="0097431B">
              <w:t>1.88</w:t>
            </w:r>
          </w:p>
        </w:tc>
      </w:tr>
      <w:tr w:rsidR="00C91023" w:rsidRPr="0097431B" w14:paraId="4EB30971" w14:textId="77777777" w:rsidTr="00AE365C">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1428208" w14:textId="0EC3B5D4" w:rsidR="00C91023" w:rsidRPr="0097431B" w:rsidRDefault="00C91023" w:rsidP="00C91023">
            <w:pPr>
              <w:jc w:val="center"/>
            </w:pPr>
            <w:r w:rsidRPr="0097431B">
              <w:t>Bi</w:t>
            </w:r>
            <w:r w:rsidRPr="0097431B">
              <w:rPr>
                <w:vertAlign w:val="subscript"/>
              </w:rPr>
              <w:t>52.5</w:t>
            </w:r>
            <w:r w:rsidRPr="0097431B">
              <w:t>Pb</w:t>
            </w:r>
            <w:r w:rsidRPr="0097431B">
              <w:rPr>
                <w:vertAlign w:val="subscript"/>
              </w:rPr>
              <w:t>32</w:t>
            </w:r>
            <w:r w:rsidRPr="0097431B">
              <w:t>Sn</w:t>
            </w:r>
            <w:r w:rsidRPr="0097431B">
              <w:rPr>
                <w:vertAlign w:val="subscript"/>
              </w:rPr>
              <w:t>15.5</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F83423F" w14:textId="052349FB" w:rsidR="00C91023" w:rsidRPr="0097431B" w:rsidRDefault="00C91023" w:rsidP="00C91023">
            <w:pPr>
              <w:jc w:val="center"/>
            </w:pPr>
            <w:r w:rsidRPr="0097431B">
              <w:t>7.22</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99166D1" w14:textId="35D9CBFF" w:rsidR="00C91023" w:rsidRPr="0097431B" w:rsidRDefault="00C91023" w:rsidP="00C91023">
            <w:pPr>
              <w:jc w:val="center"/>
            </w:pPr>
            <w:r w:rsidRPr="0097431B">
              <w:t>3.60</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A224A66" w14:textId="7F73B6BF" w:rsidR="00C91023" w:rsidRPr="0097431B" w:rsidRDefault="00C91023" w:rsidP="00C91023">
            <w:pPr>
              <w:jc w:val="center"/>
            </w:pPr>
            <w:r w:rsidRPr="0097431B">
              <w:t>95</w:t>
            </w:r>
          </w:p>
        </w:tc>
        <w:tc>
          <w:tcPr>
            <w:tcW w:w="1275" w:type="dxa"/>
            <w:tcBorders>
              <w:top w:val="single" w:sz="8" w:space="0" w:color="000000"/>
              <w:left w:val="single" w:sz="8" w:space="0" w:color="000000"/>
              <w:bottom w:val="single" w:sz="8" w:space="0" w:color="000000"/>
              <w:right w:val="single" w:sz="8" w:space="0" w:color="000000"/>
            </w:tcBorders>
          </w:tcPr>
          <w:p w14:paraId="408D092A" w14:textId="1536B7AC" w:rsidR="00C91023" w:rsidRDefault="00C91023" w:rsidP="00C91023">
            <w:pPr>
              <w:jc w:val="center"/>
            </w:pPr>
            <w:r>
              <w:t>95</w:t>
            </w:r>
          </w:p>
        </w:tc>
        <w:tc>
          <w:tcPr>
            <w:tcW w:w="1815" w:type="dxa"/>
            <w:tcBorders>
              <w:top w:val="single" w:sz="8" w:space="0" w:color="000000"/>
              <w:left w:val="single" w:sz="8" w:space="0" w:color="000000"/>
              <w:bottom w:val="single" w:sz="8" w:space="0" w:color="000000"/>
              <w:right w:val="single" w:sz="8" w:space="0" w:color="000000"/>
            </w:tcBorders>
          </w:tcPr>
          <w:p w14:paraId="7DA56F7D" w14:textId="6F3105BE" w:rsidR="00C91023" w:rsidRPr="0097431B" w:rsidRDefault="00C91023" w:rsidP="00C91023">
            <w:pPr>
              <w:jc w:val="center"/>
            </w:pPr>
            <w:r w:rsidRPr="0097431B">
              <w:t>2.01</w:t>
            </w:r>
          </w:p>
        </w:tc>
      </w:tr>
      <w:tr w:rsidR="00C91023" w:rsidRPr="0097431B" w14:paraId="06C18C28" w14:textId="77777777" w:rsidTr="00AE365C">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1336728" w14:textId="7C509B5E" w:rsidR="00C91023" w:rsidRPr="0097431B" w:rsidRDefault="00C91023" w:rsidP="00C91023">
            <w:pPr>
              <w:jc w:val="center"/>
            </w:pPr>
            <w:r w:rsidRPr="0097431B">
              <w:t>In</w:t>
            </w:r>
            <w:r w:rsidRPr="0097431B">
              <w:rPr>
                <w:vertAlign w:val="subscript"/>
              </w:rPr>
              <w:t>66.3</w:t>
            </w:r>
            <w:r w:rsidRPr="0097431B">
              <w:t>Bi</w:t>
            </w:r>
            <w:r w:rsidRPr="0097431B">
              <w:rPr>
                <w:vertAlign w:val="subscript"/>
              </w:rPr>
              <w:t>33.7</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C094AB6" w14:textId="3B654ECC" w:rsidR="00C91023" w:rsidRPr="0097431B" w:rsidRDefault="00C91023" w:rsidP="00C91023">
            <w:pPr>
              <w:jc w:val="center"/>
            </w:pPr>
            <w:r w:rsidRPr="0097431B">
              <w:t>8.29</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B841895" w14:textId="388CC672" w:rsidR="00C91023" w:rsidRPr="0097431B" w:rsidRDefault="00C91023" w:rsidP="00C91023">
            <w:pPr>
              <w:jc w:val="center"/>
            </w:pPr>
            <w:r w:rsidRPr="0097431B">
              <w:t>3.91</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5AFFE9F" w14:textId="0BA5D131" w:rsidR="00C91023" w:rsidRPr="0097431B" w:rsidRDefault="00C91023" w:rsidP="00C91023">
            <w:pPr>
              <w:jc w:val="center"/>
            </w:pPr>
            <w:r w:rsidRPr="0097431B">
              <w:t>72</w:t>
            </w:r>
          </w:p>
        </w:tc>
        <w:tc>
          <w:tcPr>
            <w:tcW w:w="1275" w:type="dxa"/>
            <w:tcBorders>
              <w:top w:val="single" w:sz="8" w:space="0" w:color="000000"/>
              <w:left w:val="single" w:sz="8" w:space="0" w:color="000000"/>
              <w:bottom w:val="single" w:sz="8" w:space="0" w:color="000000"/>
              <w:right w:val="single" w:sz="8" w:space="0" w:color="000000"/>
            </w:tcBorders>
          </w:tcPr>
          <w:p w14:paraId="0BC7E239" w14:textId="73570D1B" w:rsidR="00C91023" w:rsidRDefault="00C91023" w:rsidP="00C91023">
            <w:pPr>
              <w:jc w:val="center"/>
            </w:pPr>
            <w:r>
              <w:t>72</w:t>
            </w:r>
          </w:p>
        </w:tc>
        <w:tc>
          <w:tcPr>
            <w:tcW w:w="1815" w:type="dxa"/>
            <w:tcBorders>
              <w:top w:val="single" w:sz="8" w:space="0" w:color="000000"/>
              <w:left w:val="single" w:sz="8" w:space="0" w:color="000000"/>
              <w:bottom w:val="single" w:sz="8" w:space="0" w:color="000000"/>
              <w:right w:val="single" w:sz="8" w:space="0" w:color="000000"/>
            </w:tcBorders>
          </w:tcPr>
          <w:p w14:paraId="0E3E4AA0" w14:textId="6D9EA982" w:rsidR="00C91023" w:rsidRPr="0097431B" w:rsidRDefault="00C91023" w:rsidP="00C91023">
            <w:pPr>
              <w:jc w:val="center"/>
            </w:pPr>
            <w:r w:rsidRPr="0097431B">
              <w:t>2.12</w:t>
            </w:r>
          </w:p>
        </w:tc>
      </w:tr>
      <w:tr w:rsidR="00C91023" w:rsidRPr="0097431B" w14:paraId="161BD59B" w14:textId="7D35B02E" w:rsidTr="00C91023">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3918B76" w14:textId="7200CD43" w:rsidR="00C91023" w:rsidRPr="0097431B" w:rsidRDefault="00C91023" w:rsidP="00C91023">
            <w:pPr>
              <w:jc w:val="center"/>
            </w:pPr>
            <w:r w:rsidRPr="0097431B">
              <w:t>Bi</w:t>
            </w:r>
            <w:r w:rsidRPr="0097431B">
              <w:rPr>
                <w:vertAlign w:val="subscript"/>
              </w:rPr>
              <w:t>57</w:t>
            </w:r>
            <w:r w:rsidRPr="0097431B">
              <w:t>In</w:t>
            </w:r>
            <w:r w:rsidRPr="0097431B">
              <w:rPr>
                <w:vertAlign w:val="subscript"/>
              </w:rPr>
              <w:t>26</w:t>
            </w:r>
            <w:r w:rsidRPr="0097431B">
              <w:t>Sn</w:t>
            </w:r>
            <w:r w:rsidRPr="0097431B">
              <w:rPr>
                <w:vertAlign w:val="subscript"/>
              </w:rPr>
              <w:t>17</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19FD85B" w14:textId="23CF830F" w:rsidR="00C91023" w:rsidRPr="0097431B" w:rsidRDefault="00C91023" w:rsidP="00C91023">
            <w:pPr>
              <w:jc w:val="center"/>
            </w:pPr>
            <w:r w:rsidRPr="0097431B">
              <w:t>9.08</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C3BCE28" w14:textId="6AE38E1E" w:rsidR="00C91023" w:rsidRPr="0097431B" w:rsidRDefault="00C91023" w:rsidP="00C91023">
            <w:pPr>
              <w:jc w:val="center"/>
            </w:pPr>
            <w:r w:rsidRPr="0097431B">
              <w:t>4.13</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D60D017" w14:textId="36D01387" w:rsidR="00C91023" w:rsidRPr="0097431B" w:rsidRDefault="00C91023" w:rsidP="00C91023">
            <w:pPr>
              <w:jc w:val="center"/>
            </w:pPr>
            <w:r w:rsidRPr="0097431B">
              <w:t>79</w:t>
            </w:r>
          </w:p>
        </w:tc>
        <w:tc>
          <w:tcPr>
            <w:tcW w:w="1275" w:type="dxa"/>
            <w:tcBorders>
              <w:top w:val="single" w:sz="8" w:space="0" w:color="000000"/>
              <w:left w:val="single" w:sz="8" w:space="0" w:color="000000"/>
              <w:bottom w:val="single" w:sz="8" w:space="0" w:color="000000"/>
              <w:right w:val="single" w:sz="8" w:space="0" w:color="000000"/>
            </w:tcBorders>
          </w:tcPr>
          <w:p w14:paraId="41F70C14" w14:textId="6789FAFB" w:rsidR="00C91023" w:rsidRPr="0097431B" w:rsidRDefault="00C91023" w:rsidP="00C91023">
            <w:pPr>
              <w:jc w:val="center"/>
            </w:pPr>
            <w:r>
              <w:t>79</w:t>
            </w:r>
          </w:p>
        </w:tc>
        <w:tc>
          <w:tcPr>
            <w:tcW w:w="1815" w:type="dxa"/>
            <w:tcBorders>
              <w:top w:val="single" w:sz="8" w:space="0" w:color="000000"/>
              <w:left w:val="single" w:sz="8" w:space="0" w:color="000000"/>
              <w:bottom w:val="single" w:sz="8" w:space="0" w:color="000000"/>
              <w:right w:val="single" w:sz="8" w:space="0" w:color="000000"/>
            </w:tcBorders>
          </w:tcPr>
          <w:p w14:paraId="0FB4CFAC" w14:textId="336E6054" w:rsidR="00C91023" w:rsidRPr="0097431B" w:rsidRDefault="00C91023" w:rsidP="00C91023">
            <w:pPr>
              <w:jc w:val="center"/>
            </w:pPr>
            <w:r w:rsidRPr="0097431B">
              <w:t>2.20</w:t>
            </w:r>
          </w:p>
        </w:tc>
      </w:tr>
      <w:tr w:rsidR="00C91023" w:rsidRPr="0097431B" w14:paraId="6D9DEAE8" w14:textId="77777777" w:rsidTr="00C91023">
        <w:trPr>
          <w:trHeight w:hRule="exact" w:val="702"/>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1BA54CB" w14:textId="1B3E1A62" w:rsidR="00C91023" w:rsidRPr="007C7FF0" w:rsidRDefault="00C91023" w:rsidP="00C91023">
            <w:pPr>
              <w:jc w:val="center"/>
              <w:rPr>
                <w:lang w:val="it-IT"/>
              </w:rPr>
            </w:pPr>
            <w:r w:rsidRPr="007C7FF0">
              <w:rPr>
                <w:lang w:val="it-IT"/>
              </w:rPr>
              <w:t>Bi</w:t>
            </w:r>
            <w:r w:rsidRPr="007C7FF0">
              <w:rPr>
                <w:vertAlign w:val="subscript"/>
                <w:lang w:val="it-IT"/>
              </w:rPr>
              <w:t>44.7</w:t>
            </w:r>
            <w:r w:rsidRPr="007C7FF0">
              <w:rPr>
                <w:lang w:val="it-IT"/>
              </w:rPr>
              <w:t>Pb</w:t>
            </w:r>
            <w:r w:rsidRPr="007C7FF0">
              <w:rPr>
                <w:vertAlign w:val="subscript"/>
                <w:lang w:val="it-IT"/>
              </w:rPr>
              <w:t>22.6</w:t>
            </w:r>
            <w:r w:rsidRPr="007C7FF0">
              <w:rPr>
                <w:lang w:val="it-IT"/>
              </w:rPr>
              <w:t>In</w:t>
            </w:r>
            <w:r w:rsidRPr="007C7FF0">
              <w:rPr>
                <w:vertAlign w:val="subscript"/>
                <w:lang w:val="it-IT"/>
              </w:rPr>
              <w:t>19.1</w:t>
            </w:r>
            <w:r w:rsidRPr="007C7FF0">
              <w:rPr>
                <w:lang w:val="it-IT"/>
              </w:rPr>
              <w:t>Sn</w:t>
            </w:r>
            <w:r w:rsidRPr="007C7FF0">
              <w:rPr>
                <w:vertAlign w:val="subscript"/>
                <w:lang w:val="it-IT"/>
              </w:rPr>
              <w:t>8.3</w:t>
            </w:r>
            <w:r w:rsidRPr="007C7FF0">
              <w:rPr>
                <w:lang w:val="it-IT"/>
              </w:rPr>
              <w:t>Cd</w:t>
            </w:r>
            <w:r w:rsidRPr="007C7FF0">
              <w:rPr>
                <w:vertAlign w:val="subscript"/>
                <w:lang w:val="it-IT"/>
              </w:rPr>
              <w:t>5.3</w:t>
            </w:r>
            <w:r w:rsidRPr="007C7FF0">
              <w:rPr>
                <w:lang w:val="it-IT"/>
              </w:rPr>
              <w:t xml:space="preserve"> (Cerrolow 117)</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453D7F9" w14:textId="3886E27E" w:rsidR="00C91023" w:rsidRPr="0097431B" w:rsidRDefault="00C91023" w:rsidP="00C91023">
            <w:pPr>
              <w:jc w:val="center"/>
            </w:pPr>
            <w:r w:rsidRPr="00A567C7">
              <w:t>6.9</w:t>
            </w:r>
            <w:r>
              <w:t>4</w:t>
            </w:r>
            <w:r w:rsidRPr="0097431B">
              <w:sym w:font="Symbol" w:char="F0B4"/>
            </w:r>
            <w:r w:rsidRPr="0097431B">
              <w:t>10</w:t>
            </w:r>
            <w:r w:rsidRPr="0097431B">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F913855" w14:textId="29ABBACA" w:rsidR="00C91023" w:rsidRPr="0097431B" w:rsidRDefault="00C91023" w:rsidP="00C91023">
            <w:pPr>
              <w:jc w:val="center"/>
            </w:pPr>
            <w:r w:rsidRPr="00A567C7">
              <w:t>4.3</w:t>
            </w:r>
            <w:r>
              <w:t>2</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12AFCA8" w14:textId="3C29A802" w:rsidR="00C91023" w:rsidRPr="0097431B" w:rsidRDefault="00C91023" w:rsidP="00C91023">
            <w:pPr>
              <w:jc w:val="center"/>
            </w:pPr>
            <w:r>
              <w:t>47</w:t>
            </w:r>
          </w:p>
        </w:tc>
        <w:tc>
          <w:tcPr>
            <w:tcW w:w="1275" w:type="dxa"/>
            <w:tcBorders>
              <w:top w:val="single" w:sz="8" w:space="0" w:color="000000"/>
              <w:left w:val="single" w:sz="8" w:space="0" w:color="000000"/>
              <w:bottom w:val="single" w:sz="8" w:space="0" w:color="000000"/>
              <w:right w:val="single" w:sz="8" w:space="0" w:color="000000"/>
            </w:tcBorders>
          </w:tcPr>
          <w:p w14:paraId="292B8276" w14:textId="251F194A" w:rsidR="00C91023" w:rsidRDefault="00C91023" w:rsidP="00C91023">
            <w:pPr>
              <w:jc w:val="center"/>
            </w:pPr>
            <w:r>
              <w:t>47</w:t>
            </w:r>
          </w:p>
        </w:tc>
        <w:tc>
          <w:tcPr>
            <w:tcW w:w="1815" w:type="dxa"/>
            <w:tcBorders>
              <w:top w:val="single" w:sz="8" w:space="0" w:color="000000"/>
              <w:left w:val="single" w:sz="8" w:space="0" w:color="000000"/>
              <w:bottom w:val="single" w:sz="8" w:space="0" w:color="000000"/>
              <w:right w:val="single" w:sz="8" w:space="0" w:color="000000"/>
            </w:tcBorders>
          </w:tcPr>
          <w:p w14:paraId="0538C303" w14:textId="3519E714" w:rsidR="00C91023" w:rsidRPr="0097431B" w:rsidRDefault="00C91023" w:rsidP="00C91023">
            <w:pPr>
              <w:jc w:val="center"/>
            </w:pPr>
            <w:r>
              <w:t>1.61</w:t>
            </w:r>
          </w:p>
        </w:tc>
      </w:tr>
      <w:tr w:rsidR="00C91023" w:rsidRPr="0097431B" w14:paraId="7B521758" w14:textId="77777777"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73FC19F" w14:textId="5C768A4C" w:rsidR="00C91023" w:rsidRPr="0097431B" w:rsidRDefault="00C91023" w:rsidP="00C91023">
            <w:pPr>
              <w:jc w:val="center"/>
            </w:pPr>
            <w:r w:rsidRPr="0097431B">
              <w:t>Bi</w:t>
            </w:r>
            <w:r w:rsidRPr="0097431B">
              <w:rPr>
                <w:vertAlign w:val="subscript"/>
              </w:rPr>
              <w:t>58</w:t>
            </w:r>
            <w:r w:rsidRPr="0097431B">
              <w:t>Pb</w:t>
            </w:r>
            <w:r w:rsidRPr="0097431B">
              <w:rPr>
                <w:vertAlign w:val="subscript"/>
              </w:rPr>
              <w:t>42</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3F3E2F5" w14:textId="4AA470D5" w:rsidR="00C91023" w:rsidRPr="0097431B" w:rsidRDefault="00C91023" w:rsidP="00C91023">
            <w:pPr>
              <w:jc w:val="center"/>
            </w:pPr>
            <w:r w:rsidRPr="0097431B">
              <w:t>1.11</w:t>
            </w:r>
            <w:r w:rsidRPr="0097431B">
              <w:sym w:font="Symbol" w:char="F0B4"/>
            </w:r>
            <w:r w:rsidRPr="0097431B">
              <w:t>10</w:t>
            </w:r>
            <w:r w:rsidRPr="0097431B">
              <w:rPr>
                <w:vertAlign w:val="superscript"/>
              </w:rPr>
              <w:t>-6</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E567D97" w14:textId="21897273" w:rsidR="00C91023" w:rsidRPr="0097431B" w:rsidRDefault="00C91023" w:rsidP="00C91023">
            <w:pPr>
              <w:jc w:val="center"/>
            </w:pPr>
            <w:r w:rsidRPr="0097431B">
              <w:t>6.69</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71CC041" w14:textId="30F85BCD" w:rsidR="00C91023" w:rsidRPr="0097431B" w:rsidRDefault="00C91023" w:rsidP="00C91023">
            <w:pPr>
              <w:jc w:val="center"/>
            </w:pPr>
            <w:r w:rsidRPr="0097431B">
              <w:t>126</w:t>
            </w:r>
          </w:p>
        </w:tc>
        <w:tc>
          <w:tcPr>
            <w:tcW w:w="1275" w:type="dxa"/>
            <w:tcBorders>
              <w:top w:val="single" w:sz="8" w:space="0" w:color="000000"/>
              <w:left w:val="single" w:sz="8" w:space="0" w:color="000000"/>
              <w:bottom w:val="single" w:sz="8" w:space="0" w:color="000000"/>
              <w:right w:val="single" w:sz="8" w:space="0" w:color="000000"/>
            </w:tcBorders>
          </w:tcPr>
          <w:p w14:paraId="6B0B736E" w14:textId="42E69FE3" w:rsidR="00C91023" w:rsidRPr="0097431B" w:rsidRDefault="00C91023" w:rsidP="00C91023">
            <w:pPr>
              <w:jc w:val="center"/>
            </w:pPr>
            <w:r>
              <w:t>124</w:t>
            </w:r>
          </w:p>
        </w:tc>
        <w:tc>
          <w:tcPr>
            <w:tcW w:w="1815" w:type="dxa"/>
            <w:tcBorders>
              <w:top w:val="single" w:sz="8" w:space="0" w:color="000000"/>
              <w:left w:val="single" w:sz="8" w:space="0" w:color="000000"/>
              <w:bottom w:val="single" w:sz="8" w:space="0" w:color="000000"/>
              <w:right w:val="single" w:sz="8" w:space="0" w:color="000000"/>
            </w:tcBorders>
          </w:tcPr>
          <w:p w14:paraId="15085283" w14:textId="2490AE32" w:rsidR="00C91023" w:rsidRPr="0097431B" w:rsidRDefault="00C91023" w:rsidP="00C91023">
            <w:pPr>
              <w:jc w:val="center"/>
            </w:pPr>
            <w:r w:rsidRPr="0097431B">
              <w:t>1.66</w:t>
            </w:r>
          </w:p>
        </w:tc>
      </w:tr>
      <w:tr w:rsidR="00C91023" w:rsidRPr="0097431B" w14:paraId="257EF159" w14:textId="77777777" w:rsidTr="007A6721">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8353CFD" w14:textId="2F0DDC62" w:rsidR="00C91023" w:rsidRPr="0097431B" w:rsidRDefault="00C91023" w:rsidP="00C91023">
            <w:pPr>
              <w:jc w:val="center"/>
            </w:pPr>
            <w:r w:rsidRPr="0097431B">
              <w:t>Bi</w:t>
            </w:r>
            <w:r w:rsidRPr="0097431B">
              <w:rPr>
                <w:vertAlign w:val="subscript"/>
              </w:rPr>
              <w:t>55</w:t>
            </w:r>
            <w:r w:rsidRPr="0097431B">
              <w:t>Pb</w:t>
            </w:r>
            <w:r w:rsidRPr="0097431B">
              <w:rPr>
                <w:vertAlign w:val="subscript"/>
              </w:rPr>
              <w:t>44</w:t>
            </w:r>
            <w:r w:rsidRPr="0097431B">
              <w:t>Sn</w:t>
            </w:r>
            <w:r w:rsidRPr="0097431B">
              <w:rPr>
                <w:vertAlign w:val="subscript"/>
              </w:rPr>
              <w:t>1</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D716F14" w14:textId="41CC5765" w:rsidR="00C91023" w:rsidRPr="0097431B" w:rsidRDefault="00C91023" w:rsidP="00C91023">
            <w:pPr>
              <w:jc w:val="center"/>
            </w:pPr>
            <w:r w:rsidRPr="0097431B">
              <w:t>1.28</w:t>
            </w:r>
            <w:r w:rsidRPr="0097431B">
              <w:sym w:font="Symbol" w:char="F0B4"/>
            </w:r>
            <w:r w:rsidRPr="0097431B">
              <w:t>10</w:t>
            </w:r>
            <w:r w:rsidRPr="0097431B">
              <w:rPr>
                <w:vertAlign w:val="superscript"/>
              </w:rPr>
              <w:t>-6</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3BF42D0" w14:textId="57419595" w:rsidR="00C91023" w:rsidRPr="0097431B" w:rsidRDefault="00C91023" w:rsidP="00C91023">
            <w:pPr>
              <w:jc w:val="center"/>
            </w:pPr>
            <w:r w:rsidRPr="0097431B">
              <w:t>7.45</w:t>
            </w:r>
            <w:r w:rsidRPr="0097431B">
              <w:sym w:font="Symbol" w:char="F0B4"/>
            </w:r>
            <w:r w:rsidRPr="0097431B">
              <w:t>10</w:t>
            </w:r>
            <w:r w:rsidRPr="0097431B">
              <w:rPr>
                <w:vertAlign w:val="superscript"/>
              </w:rPr>
              <w:t>-7</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B72D271" w14:textId="0A145172" w:rsidR="00C91023" w:rsidRPr="0097431B" w:rsidRDefault="00C91023" w:rsidP="00C91023">
            <w:pPr>
              <w:jc w:val="center"/>
            </w:pPr>
            <w:r w:rsidRPr="0097431B">
              <w:t>12</w:t>
            </w:r>
            <w:r>
              <w:t>0</w:t>
            </w:r>
          </w:p>
        </w:tc>
        <w:tc>
          <w:tcPr>
            <w:tcW w:w="1275" w:type="dxa"/>
            <w:tcBorders>
              <w:top w:val="single" w:sz="8" w:space="0" w:color="000000"/>
              <w:left w:val="single" w:sz="8" w:space="0" w:color="000000"/>
              <w:bottom w:val="single" w:sz="8" w:space="0" w:color="000000"/>
              <w:right w:val="single" w:sz="8" w:space="0" w:color="000000"/>
            </w:tcBorders>
          </w:tcPr>
          <w:p w14:paraId="1E949C5B" w14:textId="48852D7F" w:rsidR="00C91023" w:rsidRPr="0097431B" w:rsidRDefault="00C91023" w:rsidP="00C91023">
            <w:pPr>
              <w:jc w:val="center"/>
            </w:pPr>
            <w:r>
              <w:t>117</w:t>
            </w:r>
          </w:p>
        </w:tc>
        <w:tc>
          <w:tcPr>
            <w:tcW w:w="1815" w:type="dxa"/>
            <w:tcBorders>
              <w:top w:val="single" w:sz="8" w:space="0" w:color="000000"/>
              <w:left w:val="single" w:sz="8" w:space="0" w:color="000000"/>
              <w:bottom w:val="single" w:sz="8" w:space="0" w:color="000000"/>
              <w:right w:val="single" w:sz="8" w:space="0" w:color="000000"/>
            </w:tcBorders>
          </w:tcPr>
          <w:p w14:paraId="5F0031AF" w14:textId="382F4BFC" w:rsidR="00C91023" w:rsidRPr="0097431B" w:rsidRDefault="00C91023" w:rsidP="00C91023">
            <w:pPr>
              <w:jc w:val="center"/>
            </w:pPr>
            <w:r w:rsidRPr="0097431B">
              <w:t>1.72</w:t>
            </w:r>
          </w:p>
        </w:tc>
      </w:tr>
      <w:tr w:rsidR="00C91023" w:rsidRPr="0097431B" w14:paraId="5BD578B1" w14:textId="77777777" w:rsidTr="00244B1C">
        <w:trPr>
          <w:trHeight w:hRule="exact" w:val="340"/>
        </w:trPr>
        <w:tc>
          <w:tcPr>
            <w:tcW w:w="9176" w:type="dxa"/>
            <w:gridSpan w:val="6"/>
            <w:tcBorders>
              <w:top w:val="single" w:sz="8" w:space="0" w:color="000000"/>
              <w:bottom w:val="single" w:sz="8" w:space="0" w:color="000000"/>
            </w:tcBorders>
            <w:vAlign w:val="bottom"/>
          </w:tcPr>
          <w:p w14:paraId="3DAE1E84" w14:textId="28DB1816" w:rsidR="00C91023" w:rsidRPr="00DC09BF" w:rsidRDefault="00C91023" w:rsidP="00C91023">
            <w:pPr>
              <w:jc w:val="center"/>
            </w:pPr>
            <w:r>
              <w:t>Alloys – liquid at room temperature</w:t>
            </w:r>
          </w:p>
        </w:tc>
      </w:tr>
      <w:tr w:rsidR="00C91023" w:rsidRPr="0097431B" w14:paraId="3343F430" w14:textId="77777777" w:rsidTr="00AE365C">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6DA99E0" w14:textId="4CD7BF68" w:rsidR="00C91023" w:rsidRPr="00DC09BF" w:rsidRDefault="00C91023" w:rsidP="00C91023">
            <w:pPr>
              <w:jc w:val="center"/>
            </w:pPr>
            <w:r w:rsidRPr="00DC09BF">
              <w:t>Ga</w:t>
            </w:r>
            <w:r w:rsidRPr="00DC09BF">
              <w:rPr>
                <w:vertAlign w:val="subscript"/>
              </w:rPr>
              <w:t>66.5</w:t>
            </w:r>
            <w:r w:rsidRPr="00DC09BF">
              <w:t>In</w:t>
            </w:r>
            <w:r w:rsidRPr="00DC09BF">
              <w:rPr>
                <w:vertAlign w:val="subscript"/>
              </w:rPr>
              <w:t>20.5</w:t>
            </w:r>
            <w:r w:rsidRPr="00DC09BF">
              <w:t>Sn</w:t>
            </w:r>
            <w:r w:rsidRPr="00DC09BF">
              <w:rPr>
                <w:vertAlign w:val="subscript"/>
              </w:rPr>
              <w:t>13</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B4DDC2D" w14:textId="2887A1CE" w:rsidR="00C91023" w:rsidRPr="00DC09BF" w:rsidRDefault="00C91023" w:rsidP="00C91023">
            <w:pPr>
              <w:jc w:val="center"/>
            </w:pPr>
            <w:r w:rsidRPr="002C78A8">
              <w:t>2.9</w:t>
            </w:r>
            <w:r>
              <w:t>8</w:t>
            </w:r>
            <w:r w:rsidRPr="00DC09BF">
              <w:sym w:font="Symbol" w:char="F0B4"/>
            </w:r>
            <w:r w:rsidRPr="00DC09BF">
              <w:t>10</w:t>
            </w:r>
            <w:r w:rsidRPr="00DC09BF">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5046DDB" w14:textId="316F904B" w:rsidR="00C91023" w:rsidRPr="00DC09BF" w:rsidRDefault="00C91023" w:rsidP="00C91023">
            <w:pPr>
              <w:jc w:val="center"/>
            </w:pPr>
            <w:r w:rsidRPr="002C78A8">
              <w:t>6.94</w:t>
            </w:r>
            <w:r w:rsidRPr="00DC09BF">
              <w:sym w:font="Symbol" w:char="F0B4"/>
            </w:r>
            <w:r w:rsidRPr="00DC09BF">
              <w:t>10</w:t>
            </w:r>
            <w:r w:rsidRPr="00DC09BF">
              <w:rPr>
                <w:vertAlign w:val="superscript"/>
              </w:rPr>
              <w:t>-</w:t>
            </w:r>
            <w:r>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5F75DA5" w14:textId="7AE42282" w:rsidR="00C91023" w:rsidRPr="00DC09BF" w:rsidRDefault="00C91023" w:rsidP="00C91023">
            <w:pPr>
              <w:jc w:val="center"/>
            </w:pPr>
            <w:r w:rsidRPr="00DC09BF">
              <w:t>10.7</w:t>
            </w:r>
          </w:p>
        </w:tc>
        <w:tc>
          <w:tcPr>
            <w:tcW w:w="1275" w:type="dxa"/>
            <w:tcBorders>
              <w:top w:val="single" w:sz="8" w:space="0" w:color="000000"/>
              <w:left w:val="single" w:sz="8" w:space="0" w:color="000000"/>
              <w:bottom w:val="single" w:sz="8" w:space="0" w:color="000000"/>
              <w:right w:val="single" w:sz="8" w:space="0" w:color="000000"/>
            </w:tcBorders>
          </w:tcPr>
          <w:p w14:paraId="192B11C3" w14:textId="63D4E138" w:rsidR="00C91023" w:rsidRPr="0097431B" w:rsidRDefault="00C91023" w:rsidP="00C91023">
            <w:pPr>
              <w:jc w:val="center"/>
            </w:pPr>
            <w:r>
              <w:t>10.7</w:t>
            </w:r>
          </w:p>
        </w:tc>
        <w:tc>
          <w:tcPr>
            <w:tcW w:w="1815" w:type="dxa"/>
            <w:tcBorders>
              <w:top w:val="single" w:sz="8" w:space="0" w:color="000000"/>
              <w:left w:val="single" w:sz="8" w:space="0" w:color="000000"/>
              <w:bottom w:val="single" w:sz="8" w:space="0" w:color="000000"/>
              <w:right w:val="single" w:sz="8" w:space="0" w:color="000000"/>
            </w:tcBorders>
          </w:tcPr>
          <w:p w14:paraId="2DD08325" w14:textId="1A8F4F71" w:rsidR="00C91023" w:rsidRPr="0097431B" w:rsidRDefault="00C91023" w:rsidP="00C91023">
            <w:pPr>
              <w:jc w:val="center"/>
            </w:pPr>
            <w:r w:rsidRPr="00CD6FC4">
              <w:t>4.2</w:t>
            </w:r>
            <w:r>
              <w:t>9</w:t>
            </w:r>
          </w:p>
        </w:tc>
      </w:tr>
      <w:tr w:rsidR="00C91023" w:rsidRPr="0097431B" w14:paraId="6F181ABE" w14:textId="77777777" w:rsidTr="00AE365C">
        <w:trPr>
          <w:trHeight w:hRule="exact" w:val="340"/>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0FBB5CB" w14:textId="39470AD3" w:rsidR="00C91023" w:rsidRPr="00DC09BF" w:rsidRDefault="00C91023" w:rsidP="00C91023">
            <w:pPr>
              <w:jc w:val="center"/>
            </w:pPr>
            <w:r w:rsidRPr="00DC09BF">
              <w:t>Ga</w:t>
            </w:r>
            <w:r>
              <w:rPr>
                <w:vertAlign w:val="subscript"/>
              </w:rPr>
              <w:t>7</w:t>
            </w:r>
            <w:r w:rsidRPr="00DC09BF">
              <w:rPr>
                <w:vertAlign w:val="subscript"/>
              </w:rPr>
              <w:t>5</w:t>
            </w:r>
            <w:r>
              <w:rPr>
                <w:vertAlign w:val="subscript"/>
              </w:rPr>
              <w:t>.5</w:t>
            </w:r>
            <w:r w:rsidRPr="00DC09BF">
              <w:t>In</w:t>
            </w:r>
            <w:r>
              <w:rPr>
                <w:vertAlign w:val="subscript"/>
              </w:rPr>
              <w:t>24.5</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37A1D36" w14:textId="7269AA55" w:rsidR="00C91023" w:rsidRPr="00DC09BF" w:rsidRDefault="00C91023" w:rsidP="00C91023">
            <w:pPr>
              <w:jc w:val="center"/>
            </w:pPr>
            <w:r w:rsidRPr="00E14588">
              <w:t>2.91</w:t>
            </w:r>
            <w:r w:rsidRPr="00DC09BF">
              <w:sym w:font="Symbol" w:char="F0B4"/>
            </w:r>
            <w:r w:rsidRPr="00DC09BF">
              <w:t>10</w:t>
            </w:r>
            <w:r w:rsidRPr="00DC09BF">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EBF931B" w14:textId="193B3A58" w:rsidR="00C91023" w:rsidRPr="00DC09BF" w:rsidRDefault="00C91023" w:rsidP="00C91023">
            <w:pPr>
              <w:jc w:val="center"/>
            </w:pPr>
            <w:r w:rsidRPr="00E14588">
              <w:t>7.02</w:t>
            </w:r>
            <w:r w:rsidRPr="00DC09BF">
              <w:sym w:font="Symbol" w:char="F0B4"/>
            </w:r>
            <w:r w:rsidRPr="00DC09BF">
              <w:t>10</w:t>
            </w:r>
            <w:r w:rsidRPr="00DC09BF">
              <w:rPr>
                <w:vertAlign w:val="superscript"/>
              </w:rPr>
              <w:t>-</w:t>
            </w:r>
            <w:r>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67B61A0" w14:textId="068B715E" w:rsidR="00C91023" w:rsidRPr="00DC09BF" w:rsidRDefault="00C91023" w:rsidP="00C91023">
            <w:pPr>
              <w:jc w:val="center"/>
            </w:pPr>
            <w:r>
              <w:t>15.7</w:t>
            </w:r>
          </w:p>
        </w:tc>
        <w:tc>
          <w:tcPr>
            <w:tcW w:w="1275" w:type="dxa"/>
            <w:tcBorders>
              <w:top w:val="single" w:sz="8" w:space="0" w:color="000000"/>
              <w:left w:val="single" w:sz="8" w:space="0" w:color="000000"/>
              <w:bottom w:val="single" w:sz="8" w:space="0" w:color="000000"/>
              <w:right w:val="single" w:sz="8" w:space="0" w:color="000000"/>
            </w:tcBorders>
          </w:tcPr>
          <w:p w14:paraId="735C6031" w14:textId="2E88D99F" w:rsidR="00C91023" w:rsidRPr="0097431B" w:rsidRDefault="00C91023" w:rsidP="00C91023">
            <w:pPr>
              <w:jc w:val="center"/>
            </w:pPr>
            <w:r>
              <w:t>15.7</w:t>
            </w:r>
          </w:p>
        </w:tc>
        <w:tc>
          <w:tcPr>
            <w:tcW w:w="1815" w:type="dxa"/>
            <w:tcBorders>
              <w:top w:val="single" w:sz="8" w:space="0" w:color="000000"/>
              <w:left w:val="single" w:sz="8" w:space="0" w:color="000000"/>
              <w:bottom w:val="single" w:sz="8" w:space="0" w:color="000000"/>
              <w:right w:val="single" w:sz="8" w:space="0" w:color="000000"/>
            </w:tcBorders>
          </w:tcPr>
          <w:p w14:paraId="765D29C3" w14:textId="7840FA3D" w:rsidR="00C91023" w:rsidRPr="0097431B" w:rsidRDefault="00C91023" w:rsidP="00C91023">
            <w:pPr>
              <w:jc w:val="center"/>
            </w:pPr>
            <w:r w:rsidRPr="00CD6FC4">
              <w:t>4.1</w:t>
            </w:r>
            <w:r>
              <w:t>5</w:t>
            </w:r>
          </w:p>
        </w:tc>
      </w:tr>
      <w:tr w:rsidR="00C91023" w:rsidRPr="0097431B" w14:paraId="24C6DAAC" w14:textId="77777777" w:rsidTr="00AE365C">
        <w:trPr>
          <w:trHeight w:hRule="exact" w:val="613"/>
        </w:trPr>
        <w:tc>
          <w:tcPr>
            <w:tcW w:w="215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9168247" w14:textId="4A992A64" w:rsidR="00C91023" w:rsidRPr="00F2781F" w:rsidRDefault="00C91023" w:rsidP="00C91023">
            <w:pPr>
              <w:jc w:val="center"/>
            </w:pPr>
            <w:r w:rsidRPr="007A6721">
              <w:t>Ga</w:t>
            </w:r>
            <w:r w:rsidRPr="007A6721">
              <w:rPr>
                <w:vertAlign w:val="subscript"/>
              </w:rPr>
              <w:t>68.5</w:t>
            </w:r>
            <w:r w:rsidRPr="007A6721">
              <w:t>In</w:t>
            </w:r>
            <w:r w:rsidRPr="007A6721">
              <w:rPr>
                <w:vertAlign w:val="subscript"/>
              </w:rPr>
              <w:t>21.5</w:t>
            </w:r>
            <w:r w:rsidRPr="007A6721">
              <w:t>Sn</w:t>
            </w:r>
            <w:r w:rsidRPr="007A6721">
              <w:rPr>
                <w:vertAlign w:val="subscript"/>
              </w:rPr>
              <w:t>10</w:t>
            </w:r>
            <w:r>
              <w:rPr>
                <w:vertAlign w:val="subscript"/>
              </w:rPr>
              <w:t xml:space="preserve"> </w:t>
            </w:r>
            <w:r>
              <w:t>(Gallinstan)</w:t>
            </w:r>
          </w:p>
          <w:p w14:paraId="5F90ABF1" w14:textId="77777777" w:rsidR="00C91023" w:rsidRDefault="00C91023" w:rsidP="00C91023">
            <w:pPr>
              <w:jc w:val="center"/>
            </w:pPr>
          </w:p>
          <w:p w14:paraId="0AC6E370" w14:textId="4C2127B3" w:rsidR="00C91023" w:rsidRPr="00F2781F" w:rsidRDefault="00C91023" w:rsidP="00C91023">
            <w:pPr>
              <w:jc w:val="center"/>
            </w:pPr>
            <w:r>
              <w:t xml:space="preserve"> ()</w:t>
            </w:r>
          </w:p>
        </w:tc>
        <w:tc>
          <w:tcPr>
            <w:tcW w:w="160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B0FEF45" w14:textId="5D458DF9" w:rsidR="00C91023" w:rsidRPr="00DC09BF" w:rsidRDefault="00C91023" w:rsidP="00C91023">
            <w:pPr>
              <w:jc w:val="center"/>
            </w:pPr>
            <w:r w:rsidRPr="00897728">
              <w:t>2.68</w:t>
            </w:r>
            <w:r w:rsidRPr="00DC09BF">
              <w:sym w:font="Symbol" w:char="F0B4"/>
            </w:r>
            <w:r w:rsidRPr="00DC09BF">
              <w:t>10</w:t>
            </w:r>
            <w:r w:rsidRPr="00DC09BF">
              <w:rPr>
                <w:vertAlign w:val="superscript"/>
              </w:rPr>
              <w:t>-7</w:t>
            </w:r>
          </w:p>
        </w:tc>
        <w:tc>
          <w:tcPr>
            <w:tcW w:w="133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D5AEAA7" w14:textId="2B63A750" w:rsidR="00C91023" w:rsidRPr="00DC09BF" w:rsidRDefault="00C91023" w:rsidP="00C91023">
            <w:pPr>
              <w:jc w:val="center"/>
            </w:pPr>
            <w:r w:rsidRPr="00897728">
              <w:t>7.1</w:t>
            </w:r>
            <w:r>
              <w:t>7</w:t>
            </w:r>
            <w:r w:rsidRPr="00DC09BF">
              <w:sym w:font="Symbol" w:char="F0B4"/>
            </w:r>
            <w:r w:rsidRPr="00DC09BF">
              <w:t>10</w:t>
            </w:r>
            <w:r w:rsidRPr="00DC09BF">
              <w:rPr>
                <w:vertAlign w:val="superscript"/>
              </w:rPr>
              <w:t>-</w:t>
            </w:r>
            <w:r>
              <w:rPr>
                <w:vertAlign w:val="superscript"/>
              </w:rPr>
              <w:t>8</w:t>
            </w:r>
          </w:p>
        </w:tc>
        <w:tc>
          <w:tcPr>
            <w:tcW w:w="99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3E8F88A" w14:textId="629C821C" w:rsidR="00C91023" w:rsidRPr="00DC09BF" w:rsidRDefault="00C91023" w:rsidP="00C91023">
            <w:pPr>
              <w:jc w:val="center"/>
            </w:pPr>
            <w:r>
              <w:t>-19</w:t>
            </w:r>
          </w:p>
        </w:tc>
        <w:tc>
          <w:tcPr>
            <w:tcW w:w="1275" w:type="dxa"/>
            <w:tcBorders>
              <w:top w:val="single" w:sz="8" w:space="0" w:color="000000"/>
              <w:left w:val="single" w:sz="8" w:space="0" w:color="000000"/>
              <w:bottom w:val="single" w:sz="8" w:space="0" w:color="000000"/>
              <w:right w:val="single" w:sz="8" w:space="0" w:color="000000"/>
            </w:tcBorders>
            <w:vAlign w:val="center"/>
          </w:tcPr>
          <w:p w14:paraId="5DF683F4" w14:textId="29386376" w:rsidR="00C91023" w:rsidRPr="0097431B" w:rsidRDefault="00C91023" w:rsidP="00C91023">
            <w:pPr>
              <w:jc w:val="center"/>
            </w:pPr>
            <w:r>
              <w:t>-19</w:t>
            </w:r>
          </w:p>
        </w:tc>
        <w:tc>
          <w:tcPr>
            <w:tcW w:w="1815" w:type="dxa"/>
            <w:tcBorders>
              <w:top w:val="single" w:sz="8" w:space="0" w:color="000000"/>
              <w:left w:val="single" w:sz="8" w:space="0" w:color="000000"/>
              <w:bottom w:val="single" w:sz="8" w:space="0" w:color="000000"/>
              <w:right w:val="single" w:sz="8" w:space="0" w:color="000000"/>
            </w:tcBorders>
          </w:tcPr>
          <w:p w14:paraId="3B9380F4" w14:textId="6FCCFF5A" w:rsidR="00C91023" w:rsidRPr="0097431B" w:rsidRDefault="00C91023" w:rsidP="00C91023">
            <w:pPr>
              <w:jc w:val="center"/>
            </w:pPr>
            <w:r w:rsidRPr="00CD6FC4">
              <w:t>3.74</w:t>
            </w:r>
          </w:p>
        </w:tc>
      </w:tr>
    </w:tbl>
    <w:p w14:paraId="061A9673" w14:textId="2D78A544" w:rsidR="00186EC7" w:rsidRPr="00186EC7" w:rsidRDefault="00186EC7" w:rsidP="00186EC7">
      <w:pPr>
        <w:pStyle w:val="Caption"/>
        <w:keepNext/>
        <w:rPr>
          <w:rFonts w:ascii="Times New Roman" w:hAnsi="Times New Roman" w:cs="Times New Roman"/>
          <w:b w:val="0"/>
          <w:color w:val="auto"/>
          <w:sz w:val="20"/>
          <w:szCs w:val="20"/>
        </w:rPr>
      </w:pPr>
    </w:p>
    <w:p w14:paraId="7A1D9132" w14:textId="77777777" w:rsidR="0097431B" w:rsidRPr="00C83A6C" w:rsidRDefault="0097431B" w:rsidP="0097431B">
      <w:pPr>
        <w:rPr>
          <w:rFonts w:ascii="Times New Roman" w:hAnsi="Times New Roman" w:cs="Times New Roman"/>
          <w:sz w:val="20"/>
          <w:szCs w:val="20"/>
        </w:rPr>
      </w:pPr>
      <w:bookmarkStart w:id="20" w:name="_Ref385936524"/>
      <w:bookmarkStart w:id="21" w:name="_Ref394506759"/>
    </w:p>
    <w:p w14:paraId="182A851C" w14:textId="75470052" w:rsidR="009841EE" w:rsidRDefault="009841EE" w:rsidP="009841EE">
      <w:pPr>
        <w:pStyle w:val="Caption"/>
        <w:keepNext/>
        <w:rPr>
          <w:rFonts w:ascii="Times New Roman" w:hAnsi="Times New Roman" w:cs="Times New Roman"/>
          <w:b w:val="0"/>
          <w:color w:val="000000" w:themeColor="text1"/>
          <w:sz w:val="20"/>
          <w:szCs w:val="20"/>
        </w:rPr>
      </w:pPr>
      <w:bookmarkStart w:id="22" w:name="_Ref398130015"/>
      <w:bookmarkStart w:id="23" w:name="_Ref398130333"/>
      <w:r w:rsidRPr="00C83A6C">
        <w:rPr>
          <w:rFonts w:ascii="Times New Roman" w:hAnsi="Times New Roman" w:cs="Times New Roman"/>
          <w:color w:val="000000" w:themeColor="text1"/>
          <w:sz w:val="20"/>
          <w:szCs w:val="20"/>
        </w:rPr>
        <w:t xml:space="preserve">Table </w:t>
      </w:r>
      <w:r w:rsidRPr="00C83A6C">
        <w:rPr>
          <w:rFonts w:ascii="Times New Roman" w:hAnsi="Times New Roman" w:cs="Times New Roman"/>
          <w:color w:val="000000" w:themeColor="text1"/>
          <w:sz w:val="20"/>
          <w:szCs w:val="20"/>
        </w:rPr>
        <w:fldChar w:fldCharType="begin"/>
      </w:r>
      <w:r w:rsidRPr="00C83A6C">
        <w:rPr>
          <w:rFonts w:ascii="Times New Roman" w:hAnsi="Times New Roman" w:cs="Times New Roman"/>
          <w:color w:val="000000" w:themeColor="text1"/>
          <w:sz w:val="20"/>
          <w:szCs w:val="20"/>
        </w:rPr>
        <w:instrText xml:space="preserve"> SEQ Table \* ARABIC </w:instrText>
      </w:r>
      <w:r w:rsidRPr="00C83A6C">
        <w:rPr>
          <w:rFonts w:ascii="Times New Roman" w:hAnsi="Times New Roman" w:cs="Times New Roman"/>
          <w:color w:val="000000" w:themeColor="text1"/>
          <w:sz w:val="20"/>
          <w:szCs w:val="20"/>
        </w:rPr>
        <w:fldChar w:fldCharType="separate"/>
      </w:r>
      <w:r w:rsidR="00B3464E">
        <w:rPr>
          <w:rFonts w:ascii="Times New Roman" w:hAnsi="Times New Roman" w:cs="Times New Roman"/>
          <w:noProof/>
          <w:color w:val="000000" w:themeColor="text1"/>
          <w:sz w:val="20"/>
          <w:szCs w:val="20"/>
        </w:rPr>
        <w:t>3</w:t>
      </w:r>
      <w:r w:rsidRPr="00C83A6C">
        <w:rPr>
          <w:rFonts w:ascii="Times New Roman" w:hAnsi="Times New Roman" w:cs="Times New Roman"/>
          <w:color w:val="000000" w:themeColor="text1"/>
          <w:sz w:val="20"/>
          <w:szCs w:val="20"/>
        </w:rPr>
        <w:fldChar w:fldCharType="end"/>
      </w:r>
      <w:bookmarkEnd w:id="20"/>
      <w:bookmarkEnd w:id="22"/>
      <w:r w:rsidRPr="00C83A6C">
        <w:rPr>
          <w:rFonts w:ascii="Times New Roman" w:hAnsi="Times New Roman" w:cs="Times New Roman"/>
          <w:color w:val="000000" w:themeColor="text1"/>
          <w:sz w:val="20"/>
          <w:szCs w:val="20"/>
        </w:rPr>
        <w:t xml:space="preserve">: </w:t>
      </w:r>
      <w:r w:rsidRPr="00C83A6C">
        <w:rPr>
          <w:rFonts w:ascii="Times New Roman" w:hAnsi="Times New Roman" w:cs="Times New Roman"/>
          <w:b w:val="0"/>
          <w:color w:val="000000" w:themeColor="text1"/>
          <w:sz w:val="20"/>
          <w:szCs w:val="20"/>
        </w:rPr>
        <w:t xml:space="preserve">Electrical and thermal conductivity </w:t>
      </w:r>
      <w:r w:rsidR="00F45A2B" w:rsidRPr="00C83A6C">
        <w:rPr>
          <w:rFonts w:ascii="Times New Roman" w:hAnsi="Times New Roman" w:cs="Times New Roman"/>
          <w:b w:val="0"/>
          <w:color w:val="000000" w:themeColor="text1"/>
          <w:sz w:val="20"/>
          <w:szCs w:val="20"/>
        </w:rPr>
        <w:t xml:space="preserve">materials properties </w:t>
      </w:r>
      <w:r w:rsidRPr="00C83A6C">
        <w:rPr>
          <w:rFonts w:ascii="Times New Roman" w:hAnsi="Times New Roman" w:cs="Times New Roman"/>
          <w:b w:val="0"/>
          <w:color w:val="000000" w:themeColor="text1"/>
          <w:sz w:val="20"/>
          <w:szCs w:val="20"/>
        </w:rPr>
        <w:t xml:space="preserve">of </w:t>
      </w:r>
      <w:r w:rsidR="00F45A2B" w:rsidRPr="00C83A6C">
        <w:rPr>
          <w:rFonts w:ascii="Times New Roman" w:hAnsi="Times New Roman" w:cs="Times New Roman"/>
          <w:b w:val="0"/>
          <w:color w:val="000000" w:themeColor="text1"/>
          <w:sz w:val="20"/>
          <w:szCs w:val="20"/>
        </w:rPr>
        <w:t xml:space="preserve">the </w:t>
      </w:r>
      <w:r w:rsidRPr="00C83A6C">
        <w:rPr>
          <w:rFonts w:ascii="Times New Roman" w:hAnsi="Times New Roman" w:cs="Times New Roman"/>
          <w:b w:val="0"/>
          <w:color w:val="000000" w:themeColor="text1"/>
          <w:sz w:val="20"/>
          <w:szCs w:val="20"/>
        </w:rPr>
        <w:t xml:space="preserve">components of a </w:t>
      </w:r>
      <w:r w:rsidR="00F45A2B" w:rsidRPr="00C83A6C">
        <w:rPr>
          <w:rFonts w:ascii="Times New Roman" w:hAnsi="Times New Roman" w:cs="Times New Roman"/>
          <w:b w:val="0"/>
          <w:color w:val="000000" w:themeColor="text1"/>
          <w:sz w:val="20"/>
          <w:szCs w:val="20"/>
        </w:rPr>
        <w:t xml:space="preserve">soldered </w:t>
      </w:r>
      <w:r w:rsidRPr="00C83A6C">
        <w:rPr>
          <w:rFonts w:ascii="Times New Roman" w:hAnsi="Times New Roman" w:cs="Times New Roman"/>
          <w:b w:val="0"/>
          <w:color w:val="000000" w:themeColor="text1"/>
          <w:sz w:val="20"/>
          <w:szCs w:val="20"/>
        </w:rPr>
        <w:t>joint at different temperature</w:t>
      </w:r>
      <w:r w:rsidR="00033E26" w:rsidRPr="00C83A6C">
        <w:rPr>
          <w:rFonts w:ascii="Times New Roman" w:hAnsi="Times New Roman" w:cs="Times New Roman"/>
          <w:b w:val="0"/>
          <w:color w:val="000000" w:themeColor="text1"/>
          <w:sz w:val="20"/>
          <w:szCs w:val="20"/>
        </w:rPr>
        <w:t>s</w:t>
      </w:r>
      <w:r w:rsidRPr="00C83A6C">
        <w:rPr>
          <w:rFonts w:ascii="Times New Roman" w:hAnsi="Times New Roman" w:cs="Times New Roman"/>
          <w:b w:val="0"/>
          <w:color w:val="000000" w:themeColor="text1"/>
          <w:sz w:val="20"/>
          <w:szCs w:val="20"/>
        </w:rPr>
        <w:t>.</w:t>
      </w:r>
      <w:r w:rsidR="00194628" w:rsidRPr="00C83A6C">
        <w:rPr>
          <w:rFonts w:ascii="Times New Roman" w:hAnsi="Times New Roman" w:cs="Times New Roman"/>
          <w:b w:val="0"/>
          <w:color w:val="000000" w:themeColor="text1"/>
          <w:sz w:val="20"/>
          <w:szCs w:val="20"/>
        </w:rPr>
        <w:t xml:space="preserve"> </w:t>
      </w:r>
      <w:r w:rsidR="000A4A65" w:rsidRPr="00C83A6C">
        <w:rPr>
          <w:rFonts w:ascii="Times New Roman" w:hAnsi="Times New Roman" w:cs="Times New Roman"/>
          <w:b w:val="0"/>
          <w:color w:val="000000" w:themeColor="text1"/>
          <w:sz w:val="20"/>
          <w:szCs w:val="20"/>
          <w:vertAlign w:val="superscript"/>
        </w:rPr>
        <w:t>‡</w:t>
      </w:r>
      <w:r w:rsidR="000A4A65" w:rsidRPr="00C83A6C">
        <w:rPr>
          <w:rFonts w:ascii="Times New Roman" w:hAnsi="Times New Roman" w:cs="Times New Roman"/>
          <w:b w:val="0"/>
          <w:color w:val="000000" w:themeColor="text1"/>
          <w:sz w:val="20"/>
          <w:szCs w:val="20"/>
        </w:rPr>
        <w:t>These values were obtained from resistivity measurements on solders in Durham.</w:t>
      </w:r>
      <w:r w:rsidR="00477837">
        <w:rPr>
          <w:rFonts w:ascii="Times New Roman" w:hAnsi="Times New Roman" w:cs="Times New Roman"/>
          <w:b w:val="0"/>
          <w:color w:val="000000" w:themeColor="text1"/>
          <w:sz w:val="20"/>
          <w:szCs w:val="20"/>
        </w:rPr>
        <w:t xml:space="preserve"> </w:t>
      </w:r>
      <w:r w:rsidR="00F96768" w:rsidRPr="00C83A6C">
        <w:rPr>
          <w:rFonts w:ascii="Times New Roman" w:hAnsi="Times New Roman" w:cs="Times New Roman"/>
          <w:b w:val="0"/>
          <w:color w:val="000000" w:themeColor="text1"/>
          <w:sz w:val="20"/>
          <w:szCs w:val="20"/>
        </w:rPr>
        <w:t xml:space="preserve">The layer thicknesses cited </w:t>
      </w:r>
      <w:r w:rsidR="002C4993" w:rsidRPr="00C83A6C">
        <w:rPr>
          <w:rFonts w:ascii="Times New Roman" w:hAnsi="Times New Roman" w:cs="Times New Roman"/>
          <w:b w:val="0"/>
          <w:color w:val="000000" w:themeColor="text1"/>
          <w:sz w:val="20"/>
          <w:szCs w:val="20"/>
        </w:rPr>
        <w:t>for</w:t>
      </w:r>
      <w:r w:rsidR="000A4A65">
        <w:rPr>
          <w:rFonts w:ascii="Times New Roman" w:hAnsi="Times New Roman" w:cs="Times New Roman"/>
          <w:b w:val="0"/>
          <w:color w:val="000000" w:themeColor="text1"/>
          <w:sz w:val="20"/>
          <w:szCs w:val="20"/>
        </w:rPr>
        <w:t xml:space="preserve"> the</w:t>
      </w:r>
      <w:r w:rsidR="002C4993" w:rsidRPr="00C83A6C">
        <w:rPr>
          <w:rFonts w:ascii="Times New Roman" w:hAnsi="Times New Roman" w:cs="Times New Roman"/>
          <w:b w:val="0"/>
          <w:color w:val="000000" w:themeColor="text1"/>
          <w:sz w:val="20"/>
          <w:szCs w:val="20"/>
        </w:rPr>
        <w:t xml:space="preserve"> </w:t>
      </w:r>
      <w:r w:rsidR="00F96768" w:rsidRPr="00C83A6C">
        <w:rPr>
          <w:rFonts w:ascii="Times New Roman" w:hAnsi="Times New Roman" w:cs="Times New Roman"/>
          <w:b w:val="0"/>
          <w:color w:val="000000" w:themeColor="text1"/>
          <w:sz w:val="20"/>
          <w:szCs w:val="20"/>
        </w:rPr>
        <w:t xml:space="preserve">tape </w:t>
      </w:r>
      <w:r w:rsidR="002C4993" w:rsidRPr="00C83A6C">
        <w:rPr>
          <w:rFonts w:ascii="Times New Roman" w:hAnsi="Times New Roman" w:cs="Times New Roman"/>
          <w:b w:val="0"/>
          <w:color w:val="000000" w:themeColor="text1"/>
          <w:sz w:val="20"/>
          <w:szCs w:val="20"/>
        </w:rPr>
        <w:t xml:space="preserve">are taken from </w:t>
      </w:r>
      <w:r w:rsidR="000A4A65">
        <w:rPr>
          <w:rFonts w:ascii="Times New Roman" w:hAnsi="Times New Roman" w:cs="Times New Roman"/>
          <w:b w:val="0"/>
          <w:color w:val="000000" w:themeColor="text1"/>
          <w:sz w:val="20"/>
          <w:szCs w:val="20"/>
        </w:rPr>
        <w:t>S</w:t>
      </w:r>
      <w:r w:rsidR="000A4A65" w:rsidRPr="001B33F4">
        <w:rPr>
          <w:rFonts w:ascii="Times New Roman" w:hAnsi="Times New Roman" w:cs="Times New Roman"/>
          <w:b w:val="0"/>
          <w:color w:val="000000" w:themeColor="text1"/>
          <w:sz w:val="20"/>
          <w:szCs w:val="20"/>
        </w:rPr>
        <w:t>uperPower Inc.</w:t>
      </w:r>
      <w:r w:rsidR="001B33F4" w:rsidRPr="001B33F4">
        <w:rPr>
          <w:rFonts w:ascii="Times New Roman" w:hAnsi="Times New Roman" w:cs="Times New Roman"/>
          <w:b w:val="0"/>
          <w:color w:val="000000" w:themeColor="text1"/>
          <w:sz w:val="20"/>
          <w:szCs w:val="20"/>
        </w:rPr>
        <w:t xml:space="preserve"> The properties of commercial </w:t>
      </w:r>
      <w:r w:rsidR="001B33F4" w:rsidRPr="001B33F4">
        <w:rPr>
          <w:b w:val="0"/>
          <w:color w:val="000000" w:themeColor="text1"/>
        </w:rPr>
        <w:t>Pb</w:t>
      </w:r>
      <w:r w:rsidR="001B33F4" w:rsidRPr="001B33F4">
        <w:rPr>
          <w:b w:val="0"/>
          <w:color w:val="000000" w:themeColor="text1"/>
          <w:vertAlign w:val="subscript"/>
        </w:rPr>
        <w:t>40</w:t>
      </w:r>
      <w:r w:rsidR="001B33F4" w:rsidRPr="001B33F4">
        <w:rPr>
          <w:b w:val="0"/>
          <w:color w:val="000000" w:themeColor="text1"/>
        </w:rPr>
        <w:t>Sn</w:t>
      </w:r>
      <w:r w:rsidR="001B33F4" w:rsidRPr="001B33F4">
        <w:rPr>
          <w:b w:val="0"/>
          <w:color w:val="000000" w:themeColor="text1"/>
          <w:vertAlign w:val="subscript"/>
        </w:rPr>
        <w:t>60</w:t>
      </w:r>
      <w:r w:rsidR="001B33F4" w:rsidRPr="001B33F4">
        <w:rPr>
          <w:b w:val="0"/>
          <w:color w:val="000000" w:themeColor="text1"/>
        </w:rPr>
        <w:t xml:space="preserve"> </w:t>
      </w:r>
      <w:r w:rsidR="001B33F4" w:rsidRPr="001B33F4">
        <w:rPr>
          <w:rFonts w:ascii="Times New Roman" w:hAnsi="Times New Roman" w:cs="Times New Roman"/>
          <w:b w:val="0"/>
          <w:color w:val="000000" w:themeColor="text1"/>
          <w:sz w:val="20"/>
          <w:szCs w:val="20"/>
        </w:rPr>
        <w:t xml:space="preserve">solder </w:t>
      </w:r>
      <w:r w:rsidR="001B33F4">
        <w:rPr>
          <w:rFonts w:ascii="Times New Roman" w:hAnsi="Times New Roman" w:cs="Times New Roman"/>
          <w:b w:val="0"/>
          <w:color w:val="000000" w:themeColor="text1"/>
          <w:sz w:val="20"/>
          <w:szCs w:val="20"/>
        </w:rPr>
        <w:t>are</w:t>
      </w:r>
      <w:r w:rsidR="001B33F4" w:rsidRPr="001B33F4">
        <w:rPr>
          <w:rFonts w:ascii="Times New Roman" w:hAnsi="Times New Roman" w:cs="Times New Roman"/>
          <w:b w:val="0"/>
          <w:color w:val="000000" w:themeColor="text1"/>
          <w:sz w:val="20"/>
          <w:szCs w:val="20"/>
        </w:rPr>
        <w:t xml:space="preserve"> also included for comparison. </w:t>
      </w:r>
      <w:r w:rsidR="000A4A65" w:rsidRPr="001B33F4">
        <w:rPr>
          <w:rFonts w:ascii="Times New Roman" w:hAnsi="Times New Roman" w:cs="Times New Roman"/>
          <w:b w:val="0"/>
          <w:color w:val="000000" w:themeColor="text1"/>
          <w:sz w:val="20"/>
          <w:szCs w:val="20"/>
        </w:rPr>
        <w:t xml:space="preserve"> </w:t>
      </w:r>
      <w:bookmarkEnd w:id="21"/>
      <w:bookmarkEnd w:id="23"/>
    </w:p>
    <w:p w14:paraId="5A95CC0E" w14:textId="77777777" w:rsidR="000C7D3B" w:rsidRPr="000C7D3B" w:rsidRDefault="000C7D3B" w:rsidP="000C7D3B"/>
    <w:tbl>
      <w:tblPr>
        <w:tblW w:w="8890" w:type="dxa"/>
        <w:tblLayout w:type="fixed"/>
        <w:tblCellMar>
          <w:left w:w="0" w:type="dxa"/>
          <w:right w:w="0" w:type="dxa"/>
        </w:tblCellMar>
        <w:tblLook w:val="04A0" w:firstRow="1" w:lastRow="0" w:firstColumn="1" w:lastColumn="0" w:noHBand="0" w:noVBand="1"/>
      </w:tblPr>
      <w:tblGrid>
        <w:gridCol w:w="1975"/>
        <w:gridCol w:w="2808"/>
        <w:gridCol w:w="1801"/>
        <w:gridCol w:w="2306"/>
      </w:tblGrid>
      <w:tr w:rsidR="00552694" w:rsidRPr="0097431B" w14:paraId="6920E2EB" w14:textId="77777777" w:rsidTr="009B65F7">
        <w:trPr>
          <w:trHeight w:val="521"/>
        </w:trPr>
        <w:tc>
          <w:tcPr>
            <w:tcW w:w="197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14:paraId="06855283" w14:textId="77777777" w:rsidR="00FB36EE" w:rsidRPr="0097431B" w:rsidRDefault="00FB36EE" w:rsidP="00954DA9">
            <w:pPr>
              <w:spacing w:after="0"/>
              <w:rPr>
                <w:color w:val="000000" w:themeColor="text1"/>
              </w:rPr>
            </w:pPr>
            <w:r w:rsidRPr="0097431B">
              <w:rPr>
                <w:color w:val="000000" w:themeColor="text1"/>
              </w:rPr>
              <w:t>Material</w:t>
            </w:r>
          </w:p>
        </w:tc>
        <w:tc>
          <w:tcPr>
            <w:tcW w:w="2808" w:type="dxa"/>
            <w:tcBorders>
              <w:top w:val="single" w:sz="8" w:space="0" w:color="000000"/>
              <w:left w:val="nil"/>
              <w:bottom w:val="single" w:sz="8" w:space="0" w:color="000000"/>
              <w:right w:val="single" w:sz="8" w:space="0" w:color="000000"/>
            </w:tcBorders>
            <w:tcMar>
              <w:top w:w="72" w:type="dxa"/>
              <w:left w:w="144" w:type="dxa"/>
              <w:bottom w:w="72" w:type="dxa"/>
              <w:right w:w="144" w:type="dxa"/>
            </w:tcMar>
            <w:vAlign w:val="center"/>
            <w:hideMark/>
          </w:tcPr>
          <w:p w14:paraId="43BB2E0D" w14:textId="77777777" w:rsidR="00FB36EE" w:rsidRPr="0097431B" w:rsidRDefault="00FB36EE" w:rsidP="00954DA9">
            <w:pPr>
              <w:spacing w:after="0"/>
              <w:rPr>
                <w:color w:val="000000" w:themeColor="text1"/>
              </w:rPr>
            </w:pPr>
            <w:r w:rsidRPr="0097431B">
              <w:rPr>
                <w:color w:val="000000" w:themeColor="text1"/>
              </w:rPr>
              <w:t>Electrical Conductivity</w:t>
            </w:r>
          </w:p>
          <w:p w14:paraId="7EE286FB" w14:textId="77777777" w:rsidR="00FB36EE" w:rsidRPr="0097431B" w:rsidRDefault="00FB36EE" w:rsidP="00954DA9">
            <w:pPr>
              <w:spacing w:after="0"/>
              <w:rPr>
                <w:color w:val="000000" w:themeColor="text1"/>
              </w:rPr>
            </w:pPr>
            <w:r w:rsidRPr="0097431B">
              <w:rPr>
                <w:color w:val="000000" w:themeColor="text1"/>
              </w:rPr>
              <w:t>(10</w:t>
            </w:r>
            <w:r w:rsidRPr="0097431B">
              <w:rPr>
                <w:color w:val="000000" w:themeColor="text1"/>
                <w:vertAlign w:val="superscript"/>
              </w:rPr>
              <w:t>8</w:t>
            </w:r>
            <w:r w:rsidRPr="0097431B">
              <w:rPr>
                <w:color w:val="000000" w:themeColor="text1"/>
              </w:rPr>
              <w:t xml:space="preserve"> Sm</w:t>
            </w:r>
            <w:r w:rsidRPr="0097431B">
              <w:rPr>
                <w:color w:val="000000" w:themeColor="text1"/>
                <w:vertAlign w:val="superscript"/>
              </w:rPr>
              <w:t>-1</w:t>
            </w:r>
            <w:r w:rsidRPr="0097431B">
              <w:rPr>
                <w:color w:val="000000" w:themeColor="text1"/>
              </w:rPr>
              <w:t>)</w:t>
            </w:r>
          </w:p>
        </w:tc>
        <w:tc>
          <w:tcPr>
            <w:tcW w:w="1801" w:type="dxa"/>
            <w:tcBorders>
              <w:top w:val="single" w:sz="8" w:space="0" w:color="000000"/>
              <w:left w:val="nil"/>
              <w:bottom w:val="single" w:sz="8" w:space="0" w:color="000000"/>
              <w:right w:val="single" w:sz="8" w:space="0" w:color="000000"/>
            </w:tcBorders>
            <w:tcMar>
              <w:top w:w="72" w:type="dxa"/>
              <w:left w:w="144" w:type="dxa"/>
              <w:bottom w:w="72" w:type="dxa"/>
              <w:right w:w="144" w:type="dxa"/>
            </w:tcMar>
            <w:vAlign w:val="center"/>
            <w:hideMark/>
          </w:tcPr>
          <w:p w14:paraId="5361385A" w14:textId="77777777" w:rsidR="00FB36EE" w:rsidRPr="0097431B" w:rsidRDefault="00FB36EE" w:rsidP="00954DA9">
            <w:pPr>
              <w:spacing w:after="0"/>
              <w:rPr>
                <w:color w:val="000000" w:themeColor="text1"/>
              </w:rPr>
            </w:pPr>
            <w:r w:rsidRPr="0097431B">
              <w:rPr>
                <w:color w:val="000000" w:themeColor="text1"/>
              </w:rPr>
              <w:t xml:space="preserve">Thermal Conductivity </w:t>
            </w:r>
          </w:p>
          <w:p w14:paraId="53BBC78F" w14:textId="77777777" w:rsidR="00FB36EE" w:rsidRPr="0097431B" w:rsidRDefault="00FB36EE" w:rsidP="00954DA9">
            <w:pPr>
              <w:spacing w:after="0"/>
              <w:rPr>
                <w:color w:val="000000" w:themeColor="text1"/>
              </w:rPr>
            </w:pPr>
            <w:r w:rsidRPr="0097431B">
              <w:rPr>
                <w:color w:val="000000" w:themeColor="text1"/>
              </w:rPr>
              <w:t>(W m</w:t>
            </w:r>
            <w:r w:rsidRPr="0097431B">
              <w:rPr>
                <w:color w:val="000000" w:themeColor="text1"/>
                <w:vertAlign w:val="superscript"/>
              </w:rPr>
              <w:t>-1</w:t>
            </w:r>
            <w:r w:rsidRPr="0097431B">
              <w:rPr>
                <w:color w:val="000000" w:themeColor="text1"/>
              </w:rPr>
              <w:t xml:space="preserve"> K</w:t>
            </w:r>
            <w:r w:rsidRPr="0097431B">
              <w:rPr>
                <w:color w:val="000000" w:themeColor="text1"/>
                <w:vertAlign w:val="superscript"/>
              </w:rPr>
              <w:t>-1</w:t>
            </w:r>
            <w:r w:rsidRPr="0097431B">
              <w:rPr>
                <w:color w:val="000000" w:themeColor="text1"/>
              </w:rPr>
              <w:t>)</w:t>
            </w:r>
          </w:p>
        </w:tc>
        <w:tc>
          <w:tcPr>
            <w:tcW w:w="2306" w:type="dxa"/>
            <w:tcBorders>
              <w:top w:val="single" w:sz="8" w:space="0" w:color="000000"/>
              <w:left w:val="nil"/>
              <w:bottom w:val="single" w:sz="8" w:space="0" w:color="000000"/>
              <w:right w:val="single" w:sz="8" w:space="0" w:color="000000"/>
            </w:tcBorders>
            <w:tcMar>
              <w:top w:w="72" w:type="dxa"/>
              <w:left w:w="144" w:type="dxa"/>
              <w:bottom w:w="72" w:type="dxa"/>
              <w:right w:w="144" w:type="dxa"/>
            </w:tcMar>
            <w:vAlign w:val="center"/>
            <w:hideMark/>
          </w:tcPr>
          <w:p w14:paraId="65E3A43F" w14:textId="77777777" w:rsidR="00FB36EE" w:rsidRPr="0097431B" w:rsidRDefault="00FB36EE" w:rsidP="00954DA9">
            <w:pPr>
              <w:spacing w:after="0"/>
              <w:rPr>
                <w:color w:val="000000" w:themeColor="text1"/>
              </w:rPr>
            </w:pPr>
            <w:r w:rsidRPr="0097431B">
              <w:rPr>
                <w:color w:val="000000" w:themeColor="text1"/>
              </w:rPr>
              <w:t>Layer Thickness  (</w:t>
            </w:r>
            <w:r w:rsidRPr="0097431B">
              <w:rPr>
                <w:color w:val="000000" w:themeColor="text1"/>
                <w:lang w:val="el-GR"/>
              </w:rPr>
              <w:t>μ</w:t>
            </w:r>
            <w:r w:rsidRPr="0097431B">
              <w:rPr>
                <w:color w:val="000000" w:themeColor="text1"/>
              </w:rPr>
              <w:t>m)</w:t>
            </w:r>
          </w:p>
        </w:tc>
      </w:tr>
      <w:tr w:rsidR="00552694" w:rsidRPr="0097431B" w14:paraId="785C92A3" w14:textId="77777777" w:rsidTr="009B65F7">
        <w:trPr>
          <w:trHeight w:val="319"/>
        </w:trPr>
        <w:tc>
          <w:tcPr>
            <w:tcW w:w="1975" w:type="dxa"/>
            <w:tcBorders>
              <w:top w:val="nil"/>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14:paraId="2DAE5000" w14:textId="77777777" w:rsidR="00FB36EE" w:rsidRPr="0097431B" w:rsidRDefault="00FB36EE" w:rsidP="00954DA9">
            <w:pPr>
              <w:spacing w:after="0"/>
              <w:rPr>
                <w:color w:val="000000" w:themeColor="text1"/>
              </w:rPr>
            </w:pPr>
            <w:r w:rsidRPr="0097431B">
              <w:rPr>
                <w:color w:val="000000" w:themeColor="text1"/>
              </w:rPr>
              <w:t>Copper (OFHC)</w:t>
            </w:r>
          </w:p>
          <w:p w14:paraId="133FE8CB" w14:textId="68268B5B" w:rsidR="00FB36EE" w:rsidRPr="0097431B" w:rsidRDefault="00FB36EE" w:rsidP="005C42E4">
            <w:pPr>
              <w:spacing w:after="0"/>
              <w:rPr>
                <w:color w:val="000000" w:themeColor="text1"/>
              </w:rPr>
            </w:pPr>
            <w:r w:rsidRPr="0097431B">
              <w:rPr>
                <w:color w:val="000000" w:themeColor="text1"/>
              </w:rPr>
              <w:t>RRR = 100</w:t>
            </w:r>
            <w:r w:rsidR="008A2A1E" w:rsidRPr="0097431B">
              <w:rPr>
                <w:color w:val="000000" w:themeColor="text1"/>
              </w:rPr>
              <w:t xml:space="preserve"> </w:t>
            </w:r>
            <w:r w:rsidR="00253F7A">
              <w:rPr>
                <w:color w:val="000000" w:themeColor="text1"/>
              </w:rPr>
              <w:fldChar w:fldCharType="begin"/>
            </w:r>
            <w:r w:rsidR="00066DEE">
              <w:rPr>
                <w:color w:val="000000" w:themeColor="text1"/>
              </w:rPr>
              <w:instrText xml:space="preserve"> ADDIN EN.CITE &lt;EndNote&gt;&lt;Cite&gt;&lt;Author&gt;Ekin&lt;/Author&gt;&lt;Year&gt;2007&lt;/Year&gt;&lt;RecNum&gt;3418&lt;/RecNum&gt;&lt;DisplayText&gt;[62, 63]&lt;/DisplayText&gt;&lt;record&gt;&lt;rec-number&gt;3418&lt;/rec-number&gt;&lt;foreign-keys&gt;&lt;key app="EN" db-id="xr5zatfwqvwpzqedrfmv05dqz0a90zs09905" timestamp="0"&gt;3418&lt;/key&gt;&lt;/foreign-keys&gt;&lt;ref-type name="Book Section"&gt;5&lt;/ref-type&gt;&lt;contributors&gt;&lt;authors&gt;&lt;author&gt;Ekin, J W&lt;/author&gt;&lt;/authors&gt;&lt;/contributors&gt;&lt;titles&gt;&lt;title&gt;Experimental Techniques for Low-Temperature Measurements&lt;/title&gt;&lt;/titles&gt;&lt;pages&gt;58&lt;/pages&gt;&lt;reprint-edition&gt;1&lt;/reprint-edition&gt;&lt;dates&gt;&lt;year&gt;2007&lt;/year&gt;&lt;/dates&gt;&lt;pub-location&gt;New York&lt;/pub-location&gt;&lt;publisher&gt;Oxford University Press&lt;/publisher&gt;&lt;urls&gt;&lt;/urls&gt;&lt;/record&gt;&lt;/Cite&gt;&lt;Cite ExcludeAuth="1"&gt;&lt;Year&gt;2013&lt;/Year&gt;&lt;RecNum&gt;4154&lt;/RecNum&gt;&lt;record&gt;&lt;rec-number&gt;4154&lt;/rec-number&gt;&lt;foreign-keys&gt;&lt;key app="EN" db-id="xr5zatfwqvwpzqedrfmv05dqz0a90zs09905" timestamp="0"&gt;4154&lt;/key&gt;&lt;/foreign-keys&gt;&lt;ref-type name="Web Page"&gt;12&lt;/ref-type&gt;&lt;contributors&gt;&lt;/contributors&gt;&lt;titles&gt;&lt;title&gt;Materials Properties&lt;/title&gt;&lt;secondary-title&gt;http://cryogenics.nist.gov/MPropsMAY/materialproperties.htm&lt;/secondary-title&gt;&lt;/titles&gt;&lt;dates&gt;&lt;year&gt;2013&lt;/year&gt;&lt;/dates&gt;&lt;urls&gt;&lt;related-urls&gt;&lt;url&gt;http://cryogenics.nist.gov/MPropsMAY/materialproperties.htm&lt;/url&gt;&lt;/related-urls&gt;&lt;/urls&gt;&lt;/record&gt;&lt;/Cite&gt;&lt;/EndNote&gt;</w:instrText>
            </w:r>
            <w:r w:rsidR="00253F7A">
              <w:rPr>
                <w:color w:val="000000" w:themeColor="text1"/>
              </w:rPr>
              <w:fldChar w:fldCharType="separate"/>
            </w:r>
            <w:r w:rsidR="00066DEE">
              <w:rPr>
                <w:noProof/>
                <w:color w:val="000000" w:themeColor="text1"/>
              </w:rPr>
              <w:t>[</w:t>
            </w:r>
            <w:hyperlink w:anchor="_ENREF_62" w:tooltip="Ekin, 2007 #3418" w:history="1">
              <w:r w:rsidR="005C42E4">
                <w:rPr>
                  <w:noProof/>
                  <w:color w:val="000000" w:themeColor="text1"/>
                </w:rPr>
                <w:t>62</w:t>
              </w:r>
            </w:hyperlink>
            <w:r w:rsidR="00066DEE">
              <w:rPr>
                <w:noProof/>
                <w:color w:val="000000" w:themeColor="text1"/>
              </w:rPr>
              <w:t xml:space="preserve">, </w:t>
            </w:r>
            <w:hyperlink w:anchor="_ENREF_63" w:tooltip=", 2013 #4154" w:history="1">
              <w:r w:rsidR="005C42E4">
                <w:rPr>
                  <w:noProof/>
                  <w:color w:val="000000" w:themeColor="text1"/>
                </w:rPr>
                <w:t>63</w:t>
              </w:r>
            </w:hyperlink>
            <w:r w:rsidR="00066DEE">
              <w:rPr>
                <w:noProof/>
                <w:color w:val="000000" w:themeColor="text1"/>
              </w:rPr>
              <w:t>]</w:t>
            </w:r>
            <w:r w:rsidR="00253F7A">
              <w:rPr>
                <w:color w:val="000000" w:themeColor="text1"/>
              </w:rPr>
              <w:fldChar w:fldCharType="end"/>
            </w:r>
          </w:p>
        </w:tc>
        <w:tc>
          <w:tcPr>
            <w:tcW w:w="2808"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15D27097" w14:textId="77777777" w:rsidR="00FB36EE" w:rsidRPr="0097431B" w:rsidRDefault="00FB36EE" w:rsidP="00954DA9">
            <w:pPr>
              <w:spacing w:after="0"/>
              <w:rPr>
                <w:color w:val="000000" w:themeColor="text1"/>
              </w:rPr>
            </w:pPr>
            <w:r w:rsidRPr="0097431B">
              <w:rPr>
                <w:color w:val="000000" w:themeColor="text1"/>
              </w:rPr>
              <w:t>0.59 (295K);</w:t>
            </w:r>
          </w:p>
          <w:p w14:paraId="45361737" w14:textId="77777777" w:rsidR="00FB36EE" w:rsidRPr="0097431B" w:rsidRDefault="00FB36EE" w:rsidP="00954DA9">
            <w:pPr>
              <w:spacing w:after="0"/>
              <w:rPr>
                <w:color w:val="000000" w:themeColor="text1"/>
              </w:rPr>
            </w:pPr>
            <w:r w:rsidRPr="0097431B">
              <w:rPr>
                <w:color w:val="000000" w:themeColor="text1"/>
              </w:rPr>
              <w:t>4.76 (77 K);</w:t>
            </w:r>
          </w:p>
          <w:p w14:paraId="472561F6" w14:textId="1A8465B9" w:rsidR="00FB36EE" w:rsidRPr="0097431B" w:rsidRDefault="00954DA9" w:rsidP="00954DA9">
            <w:pPr>
              <w:spacing w:after="0"/>
              <w:rPr>
                <w:color w:val="000000" w:themeColor="text1"/>
              </w:rPr>
            </w:pPr>
            <w:r w:rsidRPr="0097431B">
              <w:rPr>
                <w:color w:val="000000" w:themeColor="text1"/>
              </w:rPr>
              <w:sym w:font="Symbol" w:char="F07E"/>
            </w:r>
            <w:r w:rsidR="00FB36EE" w:rsidRPr="0097431B">
              <w:rPr>
                <w:color w:val="000000" w:themeColor="text1"/>
              </w:rPr>
              <w:t xml:space="preserve"> 59 (4.2 K).</w:t>
            </w:r>
          </w:p>
        </w:tc>
        <w:tc>
          <w:tcPr>
            <w:tcW w:w="1801"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002BF110" w14:textId="77777777" w:rsidR="00FB36EE" w:rsidRPr="0097431B" w:rsidRDefault="00FB36EE" w:rsidP="00954DA9">
            <w:pPr>
              <w:spacing w:after="0"/>
              <w:rPr>
                <w:color w:val="000000" w:themeColor="text1"/>
              </w:rPr>
            </w:pPr>
            <w:r w:rsidRPr="0097431B">
              <w:rPr>
                <w:color w:val="000000" w:themeColor="text1"/>
              </w:rPr>
              <w:t>397 (295K);</w:t>
            </w:r>
          </w:p>
          <w:p w14:paraId="30CBAC5C" w14:textId="77777777" w:rsidR="00FB36EE" w:rsidRPr="0097431B" w:rsidRDefault="00FB36EE" w:rsidP="00954DA9">
            <w:pPr>
              <w:spacing w:after="0"/>
              <w:rPr>
                <w:color w:val="000000" w:themeColor="text1"/>
              </w:rPr>
            </w:pPr>
            <w:r w:rsidRPr="0097431B">
              <w:rPr>
                <w:color w:val="000000" w:themeColor="text1"/>
              </w:rPr>
              <w:t xml:space="preserve">547 (77 K); </w:t>
            </w:r>
          </w:p>
          <w:p w14:paraId="10A00C15" w14:textId="77777777" w:rsidR="00FB36EE" w:rsidRPr="0097431B" w:rsidRDefault="00FB36EE" w:rsidP="00954DA9">
            <w:pPr>
              <w:spacing w:after="0"/>
              <w:rPr>
                <w:color w:val="000000" w:themeColor="text1"/>
              </w:rPr>
            </w:pPr>
            <w:r w:rsidRPr="0097431B">
              <w:rPr>
                <w:color w:val="000000" w:themeColor="text1"/>
              </w:rPr>
              <w:t>642 (4.0 K).</w:t>
            </w:r>
          </w:p>
        </w:tc>
        <w:tc>
          <w:tcPr>
            <w:tcW w:w="2306"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66FC4E81" w14:textId="77777777" w:rsidR="00FB36EE" w:rsidRPr="0097431B" w:rsidRDefault="00FB36EE" w:rsidP="00954DA9">
            <w:pPr>
              <w:spacing w:after="0"/>
              <w:rPr>
                <w:color w:val="000000" w:themeColor="text1"/>
              </w:rPr>
            </w:pPr>
            <w:r w:rsidRPr="0097431B">
              <w:rPr>
                <w:color w:val="000000" w:themeColor="text1"/>
              </w:rPr>
              <w:t>20</w:t>
            </w:r>
          </w:p>
        </w:tc>
      </w:tr>
      <w:tr w:rsidR="00552694" w:rsidRPr="0097431B" w14:paraId="7DDE3FDD" w14:textId="77777777" w:rsidTr="009B65F7">
        <w:trPr>
          <w:trHeight w:val="521"/>
        </w:trPr>
        <w:tc>
          <w:tcPr>
            <w:tcW w:w="1975" w:type="dxa"/>
            <w:tcBorders>
              <w:top w:val="nil"/>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14:paraId="12726703" w14:textId="606AB6E1" w:rsidR="00FB36EE" w:rsidRPr="0097431B" w:rsidRDefault="00FB36EE" w:rsidP="005C42E4">
            <w:pPr>
              <w:spacing w:after="0"/>
              <w:rPr>
                <w:color w:val="000000" w:themeColor="text1"/>
              </w:rPr>
            </w:pPr>
            <w:r w:rsidRPr="0097431B">
              <w:rPr>
                <w:color w:val="000000" w:themeColor="text1"/>
              </w:rPr>
              <w:t>HASTELLOY</w:t>
            </w:r>
            <w:r w:rsidRPr="0097431B">
              <w:rPr>
                <w:color w:val="000000" w:themeColor="text1"/>
                <w:vertAlign w:val="superscript"/>
              </w:rPr>
              <w:t>®</w:t>
            </w:r>
            <w:r w:rsidRPr="0097431B">
              <w:rPr>
                <w:color w:val="000000" w:themeColor="text1"/>
              </w:rPr>
              <w:t xml:space="preserve"> C-276</w:t>
            </w:r>
            <w:r w:rsidR="008A2A1E" w:rsidRPr="0097431B">
              <w:rPr>
                <w:color w:val="000000" w:themeColor="text1"/>
              </w:rPr>
              <w:t xml:space="preserve"> </w:t>
            </w:r>
            <w:r w:rsidR="00253F7A">
              <w:rPr>
                <w:color w:val="000000" w:themeColor="text1"/>
              </w:rPr>
              <w:fldChar w:fldCharType="begin"/>
            </w:r>
            <w:r w:rsidR="00066DEE">
              <w:rPr>
                <w:color w:val="000000" w:themeColor="text1"/>
              </w:rPr>
              <w:instrText xml:space="preserve"> ADDIN EN.CITE &lt;EndNote&gt;&lt;Cite&gt;&lt;Author&gt;Lu&lt;/Author&gt;&lt;Year&gt;2008&lt;/Year&gt;&lt;RecNum&gt;4242&lt;/RecNum&gt;&lt;DisplayText&gt;[64]&lt;/DisplayText&gt;&lt;record&gt;&lt;rec-number&gt;4242&lt;/rec-number&gt;&lt;foreign-keys&gt;&lt;key app="EN" db-id="xr5zatfwqvwpzqedrfmv05dqz0a90zs09905" timestamp="0"&gt;4242&lt;/key&gt;&lt;/foreign-keys&gt;&lt;ref-type name="Journal Article"&gt;17&lt;/ref-type&gt;&lt;contributors&gt;&lt;authors&gt;&lt;author&gt;Lu, J.&lt;/author&gt;&lt;author&gt;Choi, E. S.&lt;/author&gt;&lt;author&gt;Zhou, H. D.&lt;/author&gt;&lt;/authors&gt;&lt;/contributors&gt;&lt;titles&gt;&lt;title&gt;Physical properties of Hastelloy C-276 at cryogenic temperatures&lt;/title&gt;&lt;secondary-title&gt;Journal of Applied Physics&lt;/secondary-title&gt;&lt;/titles&gt;&lt;periodical&gt;&lt;full-title&gt;Journal of Applied Physics&lt;/full-title&gt;&lt;/periodical&gt;&lt;volume&gt;103&lt;/volume&gt;&lt;section&gt;064908&lt;/section&gt;&lt;dates&gt;&lt;year&gt;2008&lt;/year&gt;&lt;/dates&gt;&lt;urls&gt;&lt;/urls&gt;&lt;/record&gt;&lt;/Cite&gt;&lt;/EndNote&gt;</w:instrText>
            </w:r>
            <w:r w:rsidR="00253F7A">
              <w:rPr>
                <w:color w:val="000000" w:themeColor="text1"/>
              </w:rPr>
              <w:fldChar w:fldCharType="separate"/>
            </w:r>
            <w:r w:rsidR="00066DEE">
              <w:rPr>
                <w:noProof/>
                <w:color w:val="000000" w:themeColor="text1"/>
              </w:rPr>
              <w:t>[</w:t>
            </w:r>
            <w:hyperlink w:anchor="_ENREF_64" w:tooltip="Lu, 2008 #4242" w:history="1">
              <w:r w:rsidR="005C42E4">
                <w:rPr>
                  <w:noProof/>
                  <w:color w:val="000000" w:themeColor="text1"/>
                </w:rPr>
                <w:t>64</w:t>
              </w:r>
            </w:hyperlink>
            <w:r w:rsidR="00066DEE">
              <w:rPr>
                <w:noProof/>
                <w:color w:val="000000" w:themeColor="text1"/>
              </w:rPr>
              <w:t>]</w:t>
            </w:r>
            <w:r w:rsidR="00253F7A">
              <w:rPr>
                <w:color w:val="000000" w:themeColor="text1"/>
              </w:rPr>
              <w:fldChar w:fldCharType="end"/>
            </w:r>
          </w:p>
        </w:tc>
        <w:tc>
          <w:tcPr>
            <w:tcW w:w="2808"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49E691DD" w14:textId="77777777" w:rsidR="00FB36EE" w:rsidRPr="0097431B" w:rsidRDefault="00FB36EE" w:rsidP="00954DA9">
            <w:pPr>
              <w:spacing w:after="0"/>
              <w:rPr>
                <w:color w:val="000000" w:themeColor="text1"/>
              </w:rPr>
            </w:pPr>
            <w:r w:rsidRPr="0097431B">
              <w:rPr>
                <w:color w:val="000000" w:themeColor="text1"/>
              </w:rPr>
              <w:t>0.008 (77 K);</w:t>
            </w:r>
          </w:p>
          <w:p w14:paraId="2D76B8D5" w14:textId="77777777" w:rsidR="00FB36EE" w:rsidRPr="0097431B" w:rsidRDefault="00FB36EE" w:rsidP="00954DA9">
            <w:pPr>
              <w:spacing w:after="0"/>
              <w:rPr>
                <w:color w:val="000000" w:themeColor="text1"/>
              </w:rPr>
            </w:pPr>
            <w:r w:rsidRPr="0097431B">
              <w:rPr>
                <w:color w:val="000000" w:themeColor="text1"/>
              </w:rPr>
              <w:t>0.008 (4.2 K).</w:t>
            </w:r>
          </w:p>
        </w:tc>
        <w:tc>
          <w:tcPr>
            <w:tcW w:w="1801"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3E9D8C49" w14:textId="788FAADF" w:rsidR="00FB36EE" w:rsidRPr="0097431B" w:rsidRDefault="00954DA9" w:rsidP="00954DA9">
            <w:pPr>
              <w:spacing w:after="0"/>
              <w:rPr>
                <w:color w:val="000000" w:themeColor="text1"/>
              </w:rPr>
            </w:pPr>
            <w:r w:rsidRPr="0097431B">
              <w:rPr>
                <w:color w:val="000000" w:themeColor="text1"/>
              </w:rPr>
              <w:sym w:font="Symbol" w:char="F07E"/>
            </w:r>
            <w:r w:rsidR="00FB36EE" w:rsidRPr="0097431B">
              <w:rPr>
                <w:color w:val="000000" w:themeColor="text1"/>
              </w:rPr>
              <w:t xml:space="preserve"> 7.8 (77 K); </w:t>
            </w:r>
          </w:p>
          <w:p w14:paraId="3D1B9C3E" w14:textId="6EAF4250" w:rsidR="00FB36EE" w:rsidRPr="0097431B" w:rsidRDefault="00954DA9" w:rsidP="00954DA9">
            <w:pPr>
              <w:spacing w:after="0"/>
              <w:rPr>
                <w:color w:val="000000" w:themeColor="text1"/>
              </w:rPr>
            </w:pPr>
            <w:r w:rsidRPr="0097431B">
              <w:rPr>
                <w:color w:val="000000" w:themeColor="text1"/>
              </w:rPr>
              <w:sym w:font="Symbol" w:char="F07E"/>
            </w:r>
            <w:r w:rsidR="00FB36EE" w:rsidRPr="0097431B">
              <w:rPr>
                <w:color w:val="000000" w:themeColor="text1"/>
              </w:rPr>
              <w:t xml:space="preserve"> 0.7 (4.2 K).</w:t>
            </w:r>
          </w:p>
        </w:tc>
        <w:tc>
          <w:tcPr>
            <w:tcW w:w="2306"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6745DA8D" w14:textId="77777777" w:rsidR="00FB36EE" w:rsidRPr="0097431B" w:rsidRDefault="00FB36EE" w:rsidP="00954DA9">
            <w:pPr>
              <w:spacing w:after="0"/>
              <w:rPr>
                <w:color w:val="000000" w:themeColor="text1"/>
              </w:rPr>
            </w:pPr>
            <w:r w:rsidRPr="0097431B">
              <w:rPr>
                <w:color w:val="000000" w:themeColor="text1"/>
              </w:rPr>
              <w:t>50</w:t>
            </w:r>
          </w:p>
        </w:tc>
      </w:tr>
      <w:tr w:rsidR="00552694" w:rsidRPr="0097431B" w14:paraId="2C6C8DEE" w14:textId="77777777" w:rsidTr="009B65F7">
        <w:trPr>
          <w:trHeight w:val="498"/>
        </w:trPr>
        <w:tc>
          <w:tcPr>
            <w:tcW w:w="1975" w:type="dxa"/>
            <w:tcBorders>
              <w:top w:val="nil"/>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14:paraId="52451006" w14:textId="72B6E68D" w:rsidR="00FB36EE" w:rsidRPr="0097431B" w:rsidRDefault="009B65F7" w:rsidP="009B65F7">
            <w:pPr>
              <w:spacing w:after="0"/>
              <w:rPr>
                <w:color w:val="000000" w:themeColor="text1"/>
              </w:rPr>
            </w:pPr>
            <w:r w:rsidRPr="0097431B">
              <w:rPr>
                <w:color w:val="000000" w:themeColor="text1"/>
              </w:rPr>
              <w:t>Pb</w:t>
            </w:r>
            <w:r w:rsidRPr="0097431B">
              <w:rPr>
                <w:color w:val="000000" w:themeColor="text1"/>
                <w:vertAlign w:val="subscript"/>
              </w:rPr>
              <w:t>38</w:t>
            </w:r>
            <w:r w:rsidRPr="0097431B">
              <w:rPr>
                <w:color w:val="000000" w:themeColor="text1"/>
              </w:rPr>
              <w:t>Sn</w:t>
            </w:r>
            <w:r w:rsidRPr="0097431B">
              <w:rPr>
                <w:color w:val="000000" w:themeColor="text1"/>
                <w:vertAlign w:val="subscript"/>
              </w:rPr>
              <w:t>62</w:t>
            </w:r>
            <w:r w:rsidRPr="0097431B">
              <w:rPr>
                <w:color w:val="000000" w:themeColor="text1"/>
              </w:rPr>
              <w:t xml:space="preserve"> (wt. %) solder</w:t>
            </w:r>
          </w:p>
        </w:tc>
        <w:tc>
          <w:tcPr>
            <w:tcW w:w="2808"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3E849111" w14:textId="0492D1E7" w:rsidR="00FB36EE" w:rsidRPr="0097431B" w:rsidRDefault="00FB36EE" w:rsidP="00954DA9">
            <w:pPr>
              <w:spacing w:after="0"/>
            </w:pPr>
            <w:r w:rsidRPr="0097431B">
              <w:t>0.0</w:t>
            </w:r>
            <w:r w:rsidR="00F1058E">
              <w:t>56</w:t>
            </w:r>
            <w:r w:rsidRPr="0097431B">
              <w:t xml:space="preserve"> (295K)</w:t>
            </w:r>
            <w:r w:rsidR="00552694" w:rsidRPr="0097431B">
              <w:rPr>
                <w:rFonts w:cs="Arial"/>
                <w:b/>
                <w:vertAlign w:val="superscript"/>
              </w:rPr>
              <w:t xml:space="preserve"> ‡</w:t>
            </w:r>
            <w:r w:rsidRPr="0097431B">
              <w:t>;</w:t>
            </w:r>
          </w:p>
          <w:p w14:paraId="5ED21C44" w14:textId="6A3C0D80" w:rsidR="00FB36EE" w:rsidRPr="0097431B" w:rsidRDefault="00F1058E" w:rsidP="00954DA9">
            <w:pPr>
              <w:spacing w:after="0"/>
            </w:pPr>
            <w:r>
              <w:t>0.24</w:t>
            </w:r>
            <w:r w:rsidR="00FB36EE" w:rsidRPr="0097431B">
              <w:t xml:space="preserve"> (77 K)</w:t>
            </w:r>
            <w:r w:rsidR="00552694" w:rsidRPr="0097431B">
              <w:rPr>
                <w:rFonts w:cs="Arial"/>
                <w:b/>
                <w:vertAlign w:val="superscript"/>
              </w:rPr>
              <w:t xml:space="preserve"> ‡</w:t>
            </w:r>
            <w:r w:rsidR="00246AE7" w:rsidRPr="0097431B">
              <w:t>;</w:t>
            </w:r>
          </w:p>
          <w:p w14:paraId="3BE322FB" w14:textId="2DC4FD91" w:rsidR="00246AE7" w:rsidRPr="0097431B" w:rsidRDefault="00F1058E" w:rsidP="00954DA9">
            <w:pPr>
              <w:spacing w:after="0"/>
            </w:pPr>
            <w:r>
              <w:t>1.12</w:t>
            </w:r>
            <w:r w:rsidR="00246AE7" w:rsidRPr="0097431B">
              <w:t xml:space="preserve"> (10 K)</w:t>
            </w:r>
            <w:r w:rsidR="00246AE7" w:rsidRPr="0097431B">
              <w:rPr>
                <w:rFonts w:cs="Arial"/>
                <w:b/>
                <w:vertAlign w:val="superscript"/>
              </w:rPr>
              <w:t xml:space="preserve"> ‡</w:t>
            </w:r>
            <w:r w:rsidR="00246AE7" w:rsidRPr="0097431B">
              <w:rPr>
                <w:rFonts w:cs="Arial"/>
                <w:b/>
              </w:rPr>
              <w:t>;</w:t>
            </w:r>
          </w:p>
          <w:p w14:paraId="3D93569D" w14:textId="618D646C" w:rsidR="00FB36EE" w:rsidRPr="0097431B" w:rsidRDefault="00FB36EE" w:rsidP="00954DA9">
            <w:pPr>
              <w:spacing w:after="0"/>
            </w:pPr>
            <w:r w:rsidRPr="0097431B">
              <w:t>superconducting (7.0K)</w:t>
            </w:r>
            <w:r w:rsidR="00EE07CE" w:rsidRPr="0097431B">
              <w:rPr>
                <w:rFonts w:cs="Arial"/>
                <w:b/>
                <w:vertAlign w:val="superscript"/>
              </w:rPr>
              <w:t xml:space="preserve"> ‡</w:t>
            </w:r>
            <w:r w:rsidRPr="0097431B">
              <w:t>.</w:t>
            </w:r>
          </w:p>
        </w:tc>
        <w:tc>
          <w:tcPr>
            <w:tcW w:w="1801"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586E8CD1" w14:textId="1E56046F" w:rsidR="00FB36EE" w:rsidRPr="0097431B" w:rsidRDefault="00FB36EE" w:rsidP="00954DA9">
            <w:pPr>
              <w:spacing w:after="0"/>
              <w:rPr>
                <w:color w:val="000000" w:themeColor="text1"/>
              </w:rPr>
            </w:pPr>
            <w:r w:rsidRPr="0097431B">
              <w:rPr>
                <w:color w:val="000000" w:themeColor="text1"/>
              </w:rPr>
              <w:t>64 (295</w:t>
            </w:r>
            <w:r w:rsidR="00246AE7" w:rsidRPr="0097431B">
              <w:rPr>
                <w:color w:val="000000" w:themeColor="text1"/>
              </w:rPr>
              <w:t xml:space="preserve"> </w:t>
            </w:r>
            <w:r w:rsidRPr="0097431B">
              <w:rPr>
                <w:color w:val="000000" w:themeColor="text1"/>
              </w:rPr>
              <w:t>K);</w:t>
            </w:r>
          </w:p>
          <w:p w14:paraId="08D0FB1A" w14:textId="1D9AB062" w:rsidR="00FB36EE" w:rsidRPr="0097431B" w:rsidRDefault="00246AE7" w:rsidP="00954DA9">
            <w:pPr>
              <w:spacing w:after="0"/>
              <w:rPr>
                <w:color w:val="000000" w:themeColor="text1"/>
              </w:rPr>
            </w:pPr>
            <w:r w:rsidRPr="0097431B">
              <w:rPr>
                <w:color w:val="000000" w:themeColor="text1"/>
              </w:rPr>
              <w:t>56 (77 K);</w:t>
            </w:r>
          </w:p>
          <w:p w14:paraId="526D61C3" w14:textId="17D2CF86" w:rsidR="00246AE7" w:rsidRPr="0097431B" w:rsidRDefault="00246AE7" w:rsidP="00954DA9">
            <w:pPr>
              <w:spacing w:after="0"/>
              <w:rPr>
                <w:color w:val="000000" w:themeColor="text1"/>
              </w:rPr>
            </w:pPr>
            <w:r w:rsidRPr="0097431B">
              <w:rPr>
                <w:color w:val="000000" w:themeColor="text1"/>
              </w:rPr>
              <w:sym w:font="Symbol" w:char="F07E"/>
            </w:r>
            <w:r w:rsidRPr="0097431B">
              <w:rPr>
                <w:color w:val="000000" w:themeColor="text1"/>
              </w:rPr>
              <w:t xml:space="preserve"> 42 (10 K)</w:t>
            </w:r>
          </w:p>
          <w:p w14:paraId="543DD51C" w14:textId="6CFDEC4B" w:rsidR="00FB36EE" w:rsidRPr="0097431B" w:rsidRDefault="00954DA9" w:rsidP="005C42E4">
            <w:pPr>
              <w:spacing w:after="0"/>
              <w:rPr>
                <w:color w:val="000000" w:themeColor="text1"/>
              </w:rPr>
            </w:pPr>
            <w:r w:rsidRPr="0097431B">
              <w:rPr>
                <w:color w:val="000000" w:themeColor="text1"/>
              </w:rPr>
              <w:sym w:font="Symbol" w:char="F07E"/>
            </w:r>
            <w:r w:rsidR="00FB36EE" w:rsidRPr="0097431B">
              <w:rPr>
                <w:color w:val="000000" w:themeColor="text1"/>
              </w:rPr>
              <w:t xml:space="preserve"> 17 (4.2</w:t>
            </w:r>
            <w:r w:rsidR="00246AE7" w:rsidRPr="0097431B">
              <w:rPr>
                <w:color w:val="000000" w:themeColor="text1"/>
              </w:rPr>
              <w:t xml:space="preserve"> </w:t>
            </w:r>
            <w:r w:rsidR="00FB36EE" w:rsidRPr="0097431B">
              <w:rPr>
                <w:color w:val="000000" w:themeColor="text1"/>
              </w:rPr>
              <w:t>K)</w:t>
            </w:r>
            <w:r w:rsidR="00E0097A" w:rsidRPr="0097431B">
              <w:rPr>
                <w:color w:val="000000" w:themeColor="text1"/>
              </w:rPr>
              <w:t xml:space="preserve"> </w:t>
            </w:r>
            <w:r w:rsidR="00253F7A">
              <w:rPr>
                <w:color w:val="000000" w:themeColor="text1"/>
              </w:rPr>
              <w:fldChar w:fldCharType="begin"/>
            </w:r>
            <w:r w:rsidR="00066DEE">
              <w:rPr>
                <w:color w:val="000000" w:themeColor="text1"/>
              </w:rPr>
              <w:instrText xml:space="preserve"> ADDIN EN.CITE &lt;EndNote&gt;&lt;Cite&gt;&lt;Author&gt;Ekin&lt;/Author&gt;&lt;Year&gt;2007&lt;/Year&gt;&lt;RecNum&gt;3418&lt;/RecNum&gt;&lt;DisplayText&gt;[62]&lt;/DisplayText&gt;&lt;record&gt;&lt;rec-number&gt;3418&lt;/rec-number&gt;&lt;foreign-keys&gt;&lt;key app="EN" db-id="xr5zatfwqvwpzqedrfmv05dqz0a90zs09905" timestamp="0"&gt;3418&lt;/key&gt;&lt;/foreign-keys&gt;&lt;ref-type name="Book Section"&gt;5&lt;/ref-type&gt;&lt;contributors&gt;&lt;authors&gt;&lt;author&gt;Ekin, J W&lt;/author&gt;&lt;/authors&gt;&lt;/contributors&gt;&lt;titles&gt;&lt;title&gt;Experimental Techniques for Low-Temperature Measurements&lt;/title&gt;&lt;/titles&gt;&lt;pages&gt;58&lt;/pages&gt;&lt;reprint-edition&gt;1&lt;/reprint-edition&gt;&lt;dates&gt;&lt;year&gt;2007&lt;/year&gt;&lt;/dates&gt;&lt;pub-location&gt;New York&lt;/pub-location&gt;&lt;publisher&gt;Oxford University Press&lt;/publisher&gt;&lt;urls&gt;&lt;/urls&gt;&lt;/record&gt;&lt;/Cite&gt;&lt;/EndNote&gt;</w:instrText>
            </w:r>
            <w:r w:rsidR="00253F7A">
              <w:rPr>
                <w:color w:val="000000" w:themeColor="text1"/>
              </w:rPr>
              <w:fldChar w:fldCharType="separate"/>
            </w:r>
            <w:r w:rsidR="00066DEE">
              <w:rPr>
                <w:noProof/>
                <w:color w:val="000000" w:themeColor="text1"/>
              </w:rPr>
              <w:t>[</w:t>
            </w:r>
            <w:hyperlink w:anchor="_ENREF_62" w:tooltip="Ekin, 2007 #3418" w:history="1">
              <w:r w:rsidR="005C42E4">
                <w:rPr>
                  <w:noProof/>
                  <w:color w:val="000000" w:themeColor="text1"/>
                </w:rPr>
                <w:t>62</w:t>
              </w:r>
            </w:hyperlink>
            <w:r w:rsidR="00066DEE">
              <w:rPr>
                <w:noProof/>
                <w:color w:val="000000" w:themeColor="text1"/>
              </w:rPr>
              <w:t>]</w:t>
            </w:r>
            <w:r w:rsidR="00253F7A">
              <w:rPr>
                <w:color w:val="000000" w:themeColor="text1"/>
              </w:rPr>
              <w:fldChar w:fldCharType="end"/>
            </w:r>
            <w:r w:rsidR="00FB36EE" w:rsidRPr="0097431B">
              <w:rPr>
                <w:color w:val="000000" w:themeColor="text1"/>
              </w:rPr>
              <w:t>.</w:t>
            </w:r>
          </w:p>
        </w:tc>
        <w:tc>
          <w:tcPr>
            <w:tcW w:w="2306"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632563A5" w14:textId="77777777" w:rsidR="00FB36EE" w:rsidRPr="0097431B" w:rsidRDefault="00FB36EE" w:rsidP="00954DA9">
            <w:pPr>
              <w:spacing w:after="0"/>
              <w:rPr>
                <w:color w:val="000000" w:themeColor="text1"/>
              </w:rPr>
            </w:pPr>
            <w:r w:rsidRPr="0097431B">
              <w:rPr>
                <w:color w:val="000000" w:themeColor="text1"/>
              </w:rPr>
              <w:t>10</w:t>
            </w:r>
          </w:p>
        </w:tc>
      </w:tr>
      <w:tr w:rsidR="007A2C94" w:rsidRPr="0097431B" w14:paraId="7C717630" w14:textId="77777777" w:rsidTr="001B33F4">
        <w:trPr>
          <w:trHeight w:val="498"/>
        </w:trPr>
        <w:tc>
          <w:tcPr>
            <w:tcW w:w="1975" w:type="dxa"/>
            <w:tcBorders>
              <w:top w:val="nil"/>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07DAE0" w14:textId="11C65D3F" w:rsidR="007A2C94" w:rsidRPr="0097431B" w:rsidRDefault="001B33F4">
            <w:pPr>
              <w:spacing w:after="0"/>
              <w:rPr>
                <w:color w:val="000000" w:themeColor="text1"/>
              </w:rPr>
            </w:pPr>
            <w:r>
              <w:rPr>
                <w:color w:val="000000" w:themeColor="text1"/>
              </w:rPr>
              <w:t xml:space="preserve">Commercial </w:t>
            </w:r>
            <w:r w:rsidR="007A2C94" w:rsidRPr="0097431B">
              <w:rPr>
                <w:color w:val="000000" w:themeColor="text1"/>
              </w:rPr>
              <w:t>Pb</w:t>
            </w:r>
            <w:r w:rsidR="007A2C94">
              <w:rPr>
                <w:color w:val="000000" w:themeColor="text1"/>
                <w:vertAlign w:val="subscript"/>
              </w:rPr>
              <w:t>40</w:t>
            </w:r>
            <w:r w:rsidR="007A2C94" w:rsidRPr="0097431B">
              <w:rPr>
                <w:color w:val="000000" w:themeColor="text1"/>
              </w:rPr>
              <w:t>Sn</w:t>
            </w:r>
            <w:r w:rsidR="007A2C94">
              <w:rPr>
                <w:color w:val="000000" w:themeColor="text1"/>
                <w:vertAlign w:val="subscript"/>
              </w:rPr>
              <w:t>60</w:t>
            </w:r>
            <w:r w:rsidR="007A2C94" w:rsidRPr="0097431B">
              <w:rPr>
                <w:color w:val="000000" w:themeColor="text1"/>
              </w:rPr>
              <w:t xml:space="preserve"> (wt. %) solder</w:t>
            </w:r>
          </w:p>
        </w:tc>
        <w:tc>
          <w:tcPr>
            <w:tcW w:w="2808" w:type="dxa"/>
            <w:tcBorders>
              <w:top w:val="nil"/>
              <w:left w:val="nil"/>
              <w:bottom w:val="single" w:sz="8" w:space="0" w:color="000000"/>
              <w:right w:val="single" w:sz="8" w:space="0" w:color="000000"/>
            </w:tcBorders>
            <w:tcMar>
              <w:top w:w="72" w:type="dxa"/>
              <w:left w:w="144" w:type="dxa"/>
              <w:bottom w:w="72" w:type="dxa"/>
              <w:right w:w="144" w:type="dxa"/>
            </w:tcMar>
            <w:vAlign w:val="center"/>
          </w:tcPr>
          <w:p w14:paraId="687D6714" w14:textId="6F442B5A" w:rsidR="007A2C94" w:rsidRPr="0097431B" w:rsidRDefault="007A2C94" w:rsidP="007A2C94">
            <w:pPr>
              <w:spacing w:after="0"/>
            </w:pPr>
            <w:r w:rsidRPr="0097431B">
              <w:t>0.0</w:t>
            </w:r>
            <w:r>
              <w:t>63</w:t>
            </w:r>
            <w:r w:rsidRPr="0097431B">
              <w:t xml:space="preserve"> (295K)</w:t>
            </w:r>
            <w:r w:rsidRPr="0097431B">
              <w:rPr>
                <w:rFonts w:cs="Arial"/>
                <w:b/>
                <w:vertAlign w:val="superscript"/>
              </w:rPr>
              <w:t xml:space="preserve"> ‡</w:t>
            </w:r>
            <w:r w:rsidRPr="0097431B">
              <w:t>;</w:t>
            </w:r>
          </w:p>
          <w:p w14:paraId="2DE861A1" w14:textId="22C3CE9F" w:rsidR="007A2C94" w:rsidRPr="0097431B" w:rsidRDefault="007A2C94" w:rsidP="007A2C94">
            <w:pPr>
              <w:spacing w:after="0"/>
            </w:pPr>
            <w:r>
              <w:t>0.27</w:t>
            </w:r>
            <w:r w:rsidRPr="0097431B">
              <w:t xml:space="preserve"> (77 K)</w:t>
            </w:r>
            <w:r w:rsidRPr="0097431B">
              <w:rPr>
                <w:rFonts w:cs="Arial"/>
                <w:b/>
                <w:vertAlign w:val="superscript"/>
              </w:rPr>
              <w:t xml:space="preserve"> ‡</w:t>
            </w:r>
            <w:r w:rsidRPr="0097431B">
              <w:t>;</w:t>
            </w:r>
          </w:p>
          <w:p w14:paraId="46F61E87" w14:textId="780F98B1" w:rsidR="007A2C94" w:rsidRPr="0097431B" w:rsidRDefault="007A2C94" w:rsidP="007A2C94">
            <w:pPr>
              <w:spacing w:after="0"/>
            </w:pPr>
            <w:r>
              <w:t>1.59</w:t>
            </w:r>
            <w:r w:rsidRPr="0097431B">
              <w:t xml:space="preserve"> (10 K)</w:t>
            </w:r>
            <w:r w:rsidRPr="0097431B">
              <w:rPr>
                <w:rFonts w:cs="Arial"/>
                <w:b/>
                <w:vertAlign w:val="superscript"/>
              </w:rPr>
              <w:t xml:space="preserve"> ‡</w:t>
            </w:r>
            <w:r w:rsidRPr="0097431B">
              <w:rPr>
                <w:rFonts w:cs="Arial"/>
                <w:b/>
              </w:rPr>
              <w:t>;</w:t>
            </w:r>
          </w:p>
          <w:p w14:paraId="16647FD8" w14:textId="5338AB70" w:rsidR="007A2C94" w:rsidRPr="0097431B" w:rsidRDefault="007A2C94">
            <w:pPr>
              <w:spacing w:after="0"/>
            </w:pPr>
            <w:r w:rsidRPr="0097431B">
              <w:t>superconducting (</w:t>
            </w:r>
            <w:r>
              <w:sym w:font="Symbol" w:char="F07E"/>
            </w:r>
            <w:r>
              <w:t>6</w:t>
            </w:r>
            <w:r w:rsidRPr="0097431B">
              <w:t>K)</w:t>
            </w:r>
            <w:r w:rsidRPr="0097431B">
              <w:rPr>
                <w:rFonts w:cs="Arial"/>
                <w:b/>
                <w:vertAlign w:val="superscript"/>
              </w:rPr>
              <w:t xml:space="preserve"> ‡</w:t>
            </w:r>
            <w:r w:rsidRPr="0097431B">
              <w:t>.</w:t>
            </w:r>
          </w:p>
        </w:tc>
        <w:tc>
          <w:tcPr>
            <w:tcW w:w="1801" w:type="dxa"/>
            <w:tcBorders>
              <w:top w:val="nil"/>
              <w:left w:val="nil"/>
              <w:bottom w:val="single" w:sz="8" w:space="0" w:color="000000"/>
              <w:right w:val="single" w:sz="8" w:space="0" w:color="000000"/>
            </w:tcBorders>
            <w:tcMar>
              <w:top w:w="72" w:type="dxa"/>
              <w:left w:w="144" w:type="dxa"/>
              <w:bottom w:w="72" w:type="dxa"/>
              <w:right w:w="144" w:type="dxa"/>
            </w:tcMar>
          </w:tcPr>
          <w:p w14:paraId="3FE43F34" w14:textId="77777777" w:rsidR="001B33F4" w:rsidRDefault="001B33F4">
            <w:pPr>
              <w:spacing w:after="0"/>
              <w:rPr>
                <w:color w:val="000000" w:themeColor="text1"/>
              </w:rPr>
            </w:pPr>
          </w:p>
          <w:p w14:paraId="45E58A49" w14:textId="3814A32A" w:rsidR="003526D9" w:rsidRPr="0097431B" w:rsidRDefault="003526D9">
            <w:pPr>
              <w:spacing w:after="0"/>
              <w:rPr>
                <w:color w:val="000000" w:themeColor="text1"/>
              </w:rPr>
            </w:pPr>
            <w:r>
              <w:rPr>
                <w:color w:val="000000" w:themeColor="text1"/>
              </w:rPr>
              <w:t>50</w:t>
            </w:r>
            <w:r w:rsidRPr="0097431B">
              <w:rPr>
                <w:color w:val="000000" w:themeColor="text1"/>
              </w:rPr>
              <w:t xml:space="preserve"> (295 K);</w:t>
            </w:r>
          </w:p>
          <w:p w14:paraId="28894B5A" w14:textId="44C963FD" w:rsidR="007A2C94" w:rsidRPr="0097431B" w:rsidRDefault="003526D9" w:rsidP="005C42E4">
            <w:pPr>
              <w:spacing w:after="0"/>
              <w:rPr>
                <w:color w:val="000000" w:themeColor="text1"/>
              </w:rPr>
            </w:pPr>
            <w:r>
              <w:rPr>
                <w:color w:val="000000" w:themeColor="text1"/>
              </w:rPr>
              <w:t>52</w:t>
            </w:r>
            <w:r w:rsidRPr="0097431B">
              <w:rPr>
                <w:color w:val="000000" w:themeColor="text1"/>
              </w:rPr>
              <w:t xml:space="preserve"> (77 K)</w:t>
            </w:r>
            <w:r>
              <w:rPr>
                <w:color w:val="000000" w:themeColor="text1"/>
              </w:rPr>
              <w:t xml:space="preserve"> </w:t>
            </w:r>
            <w:r w:rsidR="00522724">
              <w:rPr>
                <w:color w:val="000000" w:themeColor="text1"/>
              </w:rPr>
              <w:fldChar w:fldCharType="begin"/>
            </w:r>
            <w:r w:rsidR="00066DEE">
              <w:rPr>
                <w:color w:val="000000" w:themeColor="text1"/>
              </w:rPr>
              <w:instrText xml:space="preserve"> ADDIN EN.CITE &lt;EndNote&gt;&lt;Cite&gt;&lt;Author&gt;Romanofsky&lt;/Author&gt;&lt;Year&gt;2000&lt;/Year&gt;&lt;RecNum&gt;4633&lt;/RecNum&gt;&lt;DisplayText&gt;[65]&lt;/DisplayText&gt;&lt;record&gt;&lt;rec-number&gt;4633&lt;/rec-number&gt;&lt;foreign-keys&gt;&lt;key app="EN" db-id="xr5zatfwqvwpzqedrfmv05dqz0a90zs09905" timestamp="1444635399"&gt;4633&lt;/key&gt;&lt;/foreign-keys&gt;&lt;ref-type name="Book"&gt;6&lt;/ref-type&gt;&lt;contributors&gt;&lt;authors&gt;&lt;author&gt;Robert R. Romanofsky&lt;/author&gt;&lt;author&gt;Felix A. Miranda&lt;/author&gt;&lt;/authors&gt;&lt;secondary-authors&gt;&lt;author&gt;Edmundo A. Gutierrez-D&lt;/author&gt;&lt;author&gt;M. Jamal Deen&lt;/author&gt;&lt;author&gt;C. Claeys&lt;/author&gt;&lt;/secondary-authors&gt;&lt;/contributors&gt;&lt;titles&gt;&lt;title&gt;Low Temperature Electronics: Physics, Devices, Circuits, and Applications&lt;/title&gt;&lt;/titles&gt;&lt;section&gt;886&lt;/section&gt;&lt;dates&gt;&lt;year&gt;2000&lt;/year&gt;&lt;/dates&gt;&lt;publisher&gt;Academic Press&lt;/publisher&gt;&lt;urls&gt;&lt;/urls&gt;&lt;/record&gt;&lt;/Cite&gt;&lt;/EndNote&gt;</w:instrText>
            </w:r>
            <w:r w:rsidR="00522724">
              <w:rPr>
                <w:color w:val="000000" w:themeColor="text1"/>
              </w:rPr>
              <w:fldChar w:fldCharType="separate"/>
            </w:r>
            <w:r w:rsidR="00066DEE">
              <w:rPr>
                <w:noProof/>
                <w:color w:val="000000" w:themeColor="text1"/>
              </w:rPr>
              <w:t>[</w:t>
            </w:r>
            <w:hyperlink w:anchor="_ENREF_65" w:tooltip="Romanofsky, 2000 #4633" w:history="1">
              <w:r w:rsidR="005C42E4">
                <w:rPr>
                  <w:noProof/>
                  <w:color w:val="000000" w:themeColor="text1"/>
                </w:rPr>
                <w:t>65</w:t>
              </w:r>
            </w:hyperlink>
            <w:r w:rsidR="00066DEE">
              <w:rPr>
                <w:noProof/>
                <w:color w:val="000000" w:themeColor="text1"/>
              </w:rPr>
              <w:t>]</w:t>
            </w:r>
            <w:r w:rsidR="00522724">
              <w:rPr>
                <w:color w:val="000000" w:themeColor="text1"/>
              </w:rPr>
              <w:fldChar w:fldCharType="end"/>
            </w:r>
          </w:p>
        </w:tc>
        <w:tc>
          <w:tcPr>
            <w:tcW w:w="2306" w:type="dxa"/>
            <w:tcBorders>
              <w:top w:val="nil"/>
              <w:left w:val="nil"/>
              <w:bottom w:val="single" w:sz="8" w:space="0" w:color="000000"/>
              <w:right w:val="single" w:sz="8" w:space="0" w:color="000000"/>
            </w:tcBorders>
            <w:tcMar>
              <w:top w:w="72" w:type="dxa"/>
              <w:left w:w="144" w:type="dxa"/>
              <w:bottom w:w="72" w:type="dxa"/>
              <w:right w:w="144" w:type="dxa"/>
            </w:tcMar>
            <w:vAlign w:val="center"/>
          </w:tcPr>
          <w:p w14:paraId="361C72EB" w14:textId="0961C39A" w:rsidR="007A2C94" w:rsidRPr="0097431B" w:rsidRDefault="007A2C94" w:rsidP="007A2C94">
            <w:pPr>
              <w:spacing w:after="0"/>
              <w:rPr>
                <w:color w:val="000000" w:themeColor="text1"/>
              </w:rPr>
            </w:pPr>
            <w:r>
              <w:rPr>
                <w:color w:val="000000" w:themeColor="text1"/>
              </w:rPr>
              <w:t>N/A</w:t>
            </w:r>
          </w:p>
        </w:tc>
      </w:tr>
      <w:tr w:rsidR="007A2C94" w:rsidRPr="0097431B" w14:paraId="1C351196" w14:textId="77777777" w:rsidTr="009B65F7">
        <w:trPr>
          <w:trHeight w:val="497"/>
        </w:trPr>
        <w:tc>
          <w:tcPr>
            <w:tcW w:w="1975" w:type="dxa"/>
            <w:tcBorders>
              <w:top w:val="nil"/>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14:paraId="5B8DA6E5" w14:textId="494C5E97" w:rsidR="007A2C94" w:rsidRPr="0097431B" w:rsidRDefault="007A2C94" w:rsidP="007A2C94">
            <w:pPr>
              <w:spacing w:after="0"/>
              <w:rPr>
                <w:color w:val="000000" w:themeColor="text1"/>
              </w:rPr>
            </w:pPr>
            <w:r w:rsidRPr="0097431B">
              <w:rPr>
                <w:color w:val="000000" w:themeColor="text1"/>
              </w:rPr>
              <w:t>In</w:t>
            </w:r>
            <w:r w:rsidRPr="0097431B">
              <w:rPr>
                <w:color w:val="000000" w:themeColor="text1"/>
                <w:vertAlign w:val="subscript"/>
              </w:rPr>
              <w:t>52</w:t>
            </w:r>
            <w:r w:rsidRPr="0097431B">
              <w:rPr>
                <w:color w:val="000000" w:themeColor="text1"/>
              </w:rPr>
              <w:t>Sn</w:t>
            </w:r>
            <w:r w:rsidRPr="0097431B">
              <w:rPr>
                <w:color w:val="000000" w:themeColor="text1"/>
                <w:vertAlign w:val="subscript"/>
              </w:rPr>
              <w:t>48</w:t>
            </w:r>
            <w:r w:rsidRPr="0097431B">
              <w:rPr>
                <w:color w:val="000000" w:themeColor="text1"/>
              </w:rPr>
              <w:t xml:space="preserve"> (wt. %) solder</w:t>
            </w:r>
          </w:p>
        </w:tc>
        <w:tc>
          <w:tcPr>
            <w:tcW w:w="2808"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64488B50" w14:textId="250EB0E1" w:rsidR="007A2C94" w:rsidRPr="0097431B" w:rsidRDefault="007A2C94" w:rsidP="007A2C94">
            <w:pPr>
              <w:spacing w:after="0"/>
            </w:pPr>
            <w:r w:rsidRPr="0097431B">
              <w:t>0.038 (295K)</w:t>
            </w:r>
            <w:r w:rsidRPr="0097431B">
              <w:rPr>
                <w:rFonts w:cs="Arial"/>
                <w:b/>
                <w:vertAlign w:val="superscript"/>
              </w:rPr>
              <w:t xml:space="preserve"> ‡</w:t>
            </w:r>
            <w:r w:rsidRPr="0097431B">
              <w:t>;</w:t>
            </w:r>
          </w:p>
          <w:p w14:paraId="4E155A06" w14:textId="34A771CC" w:rsidR="007A2C94" w:rsidRPr="0097431B" w:rsidRDefault="007A2C94" w:rsidP="007A2C94">
            <w:pPr>
              <w:spacing w:after="0"/>
            </w:pPr>
            <w:r w:rsidRPr="0097431B">
              <w:t>0.080 (77 K)</w:t>
            </w:r>
            <w:r w:rsidRPr="0097431B">
              <w:rPr>
                <w:rFonts w:cs="Arial"/>
                <w:b/>
                <w:vertAlign w:val="superscript"/>
              </w:rPr>
              <w:t xml:space="preserve"> ‡</w:t>
            </w:r>
            <w:r w:rsidRPr="0097431B">
              <w:t>;</w:t>
            </w:r>
          </w:p>
          <w:p w14:paraId="1EB9D447" w14:textId="16D8751F" w:rsidR="007A2C94" w:rsidRPr="0097431B" w:rsidRDefault="007A2C94" w:rsidP="007A2C94">
            <w:pPr>
              <w:spacing w:after="0"/>
            </w:pPr>
            <w:r w:rsidRPr="0097431B">
              <w:t>0.11 (10 K)</w:t>
            </w:r>
            <w:r w:rsidRPr="0097431B">
              <w:rPr>
                <w:rFonts w:cs="Arial"/>
                <w:b/>
                <w:vertAlign w:val="superscript"/>
              </w:rPr>
              <w:t xml:space="preserve"> ‡</w:t>
            </w:r>
            <w:r w:rsidRPr="0097431B">
              <w:rPr>
                <w:rFonts w:cs="Arial"/>
              </w:rPr>
              <w:t>;</w:t>
            </w:r>
          </w:p>
          <w:p w14:paraId="307A4A3C" w14:textId="57A04BFF" w:rsidR="007A2C94" w:rsidRPr="0097431B" w:rsidRDefault="007A2C94" w:rsidP="007A2C94">
            <w:pPr>
              <w:spacing w:after="0"/>
            </w:pPr>
            <w:r w:rsidRPr="0097431B">
              <w:t>superconducting (6.2K)</w:t>
            </w:r>
            <w:r w:rsidRPr="0097431B">
              <w:rPr>
                <w:rFonts w:cs="Arial"/>
                <w:b/>
                <w:vertAlign w:val="superscript"/>
              </w:rPr>
              <w:t xml:space="preserve"> ‡</w:t>
            </w:r>
            <w:r w:rsidRPr="0097431B">
              <w:t>.</w:t>
            </w:r>
          </w:p>
        </w:tc>
        <w:tc>
          <w:tcPr>
            <w:tcW w:w="1801"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482C644D" w14:textId="52F15C3F" w:rsidR="007A2C94" w:rsidRPr="0097431B" w:rsidRDefault="007A2C94" w:rsidP="005C42E4">
            <w:pPr>
              <w:spacing w:after="0"/>
              <w:rPr>
                <w:color w:val="000000" w:themeColor="text1"/>
              </w:rPr>
            </w:pPr>
            <w:r w:rsidRPr="0097431B">
              <w:rPr>
                <w:color w:val="000000" w:themeColor="text1"/>
              </w:rPr>
              <w:t xml:space="preserve">34 (295 K) </w:t>
            </w:r>
            <w:r>
              <w:rPr>
                <w:color w:val="000000" w:themeColor="text1"/>
              </w:rPr>
              <w:fldChar w:fldCharType="begin"/>
            </w:r>
            <w:r w:rsidR="00066DEE">
              <w:rPr>
                <w:color w:val="000000" w:themeColor="text1"/>
              </w:rPr>
              <w:instrText xml:space="preserve"> ADDIN EN.CITE &lt;EndNote&gt;&lt;Cite&gt;&lt;Author&gt;www.MatWeb.com&lt;/Author&gt;&lt;Year&gt;2014&lt;/Year&gt;&lt;RecNum&gt;4415&lt;/RecNum&gt;&lt;DisplayText&gt;[66]&lt;/DisplayText&gt;&lt;record&gt;&lt;rec-number&gt;4415&lt;/rec-number&gt;&lt;foreign-keys&gt;&lt;key app="EN" db-id="xr5zatfwqvwpzqedrfmv05dqz0a90zs09905" timestamp="1409815751"&gt;4415&lt;/key&gt;&lt;/foreign-keys&gt;&lt;ref-type name="Journal Article"&gt;17&lt;/ref-type&gt;&lt;contributors&gt;&lt;authors&gt;&lt;author&gt;www.MatWeb.com&lt;/author&gt;&lt;/authors&gt;&lt;/contributors&gt;&lt;titles&gt;&lt;title&gt;&lt;style face="normal" font="default" size="100%"&gt;Thermal Conductivity of In&lt;/style&gt;&lt;style face="subscript" font="default" size="100%"&gt;52&lt;/style&gt;&lt;style face="normal" font="default" size="100%"&gt;Sn&lt;/style&gt;&lt;style face="subscript" font="default" size="100%"&gt;48&lt;/style&gt;&lt;style face="normal" font="default" size="100%"&gt; solder&lt;/style&gt;&lt;/title&gt;&lt;secondary-title&gt;http://www.matweb.com/search/DataSheet.aspx?MatGUID=4c97435ecca248e2bd9e405fdb32b160&amp;amp;ckck=1&lt;/secondary-title&gt;&lt;/titles&gt;&lt;periodical&gt;&lt;full-title&gt;http://www.matweb.com/search/DataSheet.aspx?MatGUID=4c97435ecca248e2bd9e405fdb32b160&amp;amp;ckck=1&lt;/full-title&gt;&lt;/periodical&gt;&lt;dates&gt;&lt;year&gt;2014&lt;/year&gt;&lt;/dates&gt;&lt;urls&gt;&lt;/urls&gt;&lt;/record&gt;&lt;/Cite&gt;&lt;/EndNote&gt;</w:instrText>
            </w:r>
            <w:r>
              <w:rPr>
                <w:color w:val="000000" w:themeColor="text1"/>
              </w:rPr>
              <w:fldChar w:fldCharType="separate"/>
            </w:r>
            <w:r w:rsidR="00066DEE">
              <w:rPr>
                <w:noProof/>
                <w:color w:val="000000" w:themeColor="text1"/>
              </w:rPr>
              <w:t>[</w:t>
            </w:r>
            <w:hyperlink w:anchor="_ENREF_66" w:tooltip="www.MatWeb.com, 2014 #4415" w:history="1">
              <w:r w:rsidR="005C42E4">
                <w:rPr>
                  <w:noProof/>
                  <w:color w:val="000000" w:themeColor="text1"/>
                </w:rPr>
                <w:t>66</w:t>
              </w:r>
            </w:hyperlink>
            <w:r w:rsidR="00066DEE">
              <w:rPr>
                <w:noProof/>
                <w:color w:val="000000" w:themeColor="text1"/>
              </w:rPr>
              <w:t>]</w:t>
            </w:r>
            <w:r>
              <w:rPr>
                <w:color w:val="000000" w:themeColor="text1"/>
              </w:rPr>
              <w:fldChar w:fldCharType="end"/>
            </w:r>
            <w:r w:rsidRPr="0097431B">
              <w:rPr>
                <w:color w:val="000000" w:themeColor="text1"/>
              </w:rPr>
              <w:t>.</w:t>
            </w:r>
          </w:p>
        </w:tc>
        <w:tc>
          <w:tcPr>
            <w:tcW w:w="2306"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6A10A920" w14:textId="77777777" w:rsidR="007A2C94" w:rsidRPr="0097431B" w:rsidRDefault="007A2C94" w:rsidP="007A2C94">
            <w:pPr>
              <w:spacing w:after="0"/>
              <w:rPr>
                <w:color w:val="000000" w:themeColor="text1"/>
              </w:rPr>
            </w:pPr>
            <w:r w:rsidRPr="0097431B">
              <w:rPr>
                <w:color w:val="000000" w:themeColor="text1"/>
              </w:rPr>
              <w:t>30</w:t>
            </w:r>
          </w:p>
        </w:tc>
      </w:tr>
      <w:tr w:rsidR="007A2C94" w:rsidRPr="0097431B" w14:paraId="2DD5EDDD" w14:textId="77777777" w:rsidTr="009B65F7">
        <w:trPr>
          <w:trHeight w:val="319"/>
        </w:trPr>
        <w:tc>
          <w:tcPr>
            <w:tcW w:w="1975" w:type="dxa"/>
            <w:tcBorders>
              <w:top w:val="nil"/>
              <w:left w:val="single" w:sz="8" w:space="0" w:color="000000"/>
              <w:bottom w:val="single" w:sz="8" w:space="0" w:color="auto"/>
              <w:right w:val="single" w:sz="8" w:space="0" w:color="000000"/>
            </w:tcBorders>
            <w:tcMar>
              <w:top w:w="72" w:type="dxa"/>
              <w:left w:w="144" w:type="dxa"/>
              <w:bottom w:w="72" w:type="dxa"/>
              <w:right w:w="144" w:type="dxa"/>
            </w:tcMar>
            <w:vAlign w:val="center"/>
            <w:hideMark/>
          </w:tcPr>
          <w:p w14:paraId="3AF05C9E" w14:textId="26460880" w:rsidR="007A2C94" w:rsidRPr="0097431B" w:rsidRDefault="007A2C94" w:rsidP="007A2C94">
            <w:pPr>
              <w:spacing w:after="0"/>
              <w:rPr>
                <w:color w:val="000000" w:themeColor="text1"/>
              </w:rPr>
            </w:pPr>
            <w:r w:rsidRPr="0097431B">
              <w:rPr>
                <w:color w:val="000000" w:themeColor="text1"/>
              </w:rPr>
              <w:t xml:space="preserve">REBCO </w:t>
            </w:r>
          </w:p>
        </w:tc>
        <w:tc>
          <w:tcPr>
            <w:tcW w:w="2808" w:type="dxa"/>
            <w:tcBorders>
              <w:top w:val="nil"/>
              <w:left w:val="nil"/>
              <w:bottom w:val="single" w:sz="8" w:space="0" w:color="auto"/>
              <w:right w:val="single" w:sz="8" w:space="0" w:color="000000"/>
            </w:tcBorders>
            <w:tcMar>
              <w:top w:w="72" w:type="dxa"/>
              <w:left w:w="144" w:type="dxa"/>
              <w:bottom w:w="72" w:type="dxa"/>
              <w:right w:w="144" w:type="dxa"/>
            </w:tcMar>
            <w:vAlign w:val="center"/>
            <w:hideMark/>
          </w:tcPr>
          <w:p w14:paraId="321DEAEC" w14:textId="77777777" w:rsidR="007A2C94" w:rsidRPr="0097431B" w:rsidRDefault="007A2C94" w:rsidP="007A2C94">
            <w:pPr>
              <w:spacing w:after="0"/>
              <w:rPr>
                <w:color w:val="000000" w:themeColor="text1"/>
              </w:rPr>
            </w:pPr>
            <w:r w:rsidRPr="0097431B">
              <w:rPr>
                <w:color w:val="000000" w:themeColor="text1"/>
              </w:rPr>
              <w:t>&gt; 1.10 × 10</w:t>
            </w:r>
            <w:r w:rsidRPr="0097431B">
              <w:rPr>
                <w:color w:val="000000" w:themeColor="text1"/>
                <w:vertAlign w:val="superscript"/>
              </w:rPr>
              <w:t>10</w:t>
            </w:r>
            <w:r w:rsidRPr="0097431B">
              <w:rPr>
                <w:color w:val="000000" w:themeColor="text1"/>
              </w:rPr>
              <w:t xml:space="preserve"> </w:t>
            </w:r>
          </w:p>
        </w:tc>
        <w:tc>
          <w:tcPr>
            <w:tcW w:w="1801" w:type="dxa"/>
            <w:tcBorders>
              <w:top w:val="nil"/>
              <w:left w:val="nil"/>
              <w:bottom w:val="single" w:sz="8" w:space="0" w:color="auto"/>
              <w:right w:val="single" w:sz="8" w:space="0" w:color="000000"/>
            </w:tcBorders>
            <w:tcMar>
              <w:top w:w="72" w:type="dxa"/>
              <w:left w:w="144" w:type="dxa"/>
              <w:bottom w:w="72" w:type="dxa"/>
              <w:right w:w="144" w:type="dxa"/>
            </w:tcMar>
            <w:vAlign w:val="center"/>
            <w:hideMark/>
          </w:tcPr>
          <w:p w14:paraId="40CA2B30" w14:textId="256A1FFC" w:rsidR="007A2C94" w:rsidRPr="007C7FF0" w:rsidRDefault="007A2C94" w:rsidP="007A2C94">
            <w:pPr>
              <w:spacing w:after="0"/>
              <w:rPr>
                <w:color w:val="000000" w:themeColor="text1"/>
                <w:lang w:val="de-DE"/>
              </w:rPr>
            </w:pPr>
            <w:r w:rsidRPr="007C7FF0">
              <w:rPr>
                <w:color w:val="000000" w:themeColor="text1"/>
                <w:lang w:val="de-DE"/>
              </w:rPr>
              <w:t xml:space="preserve">77 K </w:t>
            </w:r>
            <w:r>
              <w:rPr>
                <w:color w:val="000000" w:themeColor="text1"/>
              </w:rPr>
              <w:fldChar w:fldCharType="begin"/>
            </w:r>
            <w:r w:rsidR="005C42E4">
              <w:rPr>
                <w:color w:val="000000" w:themeColor="text1"/>
              </w:rPr>
              <w:instrText xml:space="preserve"> ADDIN EN.CITE &lt;EndNote&gt;&lt;Cite&gt;&lt;Author&gt;Shams&lt;/Author&gt;&lt;Year&gt;2001&lt;/Year&gt;&lt;RecNum&gt;4380&lt;/RecNum&gt;&lt;DisplayText&gt;[67]&lt;/DisplayText&gt;&lt;record&gt;&lt;rec-number&gt;4380&lt;/rec-number&gt;&lt;foreign-keys&gt;&lt;key app="EN" db-id="xr5zatfwqvwpzqedrfmv05dqz0a90zs09905" timestamp="1406795657"&gt;4380&lt;/key&gt;&lt;/foreign-keys&gt;&lt;ref-type name="Journal Article"&gt;17&lt;/ref-type&gt;&lt;contributors&gt;&lt;authors&gt;&lt;author&gt;Shams, G.A.&lt;/author&gt;&lt;author&gt;Cochrane, J.W.&lt;/author&gt;&lt;author&gt;Russell, G.J.&lt;/author&gt;&lt;/authors&gt;&lt;/contributors&gt;&lt;titles&gt;&lt;title&gt;&lt;style face="normal" font="default" size="100%"&gt;Thermal conductivity and thermoelectric power of high-quality YBa&lt;/style&gt;&lt;style face="subscript" font="default" size="100%"&gt;2&lt;/style&gt;&lt;style face="normal" font="default" size="100%"&gt;Cu&lt;/style&gt;&lt;style face="subscript" font="default" size="100%"&gt;3&lt;/style&gt;&lt;style face="normal" font="default" size="100%"&gt;O&lt;/style&gt;&lt;style face="subscript" font="default" size="100%"&gt;7-delta&lt;/style&gt;&lt;style face="normal" font="default" size="100%"&gt; crystals&lt;/style&gt;&lt;/title&gt;&lt;secondary-title&gt;Physica C: Superconductivity&lt;/secondary-title&gt;&lt;/titles&gt;&lt;periodical&gt;&lt;full-title&gt;Physica C: Superconductivity&lt;/full-title&gt;&lt;/periodical&gt;&lt;pages&gt;243&lt;/pages&gt;&lt;volume&gt;363&lt;/volume&gt;&lt;dates&gt;&lt;year&gt;2001&lt;/year&gt;&lt;/dates&gt;&lt;urls&gt;&lt;/urls&gt;&lt;/record&gt;&lt;/Cite&gt;&lt;/EndNote&gt;</w:instrText>
            </w:r>
            <w:r>
              <w:rPr>
                <w:color w:val="000000" w:themeColor="text1"/>
              </w:rPr>
              <w:fldChar w:fldCharType="separate"/>
            </w:r>
            <w:r w:rsidR="00066DEE">
              <w:rPr>
                <w:noProof/>
                <w:color w:val="000000" w:themeColor="text1"/>
              </w:rPr>
              <w:t>[</w:t>
            </w:r>
            <w:hyperlink w:anchor="_ENREF_67" w:tooltip="Shams, 2001 #4380" w:history="1">
              <w:r w:rsidR="005C42E4">
                <w:rPr>
                  <w:noProof/>
                  <w:color w:val="000000" w:themeColor="text1"/>
                </w:rPr>
                <w:t>67</w:t>
              </w:r>
            </w:hyperlink>
            <w:r w:rsidR="00066DEE">
              <w:rPr>
                <w:noProof/>
                <w:color w:val="000000" w:themeColor="text1"/>
              </w:rPr>
              <w:t>]</w:t>
            </w:r>
            <w:r>
              <w:rPr>
                <w:color w:val="000000" w:themeColor="text1"/>
              </w:rPr>
              <w:fldChar w:fldCharType="end"/>
            </w:r>
            <w:r w:rsidRPr="007C7FF0">
              <w:rPr>
                <w:color w:val="000000" w:themeColor="text1"/>
                <w:lang w:val="de-DE"/>
              </w:rPr>
              <w:t>:</w:t>
            </w:r>
          </w:p>
          <w:p w14:paraId="26E7A6E8" w14:textId="1AD09D72" w:rsidR="007A2C94" w:rsidRPr="007C7FF0" w:rsidRDefault="007A2C94" w:rsidP="007A2C94">
            <w:pPr>
              <w:spacing w:after="0"/>
              <w:rPr>
                <w:color w:val="000000" w:themeColor="text1"/>
                <w:lang w:val="de-DE"/>
              </w:rPr>
            </w:pPr>
            <w:r w:rsidRPr="0097431B">
              <w:rPr>
                <w:color w:val="000000" w:themeColor="text1"/>
              </w:rPr>
              <w:sym w:font="Symbol" w:char="F07E"/>
            </w:r>
            <w:r w:rsidRPr="007C7FF0">
              <w:rPr>
                <w:color w:val="000000" w:themeColor="text1"/>
                <w:lang w:val="de-DE"/>
              </w:rPr>
              <w:t xml:space="preserve"> 20 (</w:t>
            </w:r>
            <w:r w:rsidRPr="007C7FF0">
              <w:rPr>
                <w:i/>
                <w:iCs/>
                <w:color w:val="000000" w:themeColor="text1"/>
                <w:lang w:val="de-DE"/>
              </w:rPr>
              <w:t>ab</w:t>
            </w:r>
            <w:r w:rsidRPr="007C7FF0">
              <w:rPr>
                <w:color w:val="000000" w:themeColor="text1"/>
                <w:lang w:val="de-DE"/>
              </w:rPr>
              <w:t>-plane)</w:t>
            </w:r>
          </w:p>
          <w:p w14:paraId="1FFADD49" w14:textId="15D7E454" w:rsidR="007A2C94" w:rsidRPr="007C7FF0" w:rsidRDefault="007A2C94" w:rsidP="007A2C94">
            <w:pPr>
              <w:spacing w:after="0"/>
              <w:rPr>
                <w:color w:val="000000" w:themeColor="text1"/>
                <w:lang w:val="de-DE"/>
              </w:rPr>
            </w:pPr>
            <w:r w:rsidRPr="0097431B">
              <w:rPr>
                <w:color w:val="000000" w:themeColor="text1"/>
              </w:rPr>
              <w:sym w:font="Symbol" w:char="F07E"/>
            </w:r>
            <w:r w:rsidRPr="007C7FF0">
              <w:rPr>
                <w:color w:val="000000" w:themeColor="text1"/>
                <w:lang w:val="de-DE"/>
              </w:rPr>
              <w:t xml:space="preserve"> 2.3 (</w:t>
            </w:r>
            <w:r w:rsidRPr="007C7FF0">
              <w:rPr>
                <w:i/>
                <w:iCs/>
                <w:color w:val="000000" w:themeColor="text1"/>
                <w:lang w:val="de-DE"/>
              </w:rPr>
              <w:t>c</w:t>
            </w:r>
            <w:r w:rsidRPr="007C7FF0">
              <w:rPr>
                <w:color w:val="000000" w:themeColor="text1"/>
                <w:lang w:val="de-DE"/>
              </w:rPr>
              <w:t>-axis)</w:t>
            </w:r>
          </w:p>
        </w:tc>
        <w:tc>
          <w:tcPr>
            <w:tcW w:w="2306" w:type="dxa"/>
            <w:tcBorders>
              <w:top w:val="nil"/>
              <w:left w:val="nil"/>
              <w:bottom w:val="single" w:sz="8" w:space="0" w:color="auto"/>
              <w:right w:val="single" w:sz="8" w:space="0" w:color="000000"/>
            </w:tcBorders>
            <w:tcMar>
              <w:top w:w="72" w:type="dxa"/>
              <w:left w:w="144" w:type="dxa"/>
              <w:bottom w:w="72" w:type="dxa"/>
              <w:right w:w="144" w:type="dxa"/>
            </w:tcMar>
            <w:vAlign w:val="center"/>
            <w:hideMark/>
          </w:tcPr>
          <w:p w14:paraId="76080C89" w14:textId="77777777" w:rsidR="007A2C94" w:rsidRPr="0097431B" w:rsidRDefault="007A2C94" w:rsidP="007A2C94">
            <w:pPr>
              <w:spacing w:after="0"/>
              <w:rPr>
                <w:color w:val="000000" w:themeColor="text1"/>
              </w:rPr>
            </w:pPr>
            <w:r w:rsidRPr="0097431B">
              <w:rPr>
                <w:color w:val="000000" w:themeColor="text1"/>
              </w:rPr>
              <w:t>1</w:t>
            </w:r>
          </w:p>
        </w:tc>
      </w:tr>
      <w:tr w:rsidR="007A2C94" w:rsidRPr="0097431B" w14:paraId="560ECFC0" w14:textId="77777777" w:rsidTr="009B65F7">
        <w:trPr>
          <w:trHeight w:val="319"/>
        </w:trPr>
        <w:tc>
          <w:tcPr>
            <w:tcW w:w="1975" w:type="dxa"/>
            <w:tcBorders>
              <w:top w:val="nil"/>
              <w:left w:val="single" w:sz="8" w:space="0" w:color="000000"/>
              <w:bottom w:val="single" w:sz="8" w:space="0" w:color="000000"/>
              <w:right w:val="single" w:sz="8" w:space="0" w:color="000000"/>
            </w:tcBorders>
            <w:tcMar>
              <w:top w:w="72" w:type="dxa"/>
              <w:left w:w="144" w:type="dxa"/>
              <w:bottom w:w="72" w:type="dxa"/>
              <w:right w:w="144" w:type="dxa"/>
            </w:tcMar>
            <w:vAlign w:val="center"/>
            <w:hideMark/>
          </w:tcPr>
          <w:p w14:paraId="03130823" w14:textId="2059F755" w:rsidR="007A2C94" w:rsidRPr="0097431B" w:rsidRDefault="007A2C94" w:rsidP="005C42E4">
            <w:pPr>
              <w:spacing w:after="0"/>
              <w:rPr>
                <w:color w:val="000000" w:themeColor="text1"/>
              </w:rPr>
            </w:pPr>
            <w:r w:rsidRPr="0097431B">
              <w:rPr>
                <w:color w:val="000000" w:themeColor="text1"/>
              </w:rPr>
              <w:t xml:space="preserve">Ag (RRR = 1800) </w:t>
            </w:r>
            <w:r>
              <w:rPr>
                <w:color w:val="000000" w:themeColor="text1"/>
              </w:rPr>
              <w:fldChar w:fldCharType="begin"/>
            </w:r>
            <w:r w:rsidR="005C42E4">
              <w:rPr>
                <w:color w:val="000000" w:themeColor="text1"/>
              </w:rPr>
              <w:instrText xml:space="preserve"> ADDIN EN.CITE &lt;EndNote&gt;&lt;Cite&gt;&lt;Author&gt;Ekin&lt;/Author&gt;&lt;Year&gt;2007&lt;/Year&gt;&lt;RecNum&gt;3418&lt;/RecNum&gt;&lt;DisplayText&gt;[62, 68]&lt;/DisplayText&gt;&lt;record&gt;&lt;rec-number&gt;3418&lt;/rec-number&gt;&lt;foreign-keys&gt;&lt;key app="EN" db-id="xr5zatfwqvwpzqedrfmv05dqz0a90zs09905" timestamp="0"&gt;3418&lt;/key&gt;&lt;/foreign-keys&gt;&lt;ref-type name="Book Section"&gt;5&lt;/ref-type&gt;&lt;contributors&gt;&lt;authors&gt;&lt;author&gt;Ekin, J W&lt;/author&gt;&lt;/authors&gt;&lt;/contributors&gt;&lt;titles&gt;&lt;title&gt;Experimental Techniques for Low-Temperature Measurements&lt;/title&gt;&lt;/titles&gt;&lt;pages&gt;58&lt;/pages&gt;&lt;reprint-edition&gt;1&lt;/reprint-edition&gt;&lt;dates&gt;&lt;year&gt;2007&lt;/year&gt;&lt;/dates&gt;&lt;pub-location&gt;New York&lt;/pub-location&gt;&lt;publisher&gt;Oxford University Press&lt;/publisher&gt;&lt;urls&gt;&lt;/urls&gt;&lt;/record&gt;&lt;/Cite&gt;&lt;Cite&gt;&lt;Author&gt;Ho&lt;/Author&gt;&lt;Year&gt;1972&lt;/Year&gt;&lt;RecNum&gt;4253&lt;/RecNum&gt;&lt;record&gt;&lt;rec-number&gt;4253&lt;/rec-number&gt;&lt;foreign-keys&gt;&lt;key app="EN" db-id="xr5zatfwqvwpzqedrfmv05dqz0a90zs09905" timestamp="0"&gt;4253&lt;/key&gt;&lt;/foreign-keys&gt;&lt;ref-type name="Journal Article"&gt;17&lt;/ref-type&gt;&lt;contributors&gt;&lt;authors&gt;&lt;author&gt;Ho, C. Y.&lt;/author&gt;&lt;author&gt;Powell, R. W.&lt;/author&gt;&lt;author&gt;Liley, P. E.&lt;/author&gt;&lt;/authors&gt;&lt;/contributors&gt;&lt;titles&gt;&lt;title&gt;Thermal conductivity of the elements&lt;/title&gt;&lt;secondary-title&gt;Journal of Physical and Chemistry Reference Data&lt;/secondary-title&gt;&lt;/titles&gt;&lt;pages&gt;279&lt;/pages&gt;&lt;volume&gt;1&lt;/volume&gt;&lt;dates&gt;&lt;year&gt;1972&lt;/year&gt;&lt;/dates&gt;&lt;urls&gt;&lt;/urls&gt;&lt;/record&gt;&lt;/Cite&gt;&lt;/EndNote&gt;</w:instrText>
            </w:r>
            <w:r>
              <w:rPr>
                <w:color w:val="000000" w:themeColor="text1"/>
              </w:rPr>
              <w:fldChar w:fldCharType="separate"/>
            </w:r>
            <w:r w:rsidR="00066DEE">
              <w:rPr>
                <w:noProof/>
                <w:color w:val="000000" w:themeColor="text1"/>
              </w:rPr>
              <w:t>[</w:t>
            </w:r>
            <w:hyperlink w:anchor="_ENREF_62" w:tooltip="Ekin, 2007 #3418" w:history="1">
              <w:r w:rsidR="005C42E4">
                <w:rPr>
                  <w:noProof/>
                  <w:color w:val="000000" w:themeColor="text1"/>
                </w:rPr>
                <w:t>62</w:t>
              </w:r>
            </w:hyperlink>
            <w:r w:rsidR="00066DEE">
              <w:rPr>
                <w:noProof/>
                <w:color w:val="000000" w:themeColor="text1"/>
              </w:rPr>
              <w:t xml:space="preserve">, </w:t>
            </w:r>
            <w:hyperlink w:anchor="_ENREF_68" w:tooltip="Ho, 1972 #4253" w:history="1">
              <w:r w:rsidR="005C42E4">
                <w:rPr>
                  <w:noProof/>
                  <w:color w:val="000000" w:themeColor="text1"/>
                </w:rPr>
                <w:t>68</w:t>
              </w:r>
            </w:hyperlink>
            <w:r w:rsidR="00066DEE">
              <w:rPr>
                <w:noProof/>
                <w:color w:val="000000" w:themeColor="text1"/>
              </w:rPr>
              <w:t>]</w:t>
            </w:r>
            <w:r>
              <w:rPr>
                <w:color w:val="000000" w:themeColor="text1"/>
              </w:rPr>
              <w:fldChar w:fldCharType="end"/>
            </w:r>
          </w:p>
        </w:tc>
        <w:tc>
          <w:tcPr>
            <w:tcW w:w="2808"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0C2BD9D2" w14:textId="77777777" w:rsidR="007A2C94" w:rsidRPr="0097431B" w:rsidRDefault="007A2C94" w:rsidP="007A2C94">
            <w:pPr>
              <w:spacing w:after="0"/>
              <w:rPr>
                <w:color w:val="000000" w:themeColor="text1"/>
              </w:rPr>
            </w:pPr>
            <w:r w:rsidRPr="0097431B">
              <w:rPr>
                <w:color w:val="000000" w:themeColor="text1"/>
              </w:rPr>
              <w:t>0.625 (295K);</w:t>
            </w:r>
          </w:p>
          <w:p w14:paraId="094FFC20" w14:textId="77777777" w:rsidR="007A2C94" w:rsidRPr="0097431B" w:rsidRDefault="007A2C94" w:rsidP="007A2C94">
            <w:pPr>
              <w:spacing w:after="0"/>
              <w:rPr>
                <w:color w:val="000000" w:themeColor="text1"/>
              </w:rPr>
            </w:pPr>
            <w:r w:rsidRPr="0097431B">
              <w:rPr>
                <w:color w:val="000000" w:themeColor="text1"/>
              </w:rPr>
              <w:t>3.704 (77 K);</w:t>
            </w:r>
          </w:p>
          <w:p w14:paraId="5C880FE3" w14:textId="06496E09" w:rsidR="007A2C94" w:rsidRPr="0097431B" w:rsidRDefault="007A2C94" w:rsidP="007A2C94">
            <w:pPr>
              <w:spacing w:after="0"/>
              <w:rPr>
                <w:color w:val="000000" w:themeColor="text1"/>
              </w:rPr>
            </w:pPr>
            <w:r>
              <w:rPr>
                <w:color w:val="000000" w:themeColor="text1"/>
              </w:rPr>
              <w:sym w:font="Symbol" w:char="F07E"/>
            </w:r>
            <w:r w:rsidRPr="0097431B">
              <w:rPr>
                <w:color w:val="000000" w:themeColor="text1"/>
              </w:rPr>
              <w:t xml:space="preserve"> 1125 (4.2 K).</w:t>
            </w:r>
          </w:p>
        </w:tc>
        <w:tc>
          <w:tcPr>
            <w:tcW w:w="1801"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6AD651DB" w14:textId="77777777" w:rsidR="007A2C94" w:rsidRPr="0097431B" w:rsidRDefault="007A2C94" w:rsidP="007A2C94">
            <w:pPr>
              <w:spacing w:after="0"/>
              <w:rPr>
                <w:color w:val="000000" w:themeColor="text1"/>
              </w:rPr>
            </w:pPr>
            <w:r w:rsidRPr="0097431B">
              <w:rPr>
                <w:color w:val="000000" w:themeColor="text1"/>
              </w:rPr>
              <w:t>429 (295K);</w:t>
            </w:r>
          </w:p>
          <w:p w14:paraId="3B0F2210" w14:textId="77777777" w:rsidR="007A2C94" w:rsidRPr="0097431B" w:rsidRDefault="007A2C94" w:rsidP="007A2C94">
            <w:pPr>
              <w:spacing w:after="0"/>
              <w:rPr>
                <w:color w:val="000000" w:themeColor="text1"/>
              </w:rPr>
            </w:pPr>
            <w:r w:rsidRPr="0097431B">
              <w:rPr>
                <w:color w:val="000000" w:themeColor="text1"/>
              </w:rPr>
              <w:t xml:space="preserve">479 (77 K); </w:t>
            </w:r>
          </w:p>
          <w:p w14:paraId="4E9AA20B" w14:textId="77777777" w:rsidR="007A2C94" w:rsidRPr="0097431B" w:rsidRDefault="007A2C94" w:rsidP="007A2C94">
            <w:pPr>
              <w:spacing w:after="0"/>
              <w:rPr>
                <w:color w:val="000000" w:themeColor="text1"/>
              </w:rPr>
            </w:pPr>
            <w:r w:rsidRPr="0097431B">
              <w:rPr>
                <w:color w:val="000000" w:themeColor="text1"/>
              </w:rPr>
              <w:t>14700 (4.0 K).</w:t>
            </w:r>
          </w:p>
        </w:tc>
        <w:tc>
          <w:tcPr>
            <w:tcW w:w="2306" w:type="dxa"/>
            <w:tcBorders>
              <w:top w:val="nil"/>
              <w:left w:val="nil"/>
              <w:bottom w:val="single" w:sz="8" w:space="0" w:color="000000"/>
              <w:right w:val="single" w:sz="8" w:space="0" w:color="000000"/>
            </w:tcBorders>
            <w:tcMar>
              <w:top w:w="72" w:type="dxa"/>
              <w:left w:w="144" w:type="dxa"/>
              <w:bottom w:w="72" w:type="dxa"/>
              <w:right w:w="144" w:type="dxa"/>
            </w:tcMar>
            <w:vAlign w:val="center"/>
            <w:hideMark/>
          </w:tcPr>
          <w:p w14:paraId="1D475EDC" w14:textId="77777777" w:rsidR="007A2C94" w:rsidRPr="0097431B" w:rsidRDefault="007A2C94" w:rsidP="007A2C94">
            <w:pPr>
              <w:spacing w:after="0"/>
              <w:rPr>
                <w:color w:val="000000" w:themeColor="text1"/>
              </w:rPr>
            </w:pPr>
            <w:r w:rsidRPr="0097431B">
              <w:rPr>
                <w:color w:val="000000" w:themeColor="text1"/>
              </w:rPr>
              <w:t>2</w:t>
            </w:r>
          </w:p>
        </w:tc>
      </w:tr>
    </w:tbl>
    <w:p w14:paraId="3DF2FEFC" w14:textId="77777777" w:rsidR="00AB4FEB" w:rsidRDefault="00AB4FEB" w:rsidP="000510C1">
      <w:pPr>
        <w:pStyle w:val="Caption"/>
        <w:keepNext/>
        <w:jc w:val="both"/>
        <w:rPr>
          <w:rFonts w:ascii="Times New Roman" w:hAnsi="Times New Roman" w:cs="Times New Roman"/>
          <w:color w:val="auto"/>
          <w:sz w:val="20"/>
          <w:szCs w:val="20"/>
        </w:rPr>
      </w:pPr>
      <w:bookmarkStart w:id="24" w:name="_Ref398026702"/>
      <w:bookmarkStart w:id="25" w:name="_Ref386457001"/>
    </w:p>
    <w:p w14:paraId="0457A36C" w14:textId="3E0F895C" w:rsidR="000510C1" w:rsidRPr="00C83A6C" w:rsidRDefault="000510C1" w:rsidP="000510C1">
      <w:pPr>
        <w:pStyle w:val="Caption"/>
        <w:keepNext/>
        <w:jc w:val="both"/>
        <w:rPr>
          <w:rFonts w:ascii="Times New Roman" w:hAnsi="Times New Roman" w:cs="Times New Roman"/>
          <w:b w:val="0"/>
          <w:color w:val="auto"/>
          <w:sz w:val="20"/>
          <w:szCs w:val="20"/>
        </w:rPr>
      </w:pPr>
      <w:r w:rsidRPr="00C83A6C">
        <w:rPr>
          <w:rFonts w:ascii="Times New Roman" w:hAnsi="Times New Roman" w:cs="Times New Roman"/>
          <w:color w:val="auto"/>
          <w:sz w:val="20"/>
          <w:szCs w:val="20"/>
        </w:rPr>
        <w:t xml:space="preserve">Table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Table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4</w:t>
      </w:r>
      <w:r w:rsidRPr="00C83A6C">
        <w:rPr>
          <w:rFonts w:ascii="Times New Roman" w:hAnsi="Times New Roman" w:cs="Times New Roman"/>
          <w:color w:val="auto"/>
          <w:sz w:val="20"/>
          <w:szCs w:val="20"/>
        </w:rPr>
        <w:fldChar w:fldCharType="end"/>
      </w:r>
      <w:bookmarkEnd w:id="24"/>
      <w:r w:rsidRPr="00C83A6C">
        <w:rPr>
          <w:rFonts w:ascii="Times New Roman" w:hAnsi="Times New Roman" w:cs="Times New Roman"/>
          <w:color w:val="auto"/>
          <w:sz w:val="20"/>
          <w:szCs w:val="20"/>
        </w:rPr>
        <w:t xml:space="preserve">: </w:t>
      </w:r>
      <w:r w:rsidR="00E056A9" w:rsidRPr="00C83A6C">
        <w:rPr>
          <w:rFonts w:ascii="Times New Roman" w:hAnsi="Times New Roman" w:cs="Times New Roman"/>
          <w:b w:val="0"/>
          <w:color w:val="auto"/>
          <w:sz w:val="20"/>
          <w:szCs w:val="20"/>
        </w:rPr>
        <w:t xml:space="preserve">The cryogenic properties of </w:t>
      </w:r>
      <w:r w:rsidR="000A4A65">
        <w:rPr>
          <w:rFonts w:ascii="Times New Roman" w:hAnsi="Times New Roman" w:cs="Times New Roman"/>
          <w:b w:val="0"/>
          <w:color w:val="auto"/>
          <w:sz w:val="20"/>
          <w:szCs w:val="20"/>
        </w:rPr>
        <w:t xml:space="preserve">liquid </w:t>
      </w:r>
      <w:r w:rsidR="00E056A9" w:rsidRPr="00C83A6C">
        <w:rPr>
          <w:rFonts w:ascii="Times New Roman" w:hAnsi="Times New Roman" w:cs="Times New Roman"/>
          <w:b w:val="0"/>
          <w:color w:val="auto"/>
          <w:sz w:val="20"/>
          <w:szCs w:val="20"/>
        </w:rPr>
        <w:t xml:space="preserve">nitrogen and </w:t>
      </w:r>
      <w:r w:rsidR="000A4A65">
        <w:rPr>
          <w:rFonts w:ascii="Times New Roman" w:hAnsi="Times New Roman" w:cs="Times New Roman"/>
          <w:b w:val="0"/>
          <w:color w:val="auto"/>
          <w:sz w:val="20"/>
          <w:szCs w:val="20"/>
        </w:rPr>
        <w:t xml:space="preserve">liquid </w:t>
      </w:r>
      <w:r w:rsidR="00E056A9" w:rsidRPr="00C83A6C">
        <w:rPr>
          <w:rFonts w:ascii="Times New Roman" w:hAnsi="Times New Roman" w:cs="Times New Roman"/>
          <w:b w:val="0"/>
          <w:color w:val="auto"/>
          <w:sz w:val="20"/>
          <w:szCs w:val="20"/>
        </w:rPr>
        <w:t xml:space="preserve">helium </w:t>
      </w:r>
    </w:p>
    <w:tbl>
      <w:tblPr>
        <w:tblStyle w:val="TableGrid"/>
        <w:tblW w:w="0" w:type="auto"/>
        <w:tblLook w:val="04A0" w:firstRow="1" w:lastRow="0" w:firstColumn="1" w:lastColumn="0" w:noHBand="0" w:noVBand="1"/>
      </w:tblPr>
      <w:tblGrid>
        <w:gridCol w:w="3116"/>
        <w:gridCol w:w="3117"/>
        <w:gridCol w:w="3117"/>
      </w:tblGrid>
      <w:tr w:rsidR="000510C1" w14:paraId="3F398F57" w14:textId="77777777" w:rsidTr="000510C1">
        <w:tc>
          <w:tcPr>
            <w:tcW w:w="3116" w:type="dxa"/>
          </w:tcPr>
          <w:p w14:paraId="0F05C907" w14:textId="1B2FB17B" w:rsidR="000510C1" w:rsidRPr="000510C1" w:rsidRDefault="000510C1" w:rsidP="000F07FF">
            <w:pPr>
              <w:pStyle w:val="Caption"/>
              <w:keepNext/>
              <w:jc w:val="both"/>
              <w:rPr>
                <w:rFonts w:cs="Times New Roman"/>
                <w:b w:val="0"/>
                <w:color w:val="auto"/>
                <w:sz w:val="22"/>
                <w:szCs w:val="22"/>
              </w:rPr>
            </w:pPr>
            <w:r w:rsidRPr="000510C1">
              <w:rPr>
                <w:rFonts w:cs="Times New Roman"/>
                <w:b w:val="0"/>
                <w:color w:val="auto"/>
                <w:sz w:val="22"/>
                <w:szCs w:val="22"/>
              </w:rPr>
              <w:t>Property</w:t>
            </w:r>
          </w:p>
        </w:tc>
        <w:tc>
          <w:tcPr>
            <w:tcW w:w="3117" w:type="dxa"/>
          </w:tcPr>
          <w:p w14:paraId="6BFDD25B" w14:textId="23250F9D" w:rsidR="000510C1" w:rsidRPr="000510C1" w:rsidRDefault="000510C1" w:rsidP="005C42E4">
            <w:pPr>
              <w:pStyle w:val="Caption"/>
              <w:keepNext/>
              <w:jc w:val="both"/>
              <w:rPr>
                <w:rFonts w:cs="Times New Roman"/>
                <w:b w:val="0"/>
                <w:color w:val="auto"/>
                <w:sz w:val="22"/>
                <w:szCs w:val="22"/>
              </w:rPr>
            </w:pPr>
            <w:r>
              <w:rPr>
                <w:rFonts w:cs="Times New Roman"/>
                <w:b w:val="0"/>
                <w:color w:val="auto"/>
                <w:sz w:val="22"/>
                <w:szCs w:val="22"/>
              </w:rPr>
              <w:t>Liquid nitrogen (77K)</w:t>
            </w:r>
            <w:r w:rsidR="00533190">
              <w:rPr>
                <w:rFonts w:cs="Times New Roman"/>
                <w:b w:val="0"/>
                <w:color w:val="auto"/>
                <w:sz w:val="22"/>
                <w:szCs w:val="22"/>
              </w:rPr>
              <w:t xml:space="preserve"> </w:t>
            </w:r>
            <w:r w:rsidR="00253F7A">
              <w:rPr>
                <w:rFonts w:cs="Times New Roman"/>
                <w:b w:val="0"/>
                <w:color w:val="auto"/>
                <w:sz w:val="22"/>
                <w:szCs w:val="22"/>
              </w:rPr>
              <w:fldChar w:fldCharType="begin">
                <w:fldData xml:space="preserve">PEVuZE5vdGU+PENpdGU+PEF1dGhvcj5SdWRlbmtvPC9BdXRob3I+PFllYXI+MTk2ODwvWWVhcj48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</w:fldData>
              </w:fldChar>
            </w:r>
            <w:r w:rsidR="005C42E4">
              <w:rPr>
                <w:rFonts w:cs="Times New Roman"/>
                <w:b w:val="0"/>
                <w:color w:val="auto"/>
                <w:sz w:val="22"/>
                <w:szCs w:val="22"/>
              </w:rPr>
              <w:instrText xml:space="preserve"> ADDIN EN.CITE </w:instrText>
            </w:r>
            <w:r w:rsidR="005C42E4">
              <w:rPr>
                <w:rFonts w:cs="Times New Roman"/>
                <w:b w:val="0"/>
                <w:color w:val="auto"/>
                <w:sz w:val="22"/>
                <w:szCs w:val="22"/>
              </w:rPr>
              <w:fldChar w:fldCharType="begin">
                <w:fldData xml:space="preserve">PEVuZE5vdGU+PENpdGU+PEF1dGhvcj5SdWRlbmtvPC9BdXRob3I+PFllYXI+MTk2ODwvWWVhcj48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</w:fldData>
              </w:fldChar>
            </w:r>
            <w:r w:rsidR="005C42E4">
              <w:rPr>
                <w:rFonts w:cs="Times New Roman"/>
                <w:b w:val="0"/>
                <w:color w:val="auto"/>
                <w:sz w:val="22"/>
                <w:szCs w:val="22"/>
              </w:rPr>
              <w:instrText xml:space="preserve"> ADDIN EN.CITE.DATA </w:instrText>
            </w:r>
            <w:r w:rsidR="005C42E4">
              <w:rPr>
                <w:rFonts w:cs="Times New Roman"/>
                <w:b w:val="0"/>
                <w:color w:val="auto"/>
                <w:sz w:val="22"/>
                <w:szCs w:val="22"/>
              </w:rPr>
            </w:r>
            <w:r w:rsidR="005C42E4">
              <w:rPr>
                <w:rFonts w:cs="Times New Roman"/>
                <w:b w:val="0"/>
                <w:color w:val="auto"/>
                <w:sz w:val="22"/>
                <w:szCs w:val="22"/>
              </w:rPr>
              <w:fldChar w:fldCharType="end"/>
            </w:r>
            <w:r w:rsidR="00253F7A">
              <w:rPr>
                <w:rFonts w:cs="Times New Roman"/>
                <w:b w:val="0"/>
                <w:color w:val="auto"/>
                <w:sz w:val="22"/>
                <w:szCs w:val="22"/>
              </w:rPr>
            </w:r>
            <w:r w:rsidR="00253F7A">
              <w:rPr>
                <w:rFonts w:cs="Times New Roman"/>
                <w:b w:val="0"/>
                <w:color w:val="auto"/>
                <w:sz w:val="22"/>
                <w:szCs w:val="22"/>
              </w:rPr>
              <w:fldChar w:fldCharType="separate"/>
            </w:r>
            <w:r w:rsidR="00066DEE">
              <w:rPr>
                <w:rFonts w:cs="Times New Roman"/>
                <w:b w:val="0"/>
                <w:noProof/>
                <w:color w:val="auto"/>
                <w:sz w:val="22"/>
                <w:szCs w:val="22"/>
              </w:rPr>
              <w:t>[</w:t>
            </w:r>
            <w:hyperlink w:anchor="_ENREF_69" w:tooltip="Rudenko, 1968 #4416" w:history="1">
              <w:r w:rsidR="005C42E4">
                <w:rPr>
                  <w:rFonts w:cs="Times New Roman"/>
                  <w:b w:val="0"/>
                  <w:noProof/>
                  <w:color w:val="auto"/>
                  <w:sz w:val="22"/>
                  <w:szCs w:val="22"/>
                </w:rPr>
                <w:t>69-72</w:t>
              </w:r>
            </w:hyperlink>
            <w:r w:rsidR="00066DEE">
              <w:rPr>
                <w:rFonts w:cs="Times New Roman"/>
                <w:b w:val="0"/>
                <w:noProof/>
                <w:color w:val="auto"/>
                <w:sz w:val="22"/>
                <w:szCs w:val="22"/>
              </w:rPr>
              <w:t>]</w:t>
            </w:r>
            <w:r w:rsidR="00253F7A">
              <w:rPr>
                <w:rFonts w:cs="Times New Roman"/>
                <w:b w:val="0"/>
                <w:color w:val="auto"/>
                <w:sz w:val="22"/>
                <w:szCs w:val="22"/>
              </w:rPr>
              <w:fldChar w:fldCharType="end"/>
            </w:r>
          </w:p>
        </w:tc>
        <w:tc>
          <w:tcPr>
            <w:tcW w:w="3117" w:type="dxa"/>
          </w:tcPr>
          <w:p w14:paraId="037BCB79" w14:textId="5AE0EAC1" w:rsidR="000510C1" w:rsidRPr="000510C1" w:rsidRDefault="000510C1" w:rsidP="005C42E4">
            <w:pPr>
              <w:pStyle w:val="Caption"/>
              <w:keepNext/>
              <w:jc w:val="both"/>
              <w:rPr>
                <w:rFonts w:cs="Times New Roman"/>
                <w:b w:val="0"/>
                <w:color w:val="auto"/>
                <w:sz w:val="22"/>
                <w:szCs w:val="22"/>
              </w:rPr>
            </w:pPr>
            <w:r>
              <w:rPr>
                <w:rFonts w:cs="Times New Roman"/>
                <w:b w:val="0"/>
                <w:color w:val="auto"/>
                <w:sz w:val="22"/>
                <w:szCs w:val="22"/>
              </w:rPr>
              <w:t>Liquid Helium (4.2K)</w:t>
            </w:r>
            <w:r w:rsidR="00987EDC">
              <w:rPr>
                <w:rFonts w:cs="Times New Roman"/>
                <w:b w:val="0"/>
                <w:color w:val="auto"/>
                <w:sz w:val="22"/>
                <w:szCs w:val="22"/>
              </w:rPr>
              <w:t xml:space="preserve"> </w:t>
            </w:r>
            <w:r w:rsidR="00253F7A">
              <w:rPr>
                <w:rFonts w:cs="Times New Roman"/>
                <w:b w:val="0"/>
                <w:color w:val="auto"/>
                <w:sz w:val="22"/>
                <w:szCs w:val="22"/>
              </w:rPr>
              <w:fldChar w:fldCharType="begin"/>
            </w:r>
            <w:r w:rsidR="005C42E4">
              <w:rPr>
                <w:rFonts w:cs="Times New Roman"/>
                <w:b w:val="0"/>
                <w:color w:val="auto"/>
                <w:sz w:val="22"/>
                <w:szCs w:val="22"/>
              </w:rPr>
              <w:instrText xml:space="preserve"> ADDIN EN.CITE &lt;EndNote&gt;&lt;Cite&gt;&lt;Author&gt;Donnelly&lt;/Author&gt;&lt;Year&gt;1998&lt;/Year&gt;&lt;RecNum&gt;4413&lt;/RecNum&gt;&lt;DisplayText&gt;[73]&lt;/DisplayText&gt;&lt;record&gt;&lt;rec-number&gt;4413&lt;/rec-number&gt;&lt;foreign-keys&gt;&lt;key app="EN" db-id="xr5zatfwqvwpzqedrfmv05dqz0a90zs09905" timestamp="1409561045"&gt;4413&lt;/key&gt;&lt;/foreign-keys&gt;&lt;ref-type name="Journal Article"&gt;17&lt;/ref-type&gt;&lt;contributors&gt;&lt;authors&gt;&lt;author&gt;Donnelly, R.J.&lt;/author&gt;&lt;author&gt;Barenghi, C.F.&lt;/author&gt;&lt;/authors&gt;&lt;/contributors&gt;&lt;titles&gt;&lt;title&gt;The Observed Properties of Liquid Helium at the Saturated Vapor Pressure&lt;/title&gt;&lt;secondary-title&gt;Journal of Physical Chemistry Reference Data&lt;/secondary-title&gt;&lt;/titles&gt;&lt;periodical&gt;&lt;full-title&gt;Journal of Physical Chemistry Reference Data&lt;/full-title&gt;&lt;/periodical&gt;&lt;pages&gt;1217&lt;/pages&gt;&lt;volume&gt;27&lt;/volume&gt;&lt;number&gt;6&lt;/number&gt;&lt;dates&gt;&lt;year&gt;1998&lt;/year&gt;&lt;/dates&gt;&lt;urls&gt;&lt;/urls&gt;&lt;/record&gt;&lt;/Cite&gt;&lt;/EndNote&gt;</w:instrText>
            </w:r>
            <w:r w:rsidR="00253F7A">
              <w:rPr>
                <w:rFonts w:cs="Times New Roman"/>
                <w:b w:val="0"/>
                <w:color w:val="auto"/>
                <w:sz w:val="22"/>
                <w:szCs w:val="22"/>
              </w:rPr>
              <w:fldChar w:fldCharType="separate"/>
            </w:r>
            <w:r w:rsidR="00066DEE">
              <w:rPr>
                <w:rFonts w:cs="Times New Roman"/>
                <w:b w:val="0"/>
                <w:noProof/>
                <w:color w:val="auto"/>
                <w:sz w:val="22"/>
                <w:szCs w:val="22"/>
              </w:rPr>
              <w:t>[</w:t>
            </w:r>
            <w:hyperlink w:anchor="_ENREF_73" w:tooltip="Donnelly, 1998 #4413" w:history="1">
              <w:r w:rsidR="005C42E4">
                <w:rPr>
                  <w:rFonts w:cs="Times New Roman"/>
                  <w:b w:val="0"/>
                  <w:noProof/>
                  <w:color w:val="auto"/>
                  <w:sz w:val="22"/>
                  <w:szCs w:val="22"/>
                </w:rPr>
                <w:t>73</w:t>
              </w:r>
            </w:hyperlink>
            <w:r w:rsidR="00066DEE">
              <w:rPr>
                <w:rFonts w:cs="Times New Roman"/>
                <w:b w:val="0"/>
                <w:noProof/>
                <w:color w:val="auto"/>
                <w:sz w:val="22"/>
                <w:szCs w:val="22"/>
              </w:rPr>
              <w:t>]</w:t>
            </w:r>
            <w:r w:rsidR="00253F7A">
              <w:rPr>
                <w:rFonts w:cs="Times New Roman"/>
                <w:b w:val="0"/>
                <w:color w:val="auto"/>
                <w:sz w:val="22"/>
                <w:szCs w:val="22"/>
              </w:rPr>
              <w:fldChar w:fldCharType="end"/>
            </w:r>
          </w:p>
        </w:tc>
      </w:tr>
      <w:tr w:rsidR="00987EDC" w14:paraId="53B5F13A" w14:textId="77777777" w:rsidTr="00987EDC">
        <w:tc>
          <w:tcPr>
            <w:tcW w:w="3116" w:type="dxa"/>
          </w:tcPr>
          <w:p w14:paraId="1E3CC0CB" w14:textId="76E27F05"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Viscosity (</w:t>
            </w:r>
            <w:r w:rsidRPr="000510C1">
              <w:rPr>
                <w:rFonts w:eastAsia="Times New Roman" w:cs="Arial"/>
                <w:b w:val="0"/>
                <w:i/>
                <w:iCs/>
                <w:color w:val="000000" w:themeColor="dark1"/>
                <w:kern w:val="24"/>
                <w:sz w:val="22"/>
                <w:szCs w:val="22"/>
                <w:lang w:val="el-GR" w:eastAsia="en-GB"/>
              </w:rPr>
              <w:t>η</w:t>
            </w:r>
            <w:r w:rsidRPr="000510C1">
              <w:rPr>
                <w:rFonts w:eastAsia="Times New Roman" w:cs="Arial"/>
                <w:b w:val="0"/>
                <w:color w:val="000000" w:themeColor="dark1"/>
                <w:kern w:val="24"/>
                <w:sz w:val="22"/>
                <w:szCs w:val="22"/>
                <w:lang w:val="en-GB" w:eastAsia="en-GB"/>
              </w:rPr>
              <w:t>)</w:t>
            </w:r>
          </w:p>
        </w:tc>
        <w:tc>
          <w:tcPr>
            <w:tcW w:w="3117" w:type="dxa"/>
          </w:tcPr>
          <w:p w14:paraId="1BBCEA77" w14:textId="18ADD212"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1.58 x 10</w:t>
            </w:r>
            <w:r w:rsidRPr="000510C1">
              <w:rPr>
                <w:rFonts w:eastAsia="Times New Roman" w:cs="Arial"/>
                <w:b w:val="0"/>
                <w:color w:val="000000" w:themeColor="dark1"/>
                <w:kern w:val="24"/>
                <w:position w:val="8"/>
                <w:sz w:val="22"/>
                <w:szCs w:val="22"/>
                <w:vertAlign w:val="superscript"/>
                <w:lang w:val="en-GB" w:eastAsia="en-GB"/>
              </w:rPr>
              <w:t xml:space="preserve">-4 </w:t>
            </w:r>
            <w:r w:rsidRPr="000510C1">
              <w:rPr>
                <w:rFonts w:eastAsia="Times New Roman" w:cs="Arial"/>
                <w:b w:val="0"/>
                <w:color w:val="000000" w:themeColor="dark1"/>
                <w:kern w:val="24"/>
                <w:sz w:val="22"/>
                <w:szCs w:val="22"/>
                <w:lang w:val="en-GB" w:eastAsia="en-GB"/>
              </w:rPr>
              <w:t>[Pa.s</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397B8BFB" w14:textId="31176584" w:rsidR="00987EDC" w:rsidRPr="00987EDC" w:rsidRDefault="00987EDC" w:rsidP="00987EDC">
            <w:pPr>
              <w:pStyle w:val="Caption"/>
              <w:keepNext/>
              <w:rPr>
                <w:rFonts w:cs="Times New Roman"/>
                <w:b w:val="0"/>
                <w:color w:val="auto"/>
                <w:sz w:val="22"/>
                <w:szCs w:val="22"/>
              </w:rPr>
            </w:pPr>
            <w:r w:rsidRPr="00987EDC">
              <w:rPr>
                <w:b w:val="0"/>
                <w:color w:val="auto"/>
                <w:sz w:val="22"/>
                <w:szCs w:val="22"/>
              </w:rPr>
              <w:t> 3.244 x 10</w:t>
            </w:r>
            <w:r w:rsidRPr="00987EDC">
              <w:rPr>
                <w:b w:val="0"/>
                <w:color w:val="auto"/>
                <w:sz w:val="22"/>
                <w:szCs w:val="22"/>
                <w:vertAlign w:val="superscript"/>
              </w:rPr>
              <w:t>-6 </w:t>
            </w:r>
            <w:r w:rsidRPr="00987EDC">
              <w:rPr>
                <w:b w:val="0"/>
                <w:color w:val="auto"/>
                <w:sz w:val="22"/>
                <w:szCs w:val="22"/>
              </w:rPr>
              <w:t>[Pa.s</w:t>
            </w:r>
            <w:r w:rsidRPr="00987EDC">
              <w:rPr>
                <w:b w:val="0"/>
                <w:color w:val="auto"/>
                <w:sz w:val="22"/>
                <w:szCs w:val="22"/>
                <w:vertAlign w:val="superscript"/>
              </w:rPr>
              <w:t>-1</w:t>
            </w:r>
            <w:r w:rsidRPr="00987EDC">
              <w:rPr>
                <w:b w:val="0"/>
                <w:color w:val="auto"/>
                <w:sz w:val="22"/>
                <w:szCs w:val="22"/>
              </w:rPr>
              <w:t>]</w:t>
            </w:r>
          </w:p>
        </w:tc>
      </w:tr>
      <w:tr w:rsidR="00987EDC" w14:paraId="5968BBFB" w14:textId="77777777" w:rsidTr="00987EDC">
        <w:tc>
          <w:tcPr>
            <w:tcW w:w="3116" w:type="dxa"/>
          </w:tcPr>
          <w:p w14:paraId="05F41E22" w14:textId="61C1FCFE" w:rsidR="00987EDC" w:rsidRPr="000510C1" w:rsidRDefault="00987EDC" w:rsidP="00987EDC">
            <w:pPr>
              <w:pStyle w:val="Caption"/>
              <w:keepNext/>
              <w:jc w:val="both"/>
              <w:rPr>
                <w:rFonts w:cs="Times New Roman"/>
                <w:b w:val="0"/>
                <w:color w:val="auto"/>
                <w:sz w:val="22"/>
                <w:szCs w:val="22"/>
              </w:rPr>
            </w:pPr>
            <w:r>
              <w:rPr>
                <w:rFonts w:eastAsia="Times New Roman" w:cs="Arial"/>
                <w:b w:val="0"/>
                <w:color w:val="000000" w:themeColor="dark1"/>
                <w:kern w:val="24"/>
                <w:sz w:val="22"/>
                <w:szCs w:val="22"/>
                <w:lang w:val="en-GB" w:eastAsia="en-GB"/>
              </w:rPr>
              <w:t>Mass d</w:t>
            </w:r>
            <w:r w:rsidRPr="000510C1">
              <w:rPr>
                <w:rFonts w:eastAsia="Times New Roman" w:cs="Arial"/>
                <w:b w:val="0"/>
                <w:color w:val="000000" w:themeColor="dark1"/>
                <w:kern w:val="24"/>
                <w:sz w:val="22"/>
                <w:szCs w:val="22"/>
                <w:lang w:val="en-GB" w:eastAsia="en-GB"/>
              </w:rPr>
              <w:t>ensity (</w:t>
            </w:r>
            <w:r w:rsidRPr="000510C1">
              <w:rPr>
                <w:rFonts w:eastAsia="Times New Roman" w:cs="Arial"/>
                <w:b w:val="0"/>
                <w:i/>
                <w:iCs/>
                <w:color w:val="000000" w:themeColor="dark1"/>
                <w:kern w:val="24"/>
                <w:sz w:val="22"/>
                <w:szCs w:val="22"/>
                <w:lang w:val="el-GR" w:eastAsia="en-GB"/>
              </w:rPr>
              <w:t>ρ</w:t>
            </w:r>
            <w:r w:rsidRPr="00E056A9">
              <w:rPr>
                <w:rFonts w:eastAsia="Times New Roman" w:cs="Arial"/>
                <w:b w:val="0"/>
                <w:i/>
                <w:iCs/>
                <w:color w:val="000000" w:themeColor="dark1"/>
                <w:kern w:val="24"/>
                <w:sz w:val="22"/>
                <w:szCs w:val="22"/>
                <w:vertAlign w:val="subscript"/>
                <w:lang w:val="en-GB" w:eastAsia="en-GB"/>
              </w:rPr>
              <w:t>m</w:t>
            </w:r>
            <w:r w:rsidRPr="000510C1">
              <w:rPr>
                <w:rFonts w:eastAsia="Times New Roman" w:cs="Arial"/>
                <w:b w:val="0"/>
                <w:color w:val="000000" w:themeColor="dark1"/>
                <w:kern w:val="24"/>
                <w:sz w:val="22"/>
                <w:szCs w:val="22"/>
                <w:lang w:val="en-GB" w:eastAsia="en-GB"/>
              </w:rPr>
              <w:t>)</w:t>
            </w:r>
          </w:p>
        </w:tc>
        <w:tc>
          <w:tcPr>
            <w:tcW w:w="3117" w:type="dxa"/>
          </w:tcPr>
          <w:p w14:paraId="0134AC96" w14:textId="5F60CB96"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808 [kg.m</w:t>
            </w:r>
            <w:r w:rsidRPr="000510C1">
              <w:rPr>
                <w:rFonts w:eastAsia="Times New Roman" w:cs="Arial"/>
                <w:b w:val="0"/>
                <w:color w:val="000000" w:themeColor="dark1"/>
                <w:kern w:val="24"/>
                <w:position w:val="8"/>
                <w:sz w:val="22"/>
                <w:szCs w:val="22"/>
                <w:vertAlign w:val="superscript"/>
                <w:lang w:val="en-GB" w:eastAsia="en-GB"/>
              </w:rPr>
              <w:t>-3</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5CCDACBD" w14:textId="699E41C8" w:rsidR="00987EDC" w:rsidRPr="00987EDC" w:rsidRDefault="00987EDC" w:rsidP="00987EDC">
            <w:pPr>
              <w:pStyle w:val="Caption"/>
              <w:keepNext/>
              <w:rPr>
                <w:rFonts w:cs="Times New Roman"/>
                <w:b w:val="0"/>
                <w:color w:val="auto"/>
                <w:sz w:val="22"/>
                <w:szCs w:val="22"/>
              </w:rPr>
            </w:pPr>
            <w:r w:rsidRPr="00987EDC">
              <w:rPr>
                <w:b w:val="0"/>
                <w:color w:val="auto"/>
                <w:sz w:val="22"/>
                <w:szCs w:val="22"/>
              </w:rPr>
              <w:t> 125.407 [kg.m</w:t>
            </w:r>
            <w:r w:rsidRPr="00987EDC">
              <w:rPr>
                <w:b w:val="0"/>
                <w:color w:val="auto"/>
                <w:sz w:val="22"/>
                <w:szCs w:val="22"/>
                <w:vertAlign w:val="superscript"/>
              </w:rPr>
              <w:t>-3</w:t>
            </w:r>
            <w:r w:rsidRPr="00987EDC">
              <w:rPr>
                <w:b w:val="0"/>
                <w:color w:val="auto"/>
                <w:sz w:val="22"/>
                <w:szCs w:val="22"/>
              </w:rPr>
              <w:t>]</w:t>
            </w:r>
          </w:p>
        </w:tc>
      </w:tr>
      <w:tr w:rsidR="00987EDC" w14:paraId="3E880A29" w14:textId="77777777" w:rsidTr="00987EDC">
        <w:tc>
          <w:tcPr>
            <w:tcW w:w="3116" w:type="dxa"/>
          </w:tcPr>
          <w:p w14:paraId="22007203" w14:textId="48227FA3"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Kinematic Viscosity (</w:t>
            </w:r>
            <w:r w:rsidRPr="000510C1">
              <w:rPr>
                <w:rFonts w:eastAsia="Times New Roman" w:cs="Arial"/>
                <w:b w:val="0"/>
                <w:i/>
                <w:iCs/>
                <w:color w:val="000000" w:themeColor="dark1"/>
                <w:kern w:val="24"/>
                <w:sz w:val="22"/>
                <w:szCs w:val="22"/>
                <w:lang w:val="el-GR" w:eastAsia="en-GB"/>
              </w:rPr>
              <w:t>ν</w:t>
            </w:r>
            <w:r w:rsidRPr="000510C1">
              <w:rPr>
                <w:rFonts w:eastAsia="Times New Roman" w:cs="Arial"/>
                <w:b w:val="0"/>
                <w:color w:val="000000" w:themeColor="dark1"/>
                <w:kern w:val="24"/>
                <w:sz w:val="22"/>
                <w:szCs w:val="22"/>
                <w:lang w:val="en-GB" w:eastAsia="en-GB"/>
              </w:rPr>
              <w:t>)</w:t>
            </w:r>
          </w:p>
        </w:tc>
        <w:tc>
          <w:tcPr>
            <w:tcW w:w="3117" w:type="dxa"/>
          </w:tcPr>
          <w:p w14:paraId="0622B12A" w14:textId="1F6F2B89"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1.955 x 10</w:t>
            </w:r>
            <w:r w:rsidRPr="000510C1">
              <w:rPr>
                <w:rFonts w:eastAsia="Times New Roman" w:cs="Arial"/>
                <w:b w:val="0"/>
                <w:color w:val="000000" w:themeColor="dark1"/>
                <w:kern w:val="24"/>
                <w:position w:val="8"/>
                <w:sz w:val="22"/>
                <w:szCs w:val="22"/>
                <w:vertAlign w:val="superscript"/>
                <w:lang w:val="en-GB" w:eastAsia="en-GB"/>
              </w:rPr>
              <w:t xml:space="preserve">-7 </w:t>
            </w:r>
            <w:r w:rsidRPr="000510C1">
              <w:rPr>
                <w:rFonts w:eastAsia="Times New Roman" w:cs="Arial"/>
                <w:b w:val="0"/>
                <w:color w:val="000000" w:themeColor="dark1"/>
                <w:kern w:val="24"/>
                <w:sz w:val="22"/>
                <w:szCs w:val="22"/>
                <w:lang w:val="en-GB" w:eastAsia="en-GB"/>
              </w:rPr>
              <w:t>[m</w:t>
            </w:r>
            <w:r w:rsidRPr="000510C1">
              <w:rPr>
                <w:rFonts w:eastAsia="Times New Roman" w:cs="Arial"/>
                <w:b w:val="0"/>
                <w:color w:val="000000" w:themeColor="dark1"/>
                <w:kern w:val="24"/>
                <w:position w:val="8"/>
                <w:sz w:val="22"/>
                <w:szCs w:val="22"/>
                <w:vertAlign w:val="superscript"/>
                <w:lang w:val="en-GB" w:eastAsia="en-GB"/>
              </w:rPr>
              <w:t>2</w:t>
            </w:r>
            <w:r w:rsidRPr="000510C1">
              <w:rPr>
                <w:rFonts w:eastAsia="Times New Roman" w:cs="Arial"/>
                <w:b w:val="0"/>
                <w:color w:val="000000" w:themeColor="dark1"/>
                <w:kern w:val="24"/>
                <w:sz w:val="22"/>
                <w:szCs w:val="22"/>
                <w:lang w:val="en-GB" w:eastAsia="en-GB"/>
              </w:rPr>
              <w:t>.s</w:t>
            </w:r>
            <w:r w:rsidRPr="000510C1">
              <w:rPr>
                <w:rFonts w:eastAsia="Times New Roman" w:cs="Arial"/>
                <w:b w:val="0"/>
                <w:color w:val="000000" w:themeColor="dark1"/>
                <w:kern w:val="24"/>
                <w:position w:val="8"/>
                <w:sz w:val="22"/>
                <w:szCs w:val="22"/>
                <w:vertAlign w:val="superscript"/>
                <w:lang w:val="en-GB" w:eastAsia="en-GB"/>
              </w:rPr>
              <w:t>-3</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7BF34416" w14:textId="774E84C6" w:rsidR="00987EDC" w:rsidRPr="00987EDC" w:rsidRDefault="00987EDC" w:rsidP="00987EDC">
            <w:pPr>
              <w:pStyle w:val="Caption"/>
              <w:keepNext/>
              <w:rPr>
                <w:rFonts w:cs="Times New Roman"/>
                <w:b w:val="0"/>
                <w:color w:val="auto"/>
                <w:sz w:val="22"/>
                <w:szCs w:val="22"/>
              </w:rPr>
            </w:pPr>
            <w:r w:rsidRPr="00987EDC">
              <w:rPr>
                <w:b w:val="0"/>
                <w:color w:val="auto"/>
                <w:sz w:val="22"/>
                <w:szCs w:val="22"/>
              </w:rPr>
              <w:t> 2.587 x 10</w:t>
            </w:r>
            <w:r w:rsidRPr="00987EDC">
              <w:rPr>
                <w:b w:val="0"/>
                <w:color w:val="auto"/>
                <w:sz w:val="22"/>
                <w:szCs w:val="22"/>
                <w:vertAlign w:val="superscript"/>
              </w:rPr>
              <w:t>-8 </w:t>
            </w:r>
            <w:r w:rsidRPr="00987EDC">
              <w:rPr>
                <w:b w:val="0"/>
                <w:color w:val="auto"/>
                <w:sz w:val="22"/>
                <w:szCs w:val="22"/>
              </w:rPr>
              <w:t>[m</w:t>
            </w:r>
            <w:r w:rsidRPr="00987EDC">
              <w:rPr>
                <w:b w:val="0"/>
                <w:color w:val="auto"/>
                <w:sz w:val="22"/>
                <w:szCs w:val="22"/>
                <w:vertAlign w:val="superscript"/>
              </w:rPr>
              <w:t>2</w:t>
            </w:r>
            <w:r w:rsidRPr="00987EDC">
              <w:rPr>
                <w:b w:val="0"/>
                <w:color w:val="auto"/>
                <w:sz w:val="22"/>
                <w:szCs w:val="22"/>
              </w:rPr>
              <w:t>.s</w:t>
            </w:r>
            <w:r w:rsidRPr="00987EDC">
              <w:rPr>
                <w:b w:val="0"/>
                <w:color w:val="auto"/>
                <w:sz w:val="22"/>
                <w:szCs w:val="22"/>
                <w:vertAlign w:val="superscript"/>
              </w:rPr>
              <w:t>-1</w:t>
            </w:r>
            <w:r w:rsidRPr="00987EDC">
              <w:rPr>
                <w:b w:val="0"/>
                <w:color w:val="auto"/>
                <w:sz w:val="22"/>
                <w:szCs w:val="22"/>
              </w:rPr>
              <w:t>]</w:t>
            </w:r>
          </w:p>
        </w:tc>
      </w:tr>
      <w:tr w:rsidR="00987EDC" w14:paraId="26407999" w14:textId="77777777" w:rsidTr="00987EDC">
        <w:tc>
          <w:tcPr>
            <w:tcW w:w="3116" w:type="dxa"/>
          </w:tcPr>
          <w:p w14:paraId="03FA9EA4" w14:textId="102D1F8B"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Thermal Expansivity (</w:t>
            </w:r>
            <w:r>
              <w:rPr>
                <w:rFonts w:eastAsia="Times New Roman" w:cs="Arial"/>
                <w:b w:val="0"/>
                <w:color w:val="000000" w:themeColor="dark1"/>
                <w:kern w:val="24"/>
                <w:sz w:val="22"/>
                <w:szCs w:val="22"/>
                <w:lang w:val="en-GB" w:eastAsia="en-GB"/>
              </w:rPr>
              <w:t>β</w:t>
            </w:r>
            <w:r w:rsidRPr="000510C1">
              <w:rPr>
                <w:rFonts w:eastAsia="Times New Roman" w:cs="Arial"/>
                <w:b w:val="0"/>
                <w:color w:val="000000" w:themeColor="dark1"/>
                <w:kern w:val="24"/>
                <w:sz w:val="22"/>
                <w:szCs w:val="22"/>
                <w:lang w:val="en-GB" w:eastAsia="en-GB"/>
              </w:rPr>
              <w:t>)</w:t>
            </w:r>
          </w:p>
        </w:tc>
        <w:tc>
          <w:tcPr>
            <w:tcW w:w="3117" w:type="dxa"/>
          </w:tcPr>
          <w:p w14:paraId="40A4A197" w14:textId="06E5EBC8"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0.00753 [K</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06D7F78C" w14:textId="1A488815" w:rsidR="00987EDC" w:rsidRPr="00987EDC" w:rsidRDefault="00987EDC" w:rsidP="00987EDC">
            <w:pPr>
              <w:pStyle w:val="Caption"/>
              <w:keepNext/>
              <w:rPr>
                <w:rFonts w:cs="Times New Roman"/>
                <w:b w:val="0"/>
                <w:color w:val="auto"/>
                <w:sz w:val="22"/>
                <w:szCs w:val="22"/>
              </w:rPr>
            </w:pPr>
            <w:r w:rsidRPr="00987EDC">
              <w:rPr>
                <w:b w:val="0"/>
                <w:color w:val="auto"/>
                <w:sz w:val="22"/>
                <w:szCs w:val="22"/>
              </w:rPr>
              <w:t> 0.153 [K</w:t>
            </w:r>
            <w:r w:rsidRPr="00987EDC">
              <w:rPr>
                <w:b w:val="0"/>
                <w:color w:val="auto"/>
                <w:sz w:val="22"/>
                <w:szCs w:val="22"/>
                <w:vertAlign w:val="superscript"/>
              </w:rPr>
              <w:t>-1</w:t>
            </w:r>
            <w:r w:rsidRPr="00987EDC">
              <w:rPr>
                <w:b w:val="0"/>
                <w:color w:val="auto"/>
                <w:sz w:val="22"/>
                <w:szCs w:val="22"/>
              </w:rPr>
              <w:t>]</w:t>
            </w:r>
          </w:p>
        </w:tc>
      </w:tr>
      <w:tr w:rsidR="00987EDC" w14:paraId="496276FB" w14:textId="77777777" w:rsidTr="00987EDC">
        <w:tc>
          <w:tcPr>
            <w:tcW w:w="3116" w:type="dxa"/>
          </w:tcPr>
          <w:p w14:paraId="12859DDA" w14:textId="5D3B7E67"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Thermal Conductivity (</w:t>
            </w:r>
            <w:r w:rsidRPr="000510C1">
              <w:rPr>
                <w:rFonts w:eastAsia="Times New Roman" w:cs="Arial"/>
                <w:b w:val="0"/>
                <w:i/>
                <w:iCs/>
                <w:color w:val="000000" w:themeColor="dark1"/>
                <w:kern w:val="24"/>
                <w:sz w:val="22"/>
                <w:szCs w:val="22"/>
                <w:lang w:val="el-GR" w:eastAsia="en-GB"/>
              </w:rPr>
              <w:t>κ</w:t>
            </w:r>
            <w:r w:rsidRPr="000510C1">
              <w:rPr>
                <w:rFonts w:eastAsia="Times New Roman" w:cs="Arial"/>
                <w:b w:val="0"/>
                <w:color w:val="000000" w:themeColor="dark1"/>
                <w:kern w:val="24"/>
                <w:sz w:val="22"/>
                <w:szCs w:val="22"/>
                <w:lang w:val="en-GB" w:eastAsia="en-GB"/>
              </w:rPr>
              <w:t>)</w:t>
            </w:r>
          </w:p>
        </w:tc>
        <w:tc>
          <w:tcPr>
            <w:tcW w:w="3117" w:type="dxa"/>
          </w:tcPr>
          <w:p w14:paraId="2B0581AC" w14:textId="3D93164C"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0.138 [W.m</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.K</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0D4C7649" w14:textId="6B9953AF" w:rsidR="00987EDC" w:rsidRPr="00987EDC" w:rsidRDefault="00987EDC" w:rsidP="00987EDC">
            <w:pPr>
              <w:pStyle w:val="Caption"/>
              <w:keepNext/>
              <w:rPr>
                <w:rFonts w:cs="Times New Roman"/>
                <w:b w:val="0"/>
                <w:color w:val="auto"/>
                <w:sz w:val="22"/>
                <w:szCs w:val="22"/>
              </w:rPr>
            </w:pPr>
            <w:r w:rsidRPr="00987EDC">
              <w:rPr>
                <w:b w:val="0"/>
                <w:color w:val="auto"/>
                <w:sz w:val="22"/>
                <w:szCs w:val="22"/>
              </w:rPr>
              <w:t> 0.01994 [W.m</w:t>
            </w:r>
            <w:r w:rsidRPr="00987EDC">
              <w:rPr>
                <w:b w:val="0"/>
                <w:color w:val="auto"/>
                <w:sz w:val="22"/>
                <w:szCs w:val="22"/>
                <w:vertAlign w:val="superscript"/>
              </w:rPr>
              <w:t>-1</w:t>
            </w:r>
            <w:r w:rsidRPr="00987EDC">
              <w:rPr>
                <w:b w:val="0"/>
                <w:color w:val="auto"/>
                <w:sz w:val="22"/>
                <w:szCs w:val="22"/>
              </w:rPr>
              <w:t>.K</w:t>
            </w:r>
            <w:r w:rsidRPr="00987EDC">
              <w:rPr>
                <w:b w:val="0"/>
                <w:color w:val="auto"/>
                <w:sz w:val="22"/>
                <w:szCs w:val="22"/>
                <w:vertAlign w:val="superscript"/>
              </w:rPr>
              <w:t>-1</w:t>
            </w:r>
            <w:r w:rsidRPr="00987EDC">
              <w:rPr>
                <w:b w:val="0"/>
                <w:color w:val="auto"/>
                <w:sz w:val="22"/>
                <w:szCs w:val="22"/>
              </w:rPr>
              <w:t>]</w:t>
            </w:r>
          </w:p>
        </w:tc>
      </w:tr>
      <w:tr w:rsidR="00987EDC" w14:paraId="05125DA5" w14:textId="77777777" w:rsidTr="00987EDC">
        <w:tc>
          <w:tcPr>
            <w:tcW w:w="3116" w:type="dxa"/>
          </w:tcPr>
          <w:p w14:paraId="617B5851" w14:textId="4954EAEF"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Specific Heat Cap</w:t>
            </w:r>
            <w:r>
              <w:rPr>
                <w:rFonts w:eastAsia="Times New Roman" w:cs="Arial"/>
                <w:b w:val="0"/>
                <w:color w:val="000000" w:themeColor="dark1"/>
                <w:kern w:val="24"/>
                <w:sz w:val="22"/>
                <w:szCs w:val="22"/>
                <w:lang w:val="en-GB" w:eastAsia="en-GB"/>
              </w:rPr>
              <w:t>a</w:t>
            </w:r>
            <w:r w:rsidRPr="000510C1">
              <w:rPr>
                <w:rFonts w:eastAsia="Times New Roman" w:cs="Arial"/>
                <w:b w:val="0"/>
                <w:color w:val="000000" w:themeColor="dark1"/>
                <w:kern w:val="24"/>
                <w:sz w:val="22"/>
                <w:szCs w:val="22"/>
                <w:lang w:val="en-GB" w:eastAsia="en-GB"/>
              </w:rPr>
              <w:t>city (</w:t>
            </w:r>
            <w:r w:rsidRPr="000510C1">
              <w:rPr>
                <w:rFonts w:eastAsia="Times New Roman" w:cs="Arial"/>
                <w:b w:val="0"/>
                <w:i/>
                <w:iCs/>
                <w:color w:val="000000" w:themeColor="dark1"/>
                <w:kern w:val="24"/>
                <w:sz w:val="22"/>
                <w:szCs w:val="22"/>
                <w:lang w:val="en-GB" w:eastAsia="en-GB"/>
              </w:rPr>
              <w:t>c</w:t>
            </w:r>
            <w:r w:rsidRPr="000510C1">
              <w:rPr>
                <w:rFonts w:eastAsia="Times New Roman" w:cs="Arial"/>
                <w:b w:val="0"/>
                <w:i/>
                <w:iCs/>
                <w:color w:val="000000" w:themeColor="dark1"/>
                <w:kern w:val="24"/>
                <w:position w:val="-7"/>
                <w:sz w:val="22"/>
                <w:szCs w:val="22"/>
                <w:vertAlign w:val="subscript"/>
                <w:lang w:val="en-GB" w:eastAsia="en-GB"/>
              </w:rPr>
              <w:t>p</w:t>
            </w:r>
            <w:r w:rsidRPr="000510C1">
              <w:rPr>
                <w:rFonts w:eastAsia="Times New Roman" w:cs="Arial"/>
                <w:b w:val="0"/>
                <w:color w:val="000000" w:themeColor="dark1"/>
                <w:kern w:val="24"/>
                <w:sz w:val="22"/>
                <w:szCs w:val="22"/>
                <w:lang w:val="en-GB" w:eastAsia="en-GB"/>
              </w:rPr>
              <w:t>)</w:t>
            </w:r>
          </w:p>
        </w:tc>
        <w:tc>
          <w:tcPr>
            <w:tcW w:w="3117" w:type="dxa"/>
          </w:tcPr>
          <w:p w14:paraId="53F81329" w14:textId="04BE47CC"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2.042 x 10</w:t>
            </w:r>
            <w:r w:rsidRPr="000510C1">
              <w:rPr>
                <w:rFonts w:eastAsia="Times New Roman" w:cs="Arial"/>
                <w:b w:val="0"/>
                <w:color w:val="000000" w:themeColor="dark1"/>
                <w:kern w:val="24"/>
                <w:position w:val="8"/>
                <w:sz w:val="22"/>
                <w:szCs w:val="22"/>
                <w:vertAlign w:val="superscript"/>
                <w:lang w:val="en-GB" w:eastAsia="en-GB"/>
              </w:rPr>
              <w:t>3</w:t>
            </w:r>
            <w:r w:rsidRPr="000510C1">
              <w:rPr>
                <w:rFonts w:eastAsia="Times New Roman" w:cs="Arial"/>
                <w:b w:val="0"/>
                <w:color w:val="000000" w:themeColor="dark1"/>
                <w:kern w:val="24"/>
                <w:sz w:val="22"/>
                <w:szCs w:val="22"/>
                <w:lang w:val="en-GB" w:eastAsia="en-GB"/>
              </w:rPr>
              <w:t xml:space="preserve"> [J.kg</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.K</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6F03EFC5" w14:textId="742C5A68" w:rsidR="00987EDC" w:rsidRPr="00987EDC" w:rsidRDefault="00987EDC" w:rsidP="00987EDC">
            <w:pPr>
              <w:pStyle w:val="Caption"/>
              <w:keepNext/>
              <w:rPr>
                <w:rFonts w:cs="Times New Roman"/>
                <w:b w:val="0"/>
                <w:color w:val="auto"/>
                <w:sz w:val="22"/>
                <w:szCs w:val="22"/>
              </w:rPr>
            </w:pPr>
            <w:r w:rsidRPr="00987EDC">
              <w:rPr>
                <w:b w:val="0"/>
                <w:color w:val="auto"/>
                <w:sz w:val="22"/>
                <w:szCs w:val="22"/>
              </w:rPr>
              <w:t> 4.467 x 10</w:t>
            </w:r>
            <w:r w:rsidRPr="00987EDC">
              <w:rPr>
                <w:b w:val="0"/>
                <w:color w:val="auto"/>
                <w:sz w:val="22"/>
                <w:szCs w:val="22"/>
                <w:vertAlign w:val="superscript"/>
              </w:rPr>
              <w:t>3</w:t>
            </w:r>
            <w:r w:rsidRPr="00987EDC">
              <w:rPr>
                <w:b w:val="0"/>
                <w:color w:val="auto"/>
                <w:sz w:val="22"/>
                <w:szCs w:val="22"/>
              </w:rPr>
              <w:t> [J.kg</w:t>
            </w:r>
            <w:r w:rsidRPr="00987EDC">
              <w:rPr>
                <w:b w:val="0"/>
                <w:color w:val="auto"/>
                <w:sz w:val="22"/>
                <w:szCs w:val="22"/>
                <w:vertAlign w:val="superscript"/>
              </w:rPr>
              <w:t>-1</w:t>
            </w:r>
            <w:r w:rsidRPr="00987EDC">
              <w:rPr>
                <w:b w:val="0"/>
                <w:color w:val="auto"/>
                <w:sz w:val="22"/>
                <w:szCs w:val="22"/>
              </w:rPr>
              <w:t>.K</w:t>
            </w:r>
            <w:r w:rsidRPr="00987EDC">
              <w:rPr>
                <w:b w:val="0"/>
                <w:color w:val="auto"/>
                <w:sz w:val="22"/>
                <w:szCs w:val="22"/>
                <w:vertAlign w:val="superscript"/>
              </w:rPr>
              <w:t>-1</w:t>
            </w:r>
            <w:r w:rsidRPr="00987EDC">
              <w:rPr>
                <w:b w:val="0"/>
                <w:color w:val="auto"/>
                <w:sz w:val="22"/>
                <w:szCs w:val="22"/>
              </w:rPr>
              <w:t>]</w:t>
            </w:r>
          </w:p>
        </w:tc>
      </w:tr>
      <w:tr w:rsidR="00987EDC" w14:paraId="47FCB997" w14:textId="77777777" w:rsidTr="00987EDC">
        <w:tc>
          <w:tcPr>
            <w:tcW w:w="3116" w:type="dxa"/>
          </w:tcPr>
          <w:p w14:paraId="2C9F26D5" w14:textId="4950E440"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Thermal Diffusivity (</w:t>
            </w:r>
            <w:r w:rsidRPr="000510C1">
              <w:rPr>
                <w:rFonts w:eastAsia="Times New Roman" w:cs="Arial"/>
                <w:b w:val="0"/>
                <w:i/>
                <w:iCs/>
                <w:color w:val="000000" w:themeColor="dark1"/>
                <w:kern w:val="24"/>
                <w:sz w:val="22"/>
                <w:szCs w:val="22"/>
                <w:lang w:val="el-GR" w:eastAsia="en-GB"/>
              </w:rPr>
              <w:t>α</w:t>
            </w:r>
            <w:r w:rsidRPr="000510C1">
              <w:rPr>
                <w:rFonts w:eastAsia="Times New Roman" w:cs="Arial"/>
                <w:b w:val="0"/>
                <w:color w:val="000000" w:themeColor="dark1"/>
                <w:kern w:val="24"/>
                <w:sz w:val="22"/>
                <w:szCs w:val="22"/>
                <w:lang w:val="en-GB" w:eastAsia="en-GB"/>
              </w:rPr>
              <w:t>)</w:t>
            </w:r>
          </w:p>
        </w:tc>
        <w:tc>
          <w:tcPr>
            <w:tcW w:w="3117" w:type="dxa"/>
          </w:tcPr>
          <w:p w14:paraId="70A19371" w14:textId="64DA0647" w:rsidR="00987EDC" w:rsidRPr="000510C1" w:rsidRDefault="00987EDC" w:rsidP="00987EDC">
            <w:pPr>
              <w:pStyle w:val="Caption"/>
              <w:keepNext/>
              <w:jc w:val="both"/>
              <w:rPr>
                <w:rFonts w:cs="Times New Roman"/>
                <w:b w:val="0"/>
                <w:color w:val="auto"/>
                <w:sz w:val="22"/>
                <w:szCs w:val="22"/>
              </w:rPr>
            </w:pPr>
            <w:r w:rsidRPr="000510C1">
              <w:rPr>
                <w:rFonts w:eastAsia="Times New Roman" w:cs="Arial"/>
                <w:b w:val="0"/>
                <w:color w:val="000000" w:themeColor="dark1"/>
                <w:kern w:val="24"/>
                <w:sz w:val="22"/>
                <w:szCs w:val="22"/>
                <w:lang w:val="en-GB" w:eastAsia="en-GB"/>
              </w:rPr>
              <w:t>8.36 x 10</w:t>
            </w:r>
            <w:r w:rsidRPr="000510C1">
              <w:rPr>
                <w:rFonts w:eastAsia="Times New Roman" w:cs="Arial"/>
                <w:b w:val="0"/>
                <w:color w:val="000000" w:themeColor="dark1"/>
                <w:kern w:val="24"/>
                <w:position w:val="8"/>
                <w:sz w:val="22"/>
                <w:szCs w:val="22"/>
                <w:vertAlign w:val="superscript"/>
                <w:lang w:val="en-GB" w:eastAsia="en-GB"/>
              </w:rPr>
              <w:t>-8</w:t>
            </w:r>
            <w:r w:rsidRPr="000510C1">
              <w:rPr>
                <w:rFonts w:eastAsia="Times New Roman" w:cs="Arial"/>
                <w:b w:val="0"/>
                <w:color w:val="000000" w:themeColor="dark1"/>
                <w:kern w:val="24"/>
                <w:sz w:val="22"/>
                <w:szCs w:val="22"/>
                <w:lang w:val="en-GB" w:eastAsia="en-GB"/>
              </w:rPr>
              <w:t xml:space="preserve"> [m</w:t>
            </w:r>
            <w:r w:rsidRPr="000510C1">
              <w:rPr>
                <w:rFonts w:eastAsia="Times New Roman" w:cs="Arial"/>
                <w:b w:val="0"/>
                <w:color w:val="000000" w:themeColor="dark1"/>
                <w:kern w:val="24"/>
                <w:position w:val="8"/>
                <w:sz w:val="22"/>
                <w:szCs w:val="22"/>
                <w:vertAlign w:val="superscript"/>
                <w:lang w:val="en-GB" w:eastAsia="en-GB"/>
              </w:rPr>
              <w:t>2</w:t>
            </w:r>
            <w:r w:rsidRPr="000510C1">
              <w:rPr>
                <w:rFonts w:eastAsia="Times New Roman" w:cs="Arial"/>
                <w:b w:val="0"/>
                <w:color w:val="000000" w:themeColor="dark1"/>
                <w:kern w:val="24"/>
                <w:sz w:val="22"/>
                <w:szCs w:val="22"/>
                <w:lang w:val="en-GB" w:eastAsia="en-GB"/>
              </w:rPr>
              <w:t>.s</w:t>
            </w:r>
            <w:r w:rsidRPr="000510C1">
              <w:rPr>
                <w:rFonts w:eastAsia="Times New Roman" w:cs="Arial"/>
                <w:b w:val="0"/>
                <w:color w:val="000000" w:themeColor="dark1"/>
                <w:kern w:val="24"/>
                <w:position w:val="8"/>
                <w:sz w:val="22"/>
                <w:szCs w:val="22"/>
                <w:vertAlign w:val="superscript"/>
                <w:lang w:val="en-GB" w:eastAsia="en-GB"/>
              </w:rPr>
              <w:t>-1</w:t>
            </w:r>
            <w:r w:rsidRPr="000510C1">
              <w:rPr>
                <w:rFonts w:eastAsia="Times New Roman" w:cs="Arial"/>
                <w:b w:val="0"/>
                <w:color w:val="000000" w:themeColor="dark1"/>
                <w:kern w:val="24"/>
                <w:sz w:val="22"/>
                <w:szCs w:val="22"/>
                <w:lang w:val="en-GB" w:eastAsia="en-GB"/>
              </w:rPr>
              <w:t>]</w:t>
            </w:r>
          </w:p>
        </w:tc>
        <w:tc>
          <w:tcPr>
            <w:tcW w:w="3117" w:type="dxa"/>
            <w:tcBorders>
              <w:top w:val="nil"/>
              <w:left w:val="nil"/>
              <w:bottom w:val="single" w:sz="8" w:space="0" w:color="auto"/>
              <w:right w:val="single" w:sz="8" w:space="0" w:color="auto"/>
            </w:tcBorders>
            <w:vAlign w:val="center"/>
          </w:tcPr>
          <w:p w14:paraId="01A23CA2" w14:textId="4B1DE998" w:rsidR="00987EDC" w:rsidRPr="00987EDC" w:rsidRDefault="00987EDC" w:rsidP="00C875F8">
            <w:pPr>
              <w:pStyle w:val="Caption"/>
              <w:keepNext/>
              <w:rPr>
                <w:rFonts w:cs="Times New Roman"/>
                <w:b w:val="0"/>
                <w:color w:val="auto"/>
                <w:sz w:val="22"/>
                <w:szCs w:val="22"/>
              </w:rPr>
            </w:pPr>
            <w:r w:rsidRPr="00987EDC">
              <w:rPr>
                <w:b w:val="0"/>
                <w:color w:val="auto"/>
                <w:sz w:val="22"/>
                <w:szCs w:val="22"/>
              </w:rPr>
              <w:t> 3.55</w:t>
            </w:r>
            <w:r w:rsidR="00C875F8" w:rsidRPr="00987EDC">
              <w:rPr>
                <w:b w:val="0"/>
                <w:color w:val="auto"/>
                <w:sz w:val="22"/>
                <w:szCs w:val="22"/>
              </w:rPr>
              <w:t xml:space="preserve"> x 10</w:t>
            </w:r>
            <w:r w:rsidR="00C875F8">
              <w:rPr>
                <w:b w:val="0"/>
                <w:color w:val="auto"/>
                <w:sz w:val="22"/>
                <w:szCs w:val="22"/>
                <w:vertAlign w:val="superscript"/>
              </w:rPr>
              <w:t>-8</w:t>
            </w:r>
            <w:r w:rsidR="00C875F8" w:rsidRPr="00987EDC">
              <w:rPr>
                <w:b w:val="0"/>
                <w:color w:val="auto"/>
                <w:sz w:val="22"/>
                <w:szCs w:val="22"/>
              </w:rPr>
              <w:t xml:space="preserve">  </w:t>
            </w:r>
            <w:r w:rsidRPr="00987EDC">
              <w:rPr>
                <w:b w:val="0"/>
                <w:color w:val="auto"/>
                <w:sz w:val="22"/>
                <w:szCs w:val="22"/>
              </w:rPr>
              <w:t>[m</w:t>
            </w:r>
            <w:r w:rsidRPr="00987EDC">
              <w:rPr>
                <w:b w:val="0"/>
                <w:color w:val="auto"/>
                <w:sz w:val="22"/>
                <w:szCs w:val="22"/>
                <w:vertAlign w:val="superscript"/>
              </w:rPr>
              <w:t>2</w:t>
            </w:r>
            <w:r w:rsidRPr="00987EDC">
              <w:rPr>
                <w:b w:val="0"/>
                <w:color w:val="auto"/>
                <w:sz w:val="22"/>
                <w:szCs w:val="22"/>
              </w:rPr>
              <w:t>.s</w:t>
            </w:r>
            <w:r w:rsidRPr="00987EDC">
              <w:rPr>
                <w:b w:val="0"/>
                <w:color w:val="auto"/>
                <w:sz w:val="22"/>
                <w:szCs w:val="22"/>
                <w:vertAlign w:val="superscript"/>
              </w:rPr>
              <w:t>-1</w:t>
            </w:r>
            <w:r w:rsidRPr="00987EDC">
              <w:rPr>
                <w:b w:val="0"/>
                <w:color w:val="auto"/>
                <w:sz w:val="22"/>
                <w:szCs w:val="22"/>
              </w:rPr>
              <w:t>]</w:t>
            </w:r>
          </w:p>
        </w:tc>
      </w:tr>
    </w:tbl>
    <w:p w14:paraId="79118BE3" w14:textId="77777777" w:rsidR="000510C1" w:rsidRDefault="000510C1" w:rsidP="000F07FF">
      <w:pPr>
        <w:pStyle w:val="Caption"/>
        <w:keepNext/>
        <w:jc w:val="both"/>
        <w:rPr>
          <w:rFonts w:ascii="Times New Roman" w:hAnsi="Times New Roman" w:cs="Times New Roman"/>
          <w:color w:val="auto"/>
        </w:rPr>
      </w:pPr>
    </w:p>
    <w:p w14:paraId="7DA1A990" w14:textId="77777777" w:rsidR="00AB4FEB" w:rsidRDefault="00AB4FEB" w:rsidP="005F5724">
      <w:pPr>
        <w:pStyle w:val="Caption"/>
        <w:jc w:val="both"/>
        <w:rPr>
          <w:rFonts w:ascii="Times New Roman" w:hAnsi="Times New Roman" w:cs="Times New Roman"/>
          <w:color w:val="auto"/>
          <w:sz w:val="20"/>
          <w:szCs w:val="20"/>
        </w:rPr>
      </w:pPr>
      <w:bookmarkStart w:id="26" w:name="_Ref394852371"/>
      <w:bookmarkStart w:id="27" w:name="_Ref398111230"/>
    </w:p>
    <w:p w14:paraId="18BA51E7" w14:textId="63DE51AC" w:rsidR="00BA0CF8" w:rsidRPr="00A57A47" w:rsidRDefault="00F83C7F" w:rsidP="005F5724">
      <w:pPr>
        <w:pStyle w:val="Caption"/>
        <w:jc w:val="both"/>
        <w:rPr>
          <w:rFonts w:ascii="Times New Roman" w:hAnsi="Times New Roman" w:cs="Times New Roman"/>
          <w:b w:val="0"/>
          <w:color w:val="auto"/>
          <w:sz w:val="20"/>
          <w:szCs w:val="20"/>
        </w:rPr>
      </w:pPr>
      <w:r w:rsidRPr="005F5724">
        <w:rPr>
          <w:rFonts w:ascii="Times New Roman" w:hAnsi="Times New Roman" w:cs="Times New Roman"/>
          <w:color w:val="auto"/>
          <w:sz w:val="20"/>
          <w:szCs w:val="20"/>
        </w:rPr>
        <w:t xml:space="preserve">Table </w:t>
      </w:r>
      <w:r w:rsidRPr="005F5724">
        <w:rPr>
          <w:rFonts w:ascii="Times New Roman" w:hAnsi="Times New Roman" w:cs="Times New Roman"/>
          <w:color w:val="auto"/>
          <w:sz w:val="20"/>
          <w:szCs w:val="20"/>
        </w:rPr>
        <w:fldChar w:fldCharType="begin"/>
      </w:r>
      <w:r w:rsidRPr="005F5724">
        <w:rPr>
          <w:rFonts w:ascii="Times New Roman" w:hAnsi="Times New Roman" w:cs="Times New Roman"/>
          <w:color w:val="auto"/>
          <w:sz w:val="20"/>
          <w:szCs w:val="20"/>
        </w:rPr>
        <w:instrText xml:space="preserve"> SEQ Table \* ARABIC </w:instrText>
      </w:r>
      <w:r w:rsidRPr="005F5724">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5</w:t>
      </w:r>
      <w:r w:rsidRPr="005F5724">
        <w:rPr>
          <w:rFonts w:ascii="Times New Roman" w:hAnsi="Times New Roman" w:cs="Times New Roman"/>
          <w:color w:val="auto"/>
          <w:sz w:val="20"/>
          <w:szCs w:val="20"/>
        </w:rPr>
        <w:fldChar w:fldCharType="end"/>
      </w:r>
      <w:bookmarkEnd w:id="25"/>
      <w:bookmarkEnd w:id="26"/>
      <w:bookmarkEnd w:id="27"/>
      <w:r w:rsidRPr="005F5724">
        <w:rPr>
          <w:rFonts w:ascii="Times New Roman" w:hAnsi="Times New Roman" w:cs="Times New Roman"/>
          <w:color w:val="auto"/>
          <w:sz w:val="20"/>
          <w:szCs w:val="20"/>
        </w:rPr>
        <w:t>:</w:t>
      </w:r>
      <w:r w:rsidRPr="005F5724">
        <w:rPr>
          <w:rFonts w:ascii="Times New Roman" w:hAnsi="Times New Roman" w:cs="Times New Roman"/>
          <w:b w:val="0"/>
          <w:color w:val="auto"/>
          <w:sz w:val="20"/>
          <w:szCs w:val="20"/>
        </w:rPr>
        <w:t xml:space="preserve"> </w:t>
      </w:r>
      <w:r w:rsidRPr="000A4A65">
        <w:rPr>
          <w:rFonts w:ascii="Times New Roman" w:hAnsi="Times New Roman" w:cs="Times New Roman"/>
          <w:b w:val="0"/>
          <w:color w:val="auto"/>
          <w:sz w:val="20"/>
          <w:szCs w:val="20"/>
        </w:rPr>
        <w:t>Comparison of the electrical and thermal properties of a</w:t>
      </w:r>
      <w:r w:rsidR="00F45A2B" w:rsidRPr="000A4A65">
        <w:rPr>
          <w:rFonts w:ascii="Times New Roman" w:hAnsi="Times New Roman" w:cs="Times New Roman"/>
          <w:b w:val="0"/>
          <w:color w:val="auto"/>
          <w:sz w:val="20"/>
          <w:szCs w:val="20"/>
        </w:rPr>
        <w:t xml:space="preserve">n idealised soldered </w:t>
      </w:r>
      <w:r w:rsidRPr="000A4A65">
        <w:rPr>
          <w:rFonts w:ascii="Times New Roman" w:hAnsi="Times New Roman" w:cs="Times New Roman"/>
          <w:b w:val="0"/>
          <w:color w:val="auto"/>
          <w:sz w:val="20"/>
          <w:szCs w:val="20"/>
        </w:rPr>
        <w:t xml:space="preserve">joint </w:t>
      </w:r>
      <w:r w:rsidR="00530AA4" w:rsidRPr="000A4A65">
        <w:rPr>
          <w:rFonts w:ascii="Times New Roman" w:hAnsi="Times New Roman" w:cs="Times New Roman"/>
          <w:b w:val="0"/>
          <w:color w:val="auto"/>
          <w:sz w:val="20"/>
          <w:szCs w:val="20"/>
        </w:rPr>
        <w:t xml:space="preserve">and a multilayered joint calculated using </w:t>
      </w:r>
      <w:r w:rsidRPr="000A4A65">
        <w:rPr>
          <w:rFonts w:ascii="Times New Roman" w:hAnsi="Times New Roman" w:cs="Times New Roman"/>
          <w:b w:val="0"/>
          <w:color w:val="auto"/>
          <w:sz w:val="20"/>
          <w:szCs w:val="20"/>
        </w:rPr>
        <w:t xml:space="preserve">analytic and FEA methods. The </w:t>
      </w:r>
      <w:r w:rsidR="003F4959" w:rsidRPr="000A4A65">
        <w:rPr>
          <w:rFonts w:ascii="Times New Roman" w:hAnsi="Times New Roman" w:cs="Times New Roman"/>
          <w:b w:val="0"/>
          <w:color w:val="auto"/>
          <w:sz w:val="20"/>
          <w:szCs w:val="20"/>
        </w:rPr>
        <w:t xml:space="preserve">idealized soldered </w:t>
      </w:r>
      <w:r w:rsidRPr="000A4A65">
        <w:rPr>
          <w:rFonts w:ascii="Times New Roman" w:hAnsi="Times New Roman" w:cs="Times New Roman"/>
          <w:b w:val="0"/>
          <w:color w:val="auto"/>
          <w:sz w:val="20"/>
          <w:szCs w:val="20"/>
        </w:rPr>
        <w:t xml:space="preserve">joint </w:t>
      </w:r>
      <w:r w:rsidR="003F4959" w:rsidRPr="000A4A65">
        <w:rPr>
          <w:rFonts w:ascii="Times New Roman" w:hAnsi="Times New Roman" w:cs="Times New Roman"/>
          <w:b w:val="0"/>
          <w:color w:val="auto"/>
          <w:sz w:val="20"/>
          <w:szCs w:val="20"/>
        </w:rPr>
        <w:t xml:space="preserve">consists </w:t>
      </w:r>
      <w:r w:rsidR="000A4A65" w:rsidRPr="000A4A65">
        <w:rPr>
          <w:rFonts w:ascii="Times New Roman" w:hAnsi="Times New Roman" w:cs="Times New Roman"/>
          <w:b w:val="0"/>
          <w:color w:val="auto"/>
          <w:sz w:val="20"/>
          <w:szCs w:val="20"/>
        </w:rPr>
        <w:t xml:space="preserve">of </w:t>
      </w:r>
      <w:r w:rsidR="003F4959" w:rsidRPr="000A4A65">
        <w:rPr>
          <w:rFonts w:ascii="Times New Roman" w:hAnsi="Times New Roman" w:cs="Times New Roman"/>
          <w:b w:val="0"/>
          <w:color w:val="auto"/>
          <w:sz w:val="20"/>
          <w:szCs w:val="20"/>
        </w:rPr>
        <w:t>two slabs of thermally insulating superconductor connected by a cylinder of solder as shown in</w:t>
      </w:r>
      <w:r w:rsidR="00E0473A">
        <w:rPr>
          <w:rFonts w:ascii="Times New Roman" w:hAnsi="Times New Roman" w:cs="Times New Roman"/>
          <w:b w:val="0"/>
          <w:color w:val="auto"/>
          <w:sz w:val="20"/>
          <w:szCs w:val="20"/>
        </w:rPr>
        <w:t xml:space="preserve"> </w:t>
      </w:r>
      <w:r w:rsidR="00E0473A" w:rsidRPr="00694EEE">
        <w:rPr>
          <w:rFonts w:ascii="Times New Roman" w:hAnsi="Times New Roman" w:cs="Times New Roman"/>
          <w:b w:val="0"/>
          <w:color w:val="auto"/>
          <w:sz w:val="20"/>
          <w:szCs w:val="20"/>
        </w:rPr>
        <w:fldChar w:fldCharType="begin"/>
      </w:r>
      <w:r w:rsidR="00E0473A" w:rsidRPr="00694EEE">
        <w:rPr>
          <w:rFonts w:ascii="Times New Roman" w:hAnsi="Times New Roman" w:cs="Times New Roman"/>
          <w:b w:val="0"/>
          <w:color w:val="auto"/>
          <w:sz w:val="20"/>
          <w:szCs w:val="20"/>
        </w:rPr>
        <w:instrText xml:space="preserve"> REF _Ref404319215 \h </w:instrText>
      </w:r>
      <w:r w:rsidR="00694EEE" w:rsidRPr="00694EEE">
        <w:rPr>
          <w:rFonts w:ascii="Times New Roman" w:hAnsi="Times New Roman" w:cs="Times New Roman"/>
          <w:b w:val="0"/>
          <w:color w:val="auto"/>
          <w:sz w:val="20"/>
          <w:szCs w:val="20"/>
        </w:rPr>
        <w:instrText xml:space="preserve"> \* MERGEFORMAT </w:instrText>
      </w:r>
      <w:r w:rsidR="00E0473A" w:rsidRPr="00694EEE">
        <w:rPr>
          <w:rFonts w:ascii="Times New Roman" w:hAnsi="Times New Roman" w:cs="Times New Roman"/>
          <w:b w:val="0"/>
          <w:color w:val="auto"/>
          <w:sz w:val="20"/>
          <w:szCs w:val="20"/>
        </w:rPr>
      </w:r>
      <w:r w:rsidR="00E0473A" w:rsidRPr="00694EEE">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auto"/>
          <w:sz w:val="20"/>
          <w:szCs w:val="20"/>
        </w:rPr>
        <w:t xml:space="preserve">Figure </w:t>
      </w:r>
      <w:r w:rsidR="00B3464E" w:rsidRPr="00B3464E">
        <w:rPr>
          <w:rFonts w:ascii="Times New Roman" w:hAnsi="Times New Roman" w:cs="Times New Roman"/>
          <w:b w:val="0"/>
          <w:noProof/>
          <w:color w:val="auto"/>
          <w:sz w:val="20"/>
          <w:szCs w:val="20"/>
        </w:rPr>
        <w:t>7</w:t>
      </w:r>
      <w:r w:rsidR="00E0473A" w:rsidRPr="00694EEE">
        <w:rPr>
          <w:rFonts w:ascii="Times New Roman" w:hAnsi="Times New Roman" w:cs="Times New Roman"/>
          <w:b w:val="0"/>
          <w:color w:val="auto"/>
          <w:sz w:val="20"/>
          <w:szCs w:val="20"/>
        </w:rPr>
        <w:fldChar w:fldCharType="end"/>
      </w:r>
      <w:r w:rsidR="00927EB2" w:rsidRPr="000A4A65">
        <w:rPr>
          <w:rFonts w:ascii="Times New Roman" w:hAnsi="Times New Roman" w:cs="Times New Roman"/>
          <w:b w:val="0"/>
          <w:color w:val="auto"/>
          <w:sz w:val="20"/>
          <w:szCs w:val="20"/>
        </w:rPr>
        <w:t xml:space="preserve">. </w:t>
      </w:r>
      <w:r w:rsidR="00530AA4" w:rsidRPr="000A4A65">
        <w:rPr>
          <w:rFonts w:ascii="Times New Roman" w:hAnsi="Times New Roman" w:cs="Times New Roman"/>
          <w:b w:val="0"/>
          <w:color w:val="auto"/>
          <w:sz w:val="20"/>
          <w:szCs w:val="20"/>
        </w:rPr>
        <w:t xml:space="preserve">The multilayered joint structure is shown in      </w:t>
      </w:r>
      <w:r w:rsidR="00530AA4" w:rsidRPr="000A4A65">
        <w:rPr>
          <w:rFonts w:ascii="Times New Roman" w:hAnsi="Times New Roman" w:cs="Times New Roman"/>
          <w:b w:val="0"/>
          <w:color w:val="auto"/>
          <w:sz w:val="20"/>
          <w:szCs w:val="20"/>
        </w:rPr>
        <w:fldChar w:fldCharType="begin"/>
      </w:r>
      <w:r w:rsidR="00530AA4" w:rsidRPr="000A4A65">
        <w:rPr>
          <w:rFonts w:ascii="Times New Roman" w:hAnsi="Times New Roman" w:cs="Times New Roman"/>
          <w:b w:val="0"/>
          <w:color w:val="auto"/>
          <w:sz w:val="20"/>
          <w:szCs w:val="20"/>
        </w:rPr>
        <w:instrText xml:space="preserve"> REF _Ref394930678 \h  \* MERGEFORMAT </w:instrText>
      </w:r>
      <w:r w:rsidR="00530AA4" w:rsidRPr="000A4A65">
        <w:rPr>
          <w:rFonts w:ascii="Times New Roman" w:hAnsi="Times New Roman" w:cs="Times New Roman"/>
          <w:b w:val="0"/>
          <w:color w:val="auto"/>
          <w:sz w:val="20"/>
          <w:szCs w:val="20"/>
        </w:rPr>
      </w:r>
      <w:r w:rsidR="00530AA4" w:rsidRPr="000A4A65">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auto"/>
          <w:sz w:val="20"/>
          <w:szCs w:val="20"/>
        </w:rPr>
        <w:t xml:space="preserve">Figure </w:t>
      </w:r>
      <w:r w:rsidR="00B3464E" w:rsidRPr="00B3464E">
        <w:rPr>
          <w:rFonts w:ascii="Times New Roman" w:hAnsi="Times New Roman" w:cs="Times New Roman"/>
          <w:b w:val="0"/>
          <w:noProof/>
          <w:color w:val="auto"/>
          <w:sz w:val="20"/>
          <w:szCs w:val="20"/>
        </w:rPr>
        <w:t>6</w:t>
      </w:r>
      <w:r w:rsidR="00530AA4" w:rsidRPr="000A4A65">
        <w:rPr>
          <w:rFonts w:ascii="Times New Roman" w:hAnsi="Times New Roman" w:cs="Times New Roman"/>
          <w:b w:val="0"/>
          <w:color w:val="auto"/>
          <w:sz w:val="20"/>
          <w:szCs w:val="20"/>
        </w:rPr>
        <w:fldChar w:fldCharType="end"/>
      </w:r>
      <w:r w:rsidR="00E93C7B">
        <w:rPr>
          <w:rFonts w:ascii="Times New Roman" w:hAnsi="Times New Roman" w:cs="Times New Roman"/>
          <w:b w:val="0"/>
          <w:color w:val="auto"/>
          <w:sz w:val="20"/>
          <w:szCs w:val="20"/>
        </w:rPr>
        <w:t xml:space="preserve">. </w:t>
      </w:r>
      <w:r w:rsidR="003F4959" w:rsidRPr="000A4A65">
        <w:rPr>
          <w:rFonts w:ascii="Times New Roman" w:hAnsi="Times New Roman" w:cs="Times New Roman"/>
          <w:b w:val="0"/>
          <w:i/>
          <w:color w:val="auto"/>
          <w:sz w:val="20"/>
          <w:szCs w:val="20"/>
        </w:rPr>
        <w:t>J</w:t>
      </w:r>
      <w:r w:rsidR="003F4959" w:rsidRPr="000A4A65">
        <w:rPr>
          <w:rFonts w:ascii="Times New Roman" w:hAnsi="Times New Roman" w:cs="Times New Roman"/>
          <w:b w:val="0"/>
          <w:color w:val="auto"/>
          <w:sz w:val="20"/>
          <w:szCs w:val="20"/>
        </w:rPr>
        <w:t xml:space="preserve"> and </w:t>
      </w:r>
      <w:r w:rsidR="003F4959" w:rsidRPr="000A4A65">
        <w:rPr>
          <w:rFonts w:ascii="Times New Roman" w:hAnsi="Times New Roman" w:cs="Times New Roman"/>
          <w:b w:val="0"/>
          <w:i/>
          <w:color w:val="auto"/>
          <w:sz w:val="20"/>
          <w:szCs w:val="20"/>
        </w:rPr>
        <w:t>E</w:t>
      </w:r>
      <w:r w:rsidR="003F4959" w:rsidRPr="000A4A65">
        <w:rPr>
          <w:rFonts w:ascii="Times New Roman" w:hAnsi="Times New Roman" w:cs="Times New Roman"/>
          <w:b w:val="0"/>
          <w:color w:val="auto"/>
          <w:sz w:val="20"/>
          <w:szCs w:val="20"/>
        </w:rPr>
        <w:t xml:space="preserve"> are the current density and the electric field in the solder respectively</w:t>
      </w:r>
      <w:r w:rsidR="00E93C7B">
        <w:rPr>
          <w:rFonts w:ascii="Times New Roman" w:hAnsi="Times New Roman" w:cs="Times New Roman"/>
          <w:b w:val="0"/>
          <w:color w:val="auto"/>
          <w:sz w:val="20"/>
          <w:szCs w:val="20"/>
        </w:rPr>
        <w:t xml:space="preserve">. </w:t>
      </w:r>
      <w:r w:rsidR="005E59B9" w:rsidRPr="000A4A65">
        <w:rPr>
          <w:rFonts w:ascii="Times New Roman" w:hAnsi="Times New Roman" w:cs="Times New Roman"/>
          <w:b w:val="0"/>
          <w:color w:val="auto"/>
          <w:sz w:val="20"/>
          <w:szCs w:val="20"/>
        </w:rPr>
        <w:sym w:font="Symbol" w:char="F044"/>
      </w:r>
      <w:r w:rsidR="005E59B9" w:rsidRPr="000A4A65">
        <w:rPr>
          <w:rFonts w:ascii="Times New Roman" w:hAnsi="Times New Roman" w:cs="Times New Roman"/>
          <w:b w:val="0"/>
          <w:i/>
          <w:color w:val="auto"/>
          <w:sz w:val="20"/>
          <w:szCs w:val="20"/>
        </w:rPr>
        <w:t>T</w:t>
      </w:r>
      <w:r w:rsidR="005E59B9" w:rsidRPr="000A4A65">
        <w:rPr>
          <w:rFonts w:ascii="Times New Roman" w:hAnsi="Times New Roman" w:cs="Times New Roman"/>
          <w:b w:val="0"/>
          <w:color w:val="auto"/>
          <w:sz w:val="20"/>
          <w:szCs w:val="20"/>
        </w:rPr>
        <w:t xml:space="preserve"> is the temperature differen</w:t>
      </w:r>
      <w:r w:rsidR="003F4959" w:rsidRPr="000A4A65">
        <w:rPr>
          <w:rFonts w:ascii="Times New Roman" w:hAnsi="Times New Roman" w:cs="Times New Roman"/>
          <w:b w:val="0"/>
          <w:color w:val="auto"/>
          <w:sz w:val="20"/>
          <w:szCs w:val="20"/>
        </w:rPr>
        <w:t>ce</w:t>
      </w:r>
      <w:r w:rsidR="005E59B9" w:rsidRPr="000A4A65">
        <w:rPr>
          <w:rFonts w:ascii="Times New Roman" w:hAnsi="Times New Roman" w:cs="Times New Roman"/>
          <w:b w:val="0"/>
          <w:color w:val="auto"/>
          <w:sz w:val="20"/>
          <w:szCs w:val="20"/>
        </w:rPr>
        <w:t xml:space="preserve"> between the centre of the joint (hottest) </w:t>
      </w:r>
      <w:r w:rsidR="000F07FF" w:rsidRPr="000A4A65">
        <w:rPr>
          <w:rFonts w:ascii="Times New Roman" w:hAnsi="Times New Roman" w:cs="Times New Roman"/>
          <w:b w:val="0"/>
          <w:color w:val="auto"/>
          <w:sz w:val="20"/>
          <w:szCs w:val="20"/>
        </w:rPr>
        <w:t xml:space="preserve">and </w:t>
      </w:r>
      <w:r w:rsidR="00F90120" w:rsidRPr="000A4A65">
        <w:rPr>
          <w:rFonts w:ascii="Times New Roman" w:hAnsi="Times New Roman" w:cs="Times New Roman"/>
          <w:b w:val="0"/>
          <w:color w:val="auto"/>
          <w:sz w:val="20"/>
          <w:szCs w:val="20"/>
        </w:rPr>
        <w:t>the surrounding cryogen (</w:t>
      </w:r>
      <w:r w:rsidR="006E0DDF" w:rsidRPr="000A4A65">
        <w:rPr>
          <w:rFonts w:ascii="Times New Roman" w:hAnsi="Times New Roman" w:cs="Times New Roman"/>
          <w:b w:val="0"/>
          <w:color w:val="auto"/>
          <w:sz w:val="20"/>
          <w:szCs w:val="20"/>
        </w:rPr>
        <w:t>77</w:t>
      </w:r>
      <w:r w:rsidR="00F90120" w:rsidRPr="000A4A65">
        <w:rPr>
          <w:rFonts w:ascii="Times New Roman" w:hAnsi="Times New Roman" w:cs="Times New Roman"/>
          <w:b w:val="0"/>
          <w:color w:val="auto"/>
          <w:sz w:val="20"/>
          <w:szCs w:val="20"/>
        </w:rPr>
        <w:t xml:space="preserve"> K</w:t>
      </w:r>
      <w:r w:rsidR="005E59B9" w:rsidRPr="000A4A65">
        <w:rPr>
          <w:rFonts w:ascii="Times New Roman" w:hAnsi="Times New Roman" w:cs="Times New Roman"/>
          <w:b w:val="0"/>
          <w:color w:val="auto"/>
          <w:sz w:val="20"/>
          <w:szCs w:val="20"/>
        </w:rPr>
        <w:t>)</w:t>
      </w:r>
      <w:r w:rsidR="003F4959" w:rsidRPr="000A4A65">
        <w:rPr>
          <w:rFonts w:ascii="Times New Roman" w:hAnsi="Times New Roman" w:cs="Times New Roman"/>
          <w:b w:val="0"/>
          <w:color w:val="auto"/>
          <w:sz w:val="20"/>
          <w:szCs w:val="20"/>
        </w:rPr>
        <w:t xml:space="preserve"> when 100 A flows through the </w:t>
      </w:r>
      <w:r w:rsidR="00530AA4" w:rsidRPr="000A4A65">
        <w:rPr>
          <w:rFonts w:ascii="Times New Roman" w:hAnsi="Times New Roman" w:cs="Times New Roman"/>
          <w:b w:val="0"/>
          <w:color w:val="auto"/>
          <w:sz w:val="20"/>
          <w:szCs w:val="20"/>
        </w:rPr>
        <w:t>Pb</w:t>
      </w:r>
      <w:r w:rsidR="00530AA4" w:rsidRPr="000A4A65">
        <w:rPr>
          <w:rFonts w:ascii="Times New Roman" w:hAnsi="Times New Roman" w:cs="Times New Roman"/>
          <w:b w:val="0"/>
          <w:color w:val="auto"/>
          <w:sz w:val="20"/>
          <w:szCs w:val="20"/>
          <w:vertAlign w:val="subscript"/>
        </w:rPr>
        <w:t>38</w:t>
      </w:r>
      <w:r w:rsidR="00530AA4" w:rsidRPr="000A4A65">
        <w:rPr>
          <w:rFonts w:ascii="Times New Roman" w:hAnsi="Times New Roman" w:cs="Times New Roman"/>
          <w:b w:val="0"/>
          <w:color w:val="auto"/>
          <w:sz w:val="20"/>
          <w:szCs w:val="20"/>
        </w:rPr>
        <w:t>Sn</w:t>
      </w:r>
      <w:r w:rsidR="00530AA4" w:rsidRPr="000A4A65">
        <w:rPr>
          <w:rFonts w:ascii="Times New Roman" w:hAnsi="Times New Roman" w:cs="Times New Roman"/>
          <w:b w:val="0"/>
          <w:color w:val="auto"/>
          <w:sz w:val="20"/>
          <w:szCs w:val="20"/>
          <w:vertAlign w:val="subscript"/>
        </w:rPr>
        <w:t>62</w:t>
      </w:r>
      <w:r w:rsidR="00530AA4" w:rsidRPr="000A4A65">
        <w:rPr>
          <w:rFonts w:ascii="Times New Roman" w:hAnsi="Times New Roman" w:cs="Times New Roman"/>
          <w:b w:val="0"/>
          <w:color w:val="auto"/>
          <w:sz w:val="20"/>
          <w:szCs w:val="20"/>
        </w:rPr>
        <w:t xml:space="preserve"> </w:t>
      </w:r>
      <w:r w:rsidR="003F4959" w:rsidRPr="000A4A65">
        <w:rPr>
          <w:rFonts w:ascii="Times New Roman" w:hAnsi="Times New Roman" w:cs="Times New Roman"/>
          <w:b w:val="0"/>
          <w:color w:val="auto"/>
          <w:sz w:val="20"/>
          <w:szCs w:val="20"/>
        </w:rPr>
        <w:t>joint</w:t>
      </w:r>
      <w:r w:rsidR="00E93C7B">
        <w:rPr>
          <w:rFonts w:ascii="Times New Roman" w:hAnsi="Times New Roman" w:cs="Times New Roman"/>
          <w:b w:val="0"/>
          <w:color w:val="auto"/>
          <w:sz w:val="20"/>
          <w:szCs w:val="20"/>
        </w:rPr>
        <w:t xml:space="preserve">. </w:t>
      </w:r>
      <w:r w:rsidR="00B905D7" w:rsidRPr="000A4A65">
        <w:rPr>
          <w:rFonts w:ascii="Times New Roman" w:hAnsi="Times New Roman" w:cs="Times New Roman"/>
          <w:b w:val="0"/>
          <w:color w:val="auto"/>
          <w:sz w:val="20"/>
          <w:szCs w:val="20"/>
        </w:rPr>
        <w:t xml:space="preserve">The analytic values </w:t>
      </w:r>
      <w:r w:rsidR="00424B6A" w:rsidRPr="000A4A65">
        <w:rPr>
          <w:rFonts w:ascii="Times New Roman" w:hAnsi="Times New Roman" w:cs="Times New Roman"/>
          <w:b w:val="0"/>
          <w:color w:val="auto"/>
          <w:sz w:val="20"/>
          <w:szCs w:val="20"/>
        </w:rPr>
        <w:t xml:space="preserve">are derived using Eqn </w:t>
      </w:r>
      <w:r w:rsidR="00424B6A" w:rsidRPr="000A4A65">
        <w:rPr>
          <w:rFonts w:ascii="Times New Roman" w:hAnsi="Times New Roman" w:cs="Times New Roman"/>
          <w:b w:val="0"/>
          <w:color w:val="auto"/>
          <w:sz w:val="20"/>
          <w:szCs w:val="20"/>
        </w:rPr>
        <w:fldChar w:fldCharType="begin"/>
      </w:r>
      <w:r w:rsidR="00424B6A" w:rsidRPr="000A4A65">
        <w:rPr>
          <w:rFonts w:ascii="Times New Roman" w:hAnsi="Times New Roman" w:cs="Times New Roman"/>
          <w:b w:val="0"/>
          <w:color w:val="auto"/>
          <w:sz w:val="20"/>
          <w:szCs w:val="20"/>
        </w:rPr>
        <w:instrText xml:space="preserve"> REF _Ref394929309 \h  \* MERGEFORMAT </w:instrText>
      </w:r>
      <w:r w:rsidR="00424B6A" w:rsidRPr="000A4A65">
        <w:rPr>
          <w:rFonts w:ascii="Times New Roman" w:hAnsi="Times New Roman" w:cs="Times New Roman"/>
          <w:b w:val="0"/>
          <w:color w:val="auto"/>
          <w:sz w:val="20"/>
          <w:szCs w:val="20"/>
        </w:rPr>
      </w:r>
      <w:r w:rsidR="00424B6A" w:rsidRPr="000A4A65">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auto"/>
          <w:sz w:val="20"/>
          <w:szCs w:val="20"/>
        </w:rPr>
        <w:t>4.11</w:t>
      </w:r>
      <w:r w:rsidR="00424B6A" w:rsidRPr="000A4A65">
        <w:rPr>
          <w:rFonts w:ascii="Times New Roman" w:hAnsi="Times New Roman" w:cs="Times New Roman"/>
          <w:b w:val="0"/>
          <w:color w:val="auto"/>
          <w:sz w:val="20"/>
          <w:szCs w:val="20"/>
        </w:rPr>
        <w:fldChar w:fldCharType="end"/>
      </w:r>
      <w:r w:rsidR="00424B6A" w:rsidRPr="000A4A65">
        <w:rPr>
          <w:rFonts w:ascii="Times New Roman" w:hAnsi="Times New Roman" w:cs="Times New Roman"/>
          <w:b w:val="0"/>
          <w:color w:val="auto"/>
          <w:sz w:val="20"/>
          <w:szCs w:val="20"/>
        </w:rPr>
        <w:t xml:space="preserve"> for the idealized joint and</w:t>
      </w:r>
      <w:r w:rsidR="00530AA4" w:rsidRPr="000A4A65">
        <w:rPr>
          <w:rFonts w:ascii="Times New Roman" w:hAnsi="Times New Roman" w:cs="Times New Roman"/>
          <w:b w:val="0"/>
          <w:color w:val="auto"/>
          <w:sz w:val="20"/>
          <w:szCs w:val="20"/>
        </w:rPr>
        <w:t xml:space="preserve"> Eqn. </w:t>
      </w:r>
      <w:r w:rsidR="00530AA4" w:rsidRPr="000A4A65">
        <w:rPr>
          <w:rFonts w:ascii="Times New Roman" w:hAnsi="Times New Roman" w:cs="Times New Roman"/>
          <w:b w:val="0"/>
          <w:color w:val="auto"/>
          <w:sz w:val="20"/>
          <w:szCs w:val="20"/>
        </w:rPr>
        <w:fldChar w:fldCharType="begin"/>
      </w:r>
      <w:r w:rsidR="00530AA4" w:rsidRPr="000A4A65">
        <w:rPr>
          <w:rFonts w:ascii="Times New Roman" w:hAnsi="Times New Roman" w:cs="Times New Roman"/>
          <w:b w:val="0"/>
          <w:color w:val="auto"/>
          <w:sz w:val="20"/>
          <w:szCs w:val="20"/>
        </w:rPr>
        <w:instrText xml:space="preserve"> REF _Ref397065358 \h  \* MERGEFORMAT </w:instrText>
      </w:r>
      <w:r w:rsidR="00530AA4" w:rsidRPr="000A4A65">
        <w:rPr>
          <w:rFonts w:ascii="Times New Roman" w:hAnsi="Times New Roman" w:cs="Times New Roman"/>
          <w:b w:val="0"/>
          <w:color w:val="auto"/>
          <w:sz w:val="20"/>
          <w:szCs w:val="20"/>
        </w:rPr>
      </w:r>
      <w:r w:rsidR="00530AA4" w:rsidRPr="000A4A65">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auto"/>
          <w:sz w:val="20"/>
          <w:szCs w:val="20"/>
        </w:rPr>
        <w:t>4.12</w:t>
      </w:r>
      <w:r w:rsidR="00530AA4" w:rsidRPr="000A4A65">
        <w:rPr>
          <w:rFonts w:ascii="Times New Roman" w:hAnsi="Times New Roman" w:cs="Times New Roman"/>
          <w:b w:val="0"/>
          <w:color w:val="auto"/>
          <w:sz w:val="20"/>
          <w:szCs w:val="20"/>
        </w:rPr>
        <w:fldChar w:fldCharType="end"/>
      </w:r>
      <w:r w:rsidR="00530AA4" w:rsidRPr="000A4A65">
        <w:rPr>
          <w:rFonts w:ascii="Times New Roman" w:hAnsi="Times New Roman" w:cs="Times New Roman"/>
          <w:b w:val="0"/>
          <w:color w:val="auto"/>
          <w:sz w:val="20"/>
          <w:szCs w:val="20"/>
        </w:rPr>
        <w:t xml:space="preserve"> </w:t>
      </w:r>
      <w:r w:rsidR="00424B6A" w:rsidRPr="000A4A65">
        <w:rPr>
          <w:rFonts w:ascii="Times New Roman" w:hAnsi="Times New Roman" w:cs="Times New Roman"/>
          <w:b w:val="0"/>
          <w:color w:val="auto"/>
          <w:sz w:val="20"/>
          <w:szCs w:val="20"/>
        </w:rPr>
        <w:t>for the multilayered joint</w:t>
      </w:r>
      <w:r w:rsidR="00530AA4" w:rsidRPr="000A4A65">
        <w:rPr>
          <w:rFonts w:ascii="Times New Roman" w:hAnsi="Times New Roman" w:cs="Times New Roman"/>
          <w:b w:val="0"/>
          <w:color w:val="auto"/>
          <w:sz w:val="20"/>
          <w:szCs w:val="20"/>
        </w:rPr>
        <w:t>.</w:t>
      </w:r>
      <w:r w:rsidR="00424B6A" w:rsidRPr="005F5724">
        <w:rPr>
          <w:rFonts w:ascii="Times New Roman" w:hAnsi="Times New Roman" w:cs="Times New Roman"/>
          <w:b w:val="0"/>
          <w:color w:val="auto"/>
          <w:sz w:val="20"/>
          <w:szCs w:val="20"/>
        </w:rPr>
        <w:t xml:space="preserve"> </w:t>
      </w:r>
    </w:p>
    <w:tbl>
      <w:tblPr>
        <w:tblStyle w:val="TableGrid"/>
        <w:tblW w:w="0" w:type="auto"/>
        <w:jc w:val="center"/>
        <w:tblLook w:val="04A0" w:firstRow="1" w:lastRow="0" w:firstColumn="1" w:lastColumn="0" w:noHBand="0" w:noVBand="1"/>
      </w:tblPr>
      <w:tblGrid>
        <w:gridCol w:w="1558"/>
        <w:gridCol w:w="1839"/>
        <w:gridCol w:w="1560"/>
        <w:gridCol w:w="1275"/>
        <w:gridCol w:w="1559"/>
        <w:gridCol w:w="1559"/>
      </w:tblGrid>
      <w:tr w:rsidR="00BA0CF8" w:rsidRPr="00BA0CF8" w14:paraId="030805A0" w14:textId="77777777" w:rsidTr="00BA0CF8">
        <w:trPr>
          <w:jc w:val="center"/>
        </w:trPr>
        <w:tc>
          <w:tcPr>
            <w:tcW w:w="1558" w:type="dxa"/>
          </w:tcPr>
          <w:p w14:paraId="7E6C226F" w14:textId="77777777" w:rsidR="00BA0CF8" w:rsidRPr="00BA0CF8" w:rsidRDefault="00BA0CF8" w:rsidP="00BA0CF8">
            <w:pPr>
              <w:pStyle w:val="Caption"/>
              <w:keepNext/>
              <w:jc w:val="both"/>
              <w:rPr>
                <w:rFonts w:ascii="Times New Roman" w:hAnsi="Times New Roman" w:cs="Times New Roman"/>
                <w:b w:val="0"/>
                <w:color w:val="auto"/>
                <w:sz w:val="20"/>
                <w:szCs w:val="20"/>
              </w:rPr>
            </w:pPr>
          </w:p>
        </w:tc>
        <w:tc>
          <w:tcPr>
            <w:tcW w:w="1839" w:type="dxa"/>
            <w:vAlign w:val="center"/>
          </w:tcPr>
          <w:p w14:paraId="1571F50A" w14:textId="01CCCF9C"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Method</w:t>
            </w:r>
          </w:p>
        </w:tc>
        <w:tc>
          <w:tcPr>
            <w:tcW w:w="1560" w:type="dxa"/>
            <w:vAlign w:val="center"/>
          </w:tcPr>
          <w:p w14:paraId="4FD23CA6" w14:textId="2945364A"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i/>
                <w:iCs/>
                <w:color w:val="000000"/>
                <w:sz w:val="24"/>
                <w:szCs w:val="24"/>
                <w:lang w:val="en-GB" w:eastAsia="en-GB"/>
              </w:rPr>
              <w:t>J</w:t>
            </w:r>
            <w:r w:rsidRPr="00BA0CF8">
              <w:rPr>
                <w:rFonts w:ascii="Times New Roman" w:eastAsia="Times New Roman" w:hAnsi="Times New Roman" w:cs="Times New Roman"/>
                <w:b w:val="0"/>
                <w:color w:val="000000"/>
                <w:sz w:val="24"/>
                <w:szCs w:val="24"/>
                <w:lang w:val="en-GB" w:eastAsia="en-GB"/>
              </w:rPr>
              <w:t> (10</w:t>
            </w:r>
            <w:r w:rsidRPr="00BA0CF8">
              <w:rPr>
                <w:rFonts w:ascii="Times New Roman" w:eastAsia="Times New Roman" w:hAnsi="Times New Roman" w:cs="Times New Roman"/>
                <w:b w:val="0"/>
                <w:color w:val="000000"/>
                <w:sz w:val="24"/>
                <w:szCs w:val="24"/>
                <w:vertAlign w:val="superscript"/>
                <w:lang w:val="en-GB" w:eastAsia="en-GB"/>
              </w:rPr>
              <w:t>6</w:t>
            </w:r>
            <w:r w:rsidRPr="00BA0CF8">
              <w:rPr>
                <w:rFonts w:ascii="Times New Roman" w:eastAsia="Times New Roman" w:hAnsi="Times New Roman" w:cs="Times New Roman"/>
                <w:b w:val="0"/>
                <w:color w:val="000000"/>
                <w:sz w:val="24"/>
                <w:szCs w:val="24"/>
                <w:lang w:val="en-GB" w:eastAsia="en-GB"/>
              </w:rPr>
              <w:t>Am</w:t>
            </w:r>
            <w:r w:rsidRPr="00BA0CF8">
              <w:rPr>
                <w:rFonts w:ascii="Times New Roman" w:eastAsia="Times New Roman" w:hAnsi="Times New Roman" w:cs="Times New Roman"/>
                <w:b w:val="0"/>
                <w:color w:val="000000"/>
                <w:sz w:val="24"/>
                <w:szCs w:val="24"/>
                <w:vertAlign w:val="superscript"/>
                <w:lang w:val="en-GB" w:eastAsia="en-GB"/>
              </w:rPr>
              <w:t>-2</w:t>
            </w:r>
            <w:r w:rsidRPr="00BA0CF8">
              <w:rPr>
                <w:rFonts w:ascii="Times New Roman" w:eastAsia="Times New Roman" w:hAnsi="Times New Roman" w:cs="Times New Roman"/>
                <w:b w:val="0"/>
                <w:color w:val="000000"/>
                <w:sz w:val="24"/>
                <w:szCs w:val="24"/>
                <w:lang w:val="en-GB" w:eastAsia="en-GB"/>
              </w:rPr>
              <w:t>)</w:t>
            </w:r>
          </w:p>
        </w:tc>
        <w:tc>
          <w:tcPr>
            <w:tcW w:w="1275" w:type="dxa"/>
            <w:vAlign w:val="center"/>
          </w:tcPr>
          <w:p w14:paraId="4F6D991A" w14:textId="5F408B93"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i/>
                <w:iCs/>
                <w:color w:val="000000"/>
                <w:sz w:val="24"/>
                <w:szCs w:val="24"/>
                <w:lang w:val="en-GB" w:eastAsia="en-GB"/>
              </w:rPr>
              <w:t>E </w:t>
            </w:r>
            <w:r w:rsidRPr="00BA0CF8">
              <w:rPr>
                <w:rFonts w:ascii="Times New Roman" w:eastAsia="Times New Roman" w:hAnsi="Times New Roman" w:cs="Times New Roman"/>
                <w:b w:val="0"/>
                <w:color w:val="000000"/>
                <w:sz w:val="24"/>
                <w:szCs w:val="24"/>
                <w:lang w:val="en-GB" w:eastAsia="en-GB"/>
              </w:rPr>
              <w:t> (Vm</w:t>
            </w:r>
            <w:r w:rsidRPr="00BA0CF8">
              <w:rPr>
                <w:rFonts w:ascii="Times New Roman" w:eastAsia="Times New Roman" w:hAnsi="Times New Roman" w:cs="Times New Roman"/>
                <w:b w:val="0"/>
                <w:color w:val="000000"/>
                <w:sz w:val="24"/>
                <w:szCs w:val="24"/>
                <w:vertAlign w:val="superscript"/>
                <w:lang w:val="en-GB" w:eastAsia="en-GB"/>
              </w:rPr>
              <w:t>-1</w:t>
            </w:r>
            <w:r w:rsidRPr="00BA0CF8">
              <w:rPr>
                <w:rFonts w:ascii="Times New Roman" w:eastAsia="Times New Roman" w:hAnsi="Times New Roman" w:cs="Times New Roman"/>
                <w:b w:val="0"/>
                <w:color w:val="000000"/>
                <w:sz w:val="24"/>
                <w:szCs w:val="24"/>
                <w:lang w:val="en-GB" w:eastAsia="en-GB"/>
              </w:rPr>
              <w:t>)</w:t>
            </w:r>
          </w:p>
        </w:tc>
        <w:tc>
          <w:tcPr>
            <w:tcW w:w="1559" w:type="dxa"/>
            <w:vAlign w:val="center"/>
          </w:tcPr>
          <w:p w14:paraId="3A974A65" w14:textId="4A377D50"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i/>
                <w:iCs/>
                <w:color w:val="000000"/>
                <w:sz w:val="24"/>
                <w:szCs w:val="24"/>
                <w:lang w:val="en-GB" w:eastAsia="en-GB"/>
              </w:rPr>
              <w:t xml:space="preserve">h </w:t>
            </w:r>
            <w:r w:rsidRPr="00BA0CF8">
              <w:rPr>
                <w:rFonts w:ascii="Times New Roman" w:eastAsia="Times New Roman" w:hAnsi="Times New Roman" w:cs="Times New Roman"/>
                <w:b w:val="0"/>
                <w:color w:val="000000"/>
                <w:sz w:val="24"/>
                <w:szCs w:val="24"/>
                <w:lang w:val="en-GB" w:eastAsia="en-GB"/>
              </w:rPr>
              <w:t>(Wm</w:t>
            </w:r>
            <w:r w:rsidRPr="00BA0CF8">
              <w:rPr>
                <w:rFonts w:ascii="Times New Roman" w:eastAsia="Times New Roman" w:hAnsi="Times New Roman" w:cs="Times New Roman"/>
                <w:b w:val="0"/>
                <w:color w:val="000000"/>
                <w:sz w:val="24"/>
                <w:szCs w:val="24"/>
                <w:vertAlign w:val="superscript"/>
                <w:lang w:val="en-GB" w:eastAsia="en-GB"/>
              </w:rPr>
              <w:t>-2</w:t>
            </w:r>
            <w:r w:rsidRPr="00BA0CF8">
              <w:rPr>
                <w:rFonts w:ascii="Times New Roman" w:eastAsia="Times New Roman" w:hAnsi="Times New Roman" w:cs="Times New Roman"/>
                <w:b w:val="0"/>
                <w:color w:val="000000"/>
                <w:sz w:val="24"/>
                <w:szCs w:val="24"/>
                <w:lang w:val="en-GB" w:eastAsia="en-GB"/>
              </w:rPr>
              <w:t>)</w:t>
            </w:r>
          </w:p>
        </w:tc>
        <w:tc>
          <w:tcPr>
            <w:tcW w:w="1559" w:type="dxa"/>
            <w:vAlign w:val="center"/>
          </w:tcPr>
          <w:p w14:paraId="590DD743" w14:textId="0362DC56"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Symbol" w:eastAsia="Times New Roman" w:hAnsi="Symbol" w:cs="Times New Roman"/>
                <w:b w:val="0"/>
                <w:color w:val="000000"/>
                <w:sz w:val="24"/>
                <w:szCs w:val="24"/>
                <w:lang w:val="en-GB" w:eastAsia="en-GB"/>
              </w:rPr>
              <w:t></w:t>
            </w:r>
            <w:r w:rsidRPr="00BA0CF8">
              <w:rPr>
                <w:rFonts w:ascii="Times New Roman" w:eastAsia="Times New Roman" w:hAnsi="Times New Roman" w:cs="Times New Roman"/>
                <w:b w:val="0"/>
                <w:i/>
                <w:iCs/>
                <w:color w:val="000000"/>
                <w:sz w:val="24"/>
                <w:szCs w:val="24"/>
                <w:lang w:val="en-GB" w:eastAsia="en-GB"/>
              </w:rPr>
              <w:t>T </w:t>
            </w:r>
            <w:r w:rsidRPr="00BA0CF8">
              <w:rPr>
                <w:rFonts w:ascii="Times New Roman" w:eastAsia="Times New Roman" w:hAnsi="Times New Roman" w:cs="Times New Roman"/>
                <w:b w:val="0"/>
                <w:color w:val="000000"/>
                <w:sz w:val="24"/>
                <w:szCs w:val="24"/>
                <w:lang w:val="en-GB" w:eastAsia="en-GB"/>
              </w:rPr>
              <w:t>(</w:t>
            </w:r>
            <w:r>
              <w:rPr>
                <w:rFonts w:ascii="Times New Roman" w:eastAsia="Times New Roman" w:hAnsi="Times New Roman" w:cs="Times New Roman"/>
                <w:b w:val="0"/>
                <w:color w:val="000000"/>
                <w:sz w:val="24"/>
                <w:szCs w:val="24"/>
                <w:lang w:val="en-GB" w:eastAsia="en-GB"/>
              </w:rPr>
              <w:t>m</w:t>
            </w:r>
            <w:r w:rsidRPr="00BA0CF8">
              <w:rPr>
                <w:rFonts w:ascii="Times New Roman" w:eastAsia="Times New Roman" w:hAnsi="Times New Roman" w:cs="Times New Roman"/>
                <w:b w:val="0"/>
                <w:color w:val="000000"/>
                <w:sz w:val="24"/>
                <w:szCs w:val="24"/>
                <w:lang w:val="en-GB" w:eastAsia="en-GB"/>
              </w:rPr>
              <w:t>K)</w:t>
            </w:r>
          </w:p>
        </w:tc>
      </w:tr>
      <w:tr w:rsidR="00BA0CF8" w:rsidRPr="00BA0CF8" w14:paraId="33C9FC0D" w14:textId="77777777" w:rsidTr="00BA0CF8">
        <w:trPr>
          <w:jc w:val="center"/>
        </w:trPr>
        <w:tc>
          <w:tcPr>
            <w:tcW w:w="1558" w:type="dxa"/>
            <w:vMerge w:val="restart"/>
            <w:vAlign w:val="center"/>
          </w:tcPr>
          <w:p w14:paraId="7856C096" w14:textId="77777777"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Idealised</w:t>
            </w:r>
          </w:p>
          <w:p w14:paraId="65CC8E42" w14:textId="332745B6"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Joint</w:t>
            </w:r>
          </w:p>
        </w:tc>
        <w:tc>
          <w:tcPr>
            <w:tcW w:w="1839" w:type="dxa"/>
            <w:vAlign w:val="center"/>
          </w:tcPr>
          <w:p w14:paraId="737A7096" w14:textId="3E0ED9D4"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Analytic (77 K)</w:t>
            </w:r>
          </w:p>
        </w:tc>
        <w:tc>
          <w:tcPr>
            <w:tcW w:w="1560" w:type="dxa"/>
            <w:vAlign w:val="center"/>
          </w:tcPr>
          <w:p w14:paraId="3B3E2FF1" w14:textId="3EAFC7A8"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6.25</w:t>
            </w:r>
          </w:p>
        </w:tc>
        <w:tc>
          <w:tcPr>
            <w:tcW w:w="1275" w:type="dxa"/>
            <w:vAlign w:val="center"/>
          </w:tcPr>
          <w:p w14:paraId="5BC1F75B" w14:textId="788B41E8"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0.297</w:t>
            </w:r>
          </w:p>
        </w:tc>
        <w:tc>
          <w:tcPr>
            <w:tcW w:w="1559" w:type="dxa"/>
            <w:vAlign w:val="center"/>
          </w:tcPr>
          <w:p w14:paraId="3B3B50D9" w14:textId="05CD3751" w:rsidR="00BA0CF8" w:rsidRPr="00BA0CF8" w:rsidRDefault="00BA0CF8" w:rsidP="009E0D2B">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605</w:t>
            </w:r>
            <w:r w:rsidR="009E0D2B">
              <w:rPr>
                <w:rFonts w:ascii="Times New Roman" w:eastAsia="Times New Roman" w:hAnsi="Times New Roman" w:cs="Times New Roman"/>
                <w:b w:val="0"/>
                <w:color w:val="000000"/>
                <w:sz w:val="24"/>
                <w:szCs w:val="24"/>
                <w:lang w:val="en-GB" w:eastAsia="en-GB"/>
              </w:rPr>
              <w:t>6</w:t>
            </w:r>
          </w:p>
        </w:tc>
        <w:tc>
          <w:tcPr>
            <w:tcW w:w="1559" w:type="dxa"/>
            <w:vAlign w:val="center"/>
          </w:tcPr>
          <w:p w14:paraId="6D997929" w14:textId="4A9F3946"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38</w:t>
            </w:r>
            <w:r>
              <w:rPr>
                <w:rFonts w:ascii="Times New Roman" w:eastAsia="Times New Roman" w:hAnsi="Times New Roman" w:cs="Times New Roman"/>
                <w:b w:val="0"/>
                <w:color w:val="000000"/>
                <w:sz w:val="24"/>
                <w:szCs w:val="24"/>
                <w:lang w:val="en-GB" w:eastAsia="en-GB"/>
              </w:rPr>
              <w:t>9</w:t>
            </w:r>
          </w:p>
        </w:tc>
      </w:tr>
      <w:tr w:rsidR="00BA0CF8" w:rsidRPr="00BA0CF8" w14:paraId="6AF9FAE0" w14:textId="77777777" w:rsidTr="00BA0CF8">
        <w:trPr>
          <w:jc w:val="center"/>
        </w:trPr>
        <w:tc>
          <w:tcPr>
            <w:tcW w:w="1558" w:type="dxa"/>
            <w:vMerge/>
            <w:vAlign w:val="center"/>
          </w:tcPr>
          <w:p w14:paraId="66D756C3" w14:textId="77777777" w:rsidR="00BA0CF8" w:rsidRPr="00BA0CF8" w:rsidRDefault="00BA0CF8" w:rsidP="00BA0CF8">
            <w:pPr>
              <w:pStyle w:val="Caption"/>
              <w:keepNext/>
              <w:jc w:val="both"/>
              <w:rPr>
                <w:rFonts w:ascii="Times New Roman" w:hAnsi="Times New Roman" w:cs="Times New Roman"/>
                <w:b w:val="0"/>
                <w:color w:val="auto"/>
                <w:sz w:val="20"/>
                <w:szCs w:val="20"/>
              </w:rPr>
            </w:pPr>
          </w:p>
        </w:tc>
        <w:tc>
          <w:tcPr>
            <w:tcW w:w="1839" w:type="dxa"/>
            <w:vAlign w:val="center"/>
          </w:tcPr>
          <w:p w14:paraId="6E286116" w14:textId="392D31A3"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FEA (77 K)</w:t>
            </w:r>
          </w:p>
        </w:tc>
        <w:tc>
          <w:tcPr>
            <w:tcW w:w="1560" w:type="dxa"/>
            <w:vAlign w:val="center"/>
          </w:tcPr>
          <w:p w14:paraId="1E217890" w14:textId="740BAA02" w:rsidR="00BA0CF8" w:rsidRPr="00BA0CF8" w:rsidRDefault="00BA0CF8" w:rsidP="005A22B7">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6.28</w:t>
            </w:r>
          </w:p>
        </w:tc>
        <w:tc>
          <w:tcPr>
            <w:tcW w:w="1275" w:type="dxa"/>
            <w:vAlign w:val="center"/>
          </w:tcPr>
          <w:p w14:paraId="051AF1A0" w14:textId="513F2996"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0.299</w:t>
            </w:r>
          </w:p>
        </w:tc>
        <w:tc>
          <w:tcPr>
            <w:tcW w:w="1559" w:type="dxa"/>
            <w:vAlign w:val="center"/>
          </w:tcPr>
          <w:p w14:paraId="75B43B46" w14:textId="320D594C" w:rsidR="00BA0CF8" w:rsidRPr="00BA0CF8" w:rsidRDefault="00BA0CF8" w:rsidP="009E0D2B">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605</w:t>
            </w:r>
            <w:r w:rsidR="009E0D2B">
              <w:rPr>
                <w:rFonts w:ascii="Times New Roman" w:eastAsia="Times New Roman" w:hAnsi="Times New Roman" w:cs="Times New Roman"/>
                <w:b w:val="0"/>
                <w:color w:val="000000"/>
                <w:sz w:val="24"/>
                <w:szCs w:val="24"/>
                <w:lang w:val="en-GB" w:eastAsia="en-GB"/>
              </w:rPr>
              <w:t>2</w:t>
            </w:r>
          </w:p>
        </w:tc>
        <w:tc>
          <w:tcPr>
            <w:tcW w:w="1559" w:type="dxa"/>
            <w:vAlign w:val="center"/>
          </w:tcPr>
          <w:p w14:paraId="1E52D675" w14:textId="16B7CE84"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384</w:t>
            </w:r>
          </w:p>
        </w:tc>
      </w:tr>
      <w:tr w:rsidR="00BA0CF8" w:rsidRPr="00BA0CF8" w14:paraId="113D2509" w14:textId="77777777" w:rsidTr="00BA0CF8">
        <w:trPr>
          <w:jc w:val="center"/>
        </w:trPr>
        <w:tc>
          <w:tcPr>
            <w:tcW w:w="1558" w:type="dxa"/>
            <w:vMerge w:val="restart"/>
          </w:tcPr>
          <w:p w14:paraId="131A624E" w14:textId="01F92F5A"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Multilayered joint</w:t>
            </w:r>
          </w:p>
        </w:tc>
        <w:tc>
          <w:tcPr>
            <w:tcW w:w="1839" w:type="dxa"/>
            <w:vAlign w:val="center"/>
          </w:tcPr>
          <w:p w14:paraId="763A18C8" w14:textId="1399CB1E"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Analytic Approx. (77 K)</w:t>
            </w:r>
          </w:p>
        </w:tc>
        <w:tc>
          <w:tcPr>
            <w:tcW w:w="1560" w:type="dxa"/>
            <w:vAlign w:val="center"/>
          </w:tcPr>
          <w:p w14:paraId="2DD5B7AE" w14:textId="23A9FD53"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6.25</w:t>
            </w:r>
          </w:p>
        </w:tc>
        <w:tc>
          <w:tcPr>
            <w:tcW w:w="1275" w:type="dxa"/>
            <w:vAlign w:val="center"/>
          </w:tcPr>
          <w:p w14:paraId="7AF44DF9" w14:textId="4B682D26"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0.297</w:t>
            </w:r>
          </w:p>
        </w:tc>
        <w:tc>
          <w:tcPr>
            <w:tcW w:w="1559" w:type="dxa"/>
            <w:vAlign w:val="center"/>
          </w:tcPr>
          <w:p w14:paraId="09603967" w14:textId="7698D608"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205.5</w:t>
            </w:r>
          </w:p>
        </w:tc>
        <w:tc>
          <w:tcPr>
            <w:tcW w:w="1559" w:type="dxa"/>
            <w:vAlign w:val="center"/>
          </w:tcPr>
          <w:p w14:paraId="4B86E648" w14:textId="41529FF7"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24</w:t>
            </w:r>
            <w:r>
              <w:rPr>
                <w:rFonts w:ascii="Times New Roman" w:eastAsia="Times New Roman" w:hAnsi="Times New Roman" w:cs="Times New Roman"/>
                <w:b w:val="0"/>
                <w:color w:val="000000"/>
                <w:sz w:val="24"/>
                <w:szCs w:val="24"/>
                <w:lang w:val="en-GB" w:eastAsia="en-GB"/>
              </w:rPr>
              <w:t>.</w:t>
            </w:r>
            <w:r w:rsidRPr="00BA0CF8">
              <w:rPr>
                <w:rFonts w:ascii="Times New Roman" w:eastAsia="Times New Roman" w:hAnsi="Times New Roman" w:cs="Times New Roman"/>
                <w:b w:val="0"/>
                <w:color w:val="000000"/>
                <w:sz w:val="24"/>
                <w:szCs w:val="24"/>
                <w:lang w:val="en-GB" w:eastAsia="en-GB"/>
              </w:rPr>
              <w:t>7</w:t>
            </w:r>
          </w:p>
        </w:tc>
      </w:tr>
      <w:tr w:rsidR="00BA0CF8" w:rsidRPr="00BA0CF8" w14:paraId="434DFC7F" w14:textId="77777777" w:rsidTr="00BA0CF8">
        <w:trPr>
          <w:jc w:val="center"/>
        </w:trPr>
        <w:tc>
          <w:tcPr>
            <w:tcW w:w="1558" w:type="dxa"/>
            <w:vMerge/>
          </w:tcPr>
          <w:p w14:paraId="71C28BAE" w14:textId="77777777" w:rsidR="00BA0CF8" w:rsidRPr="00BA0CF8" w:rsidRDefault="00BA0CF8" w:rsidP="00BA0CF8">
            <w:pPr>
              <w:pStyle w:val="Caption"/>
              <w:keepNext/>
              <w:jc w:val="both"/>
              <w:rPr>
                <w:rFonts w:ascii="Times New Roman" w:hAnsi="Times New Roman" w:cs="Times New Roman"/>
                <w:b w:val="0"/>
                <w:color w:val="auto"/>
                <w:sz w:val="20"/>
                <w:szCs w:val="20"/>
              </w:rPr>
            </w:pPr>
          </w:p>
        </w:tc>
        <w:tc>
          <w:tcPr>
            <w:tcW w:w="1839" w:type="dxa"/>
            <w:vAlign w:val="center"/>
          </w:tcPr>
          <w:p w14:paraId="4F758201" w14:textId="25263AD2" w:rsidR="00BA0CF8" w:rsidRPr="00BA0CF8" w:rsidRDefault="00BA0CF8" w:rsidP="00BA0CF8">
            <w:pPr>
              <w:pStyle w:val="Caption"/>
              <w:keepNext/>
              <w:jc w:val="both"/>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FEA (77 K)</w:t>
            </w:r>
          </w:p>
        </w:tc>
        <w:tc>
          <w:tcPr>
            <w:tcW w:w="1560" w:type="dxa"/>
            <w:vAlign w:val="center"/>
          </w:tcPr>
          <w:p w14:paraId="6A093A80" w14:textId="46AB6327"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6.14</w:t>
            </w:r>
          </w:p>
        </w:tc>
        <w:tc>
          <w:tcPr>
            <w:tcW w:w="1275" w:type="dxa"/>
            <w:vAlign w:val="center"/>
          </w:tcPr>
          <w:p w14:paraId="7F162E0B" w14:textId="3807B958"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0.292</w:t>
            </w:r>
          </w:p>
        </w:tc>
        <w:tc>
          <w:tcPr>
            <w:tcW w:w="1559" w:type="dxa"/>
            <w:vAlign w:val="center"/>
          </w:tcPr>
          <w:p w14:paraId="10F14B45" w14:textId="1B5E2735"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207.0</w:t>
            </w:r>
          </w:p>
        </w:tc>
        <w:tc>
          <w:tcPr>
            <w:tcW w:w="1559" w:type="dxa"/>
            <w:vAlign w:val="center"/>
          </w:tcPr>
          <w:p w14:paraId="13E13F81" w14:textId="4EC16F48" w:rsidR="00BA0CF8" w:rsidRPr="00BA0CF8" w:rsidRDefault="00BA0CF8" w:rsidP="00BA0CF8">
            <w:pPr>
              <w:pStyle w:val="Caption"/>
              <w:keepNext/>
              <w:jc w:val="center"/>
              <w:rPr>
                <w:rFonts w:ascii="Times New Roman" w:hAnsi="Times New Roman" w:cs="Times New Roman"/>
                <w:b w:val="0"/>
                <w:color w:val="auto"/>
                <w:sz w:val="20"/>
                <w:szCs w:val="20"/>
              </w:rPr>
            </w:pPr>
            <w:r w:rsidRPr="00BA0CF8">
              <w:rPr>
                <w:rFonts w:ascii="Times New Roman" w:eastAsia="Times New Roman" w:hAnsi="Times New Roman" w:cs="Times New Roman"/>
                <w:b w:val="0"/>
                <w:color w:val="000000"/>
                <w:sz w:val="24"/>
                <w:szCs w:val="24"/>
                <w:lang w:val="en-GB" w:eastAsia="en-GB"/>
              </w:rPr>
              <w:t>20</w:t>
            </w:r>
            <w:r>
              <w:rPr>
                <w:rFonts w:ascii="Times New Roman" w:eastAsia="Times New Roman" w:hAnsi="Times New Roman" w:cs="Times New Roman"/>
                <w:b w:val="0"/>
                <w:color w:val="000000"/>
                <w:sz w:val="24"/>
                <w:szCs w:val="24"/>
                <w:lang w:val="en-GB" w:eastAsia="en-GB"/>
              </w:rPr>
              <w:t>.</w:t>
            </w:r>
            <w:r w:rsidRPr="00BA0CF8">
              <w:rPr>
                <w:rFonts w:ascii="Times New Roman" w:eastAsia="Times New Roman" w:hAnsi="Times New Roman" w:cs="Times New Roman"/>
                <w:b w:val="0"/>
                <w:color w:val="000000"/>
                <w:sz w:val="24"/>
                <w:szCs w:val="24"/>
                <w:lang w:val="en-GB" w:eastAsia="en-GB"/>
              </w:rPr>
              <w:t>7</w:t>
            </w:r>
          </w:p>
        </w:tc>
      </w:tr>
    </w:tbl>
    <w:p w14:paraId="7002FFB0" w14:textId="5AC76265" w:rsidR="002046DB" w:rsidRDefault="00424B6A" w:rsidP="00BA0CF8">
      <w:pPr>
        <w:pStyle w:val="Caption"/>
        <w:keepNext/>
        <w:jc w:val="both"/>
        <w:rPr>
          <w:rFonts w:ascii="Times New Roman" w:hAnsi="Times New Roman" w:cs="Times New Roman"/>
          <w:b w:val="0"/>
          <w:color w:val="auto"/>
          <w:sz w:val="20"/>
          <w:szCs w:val="20"/>
        </w:rPr>
      </w:pPr>
      <w:r w:rsidRPr="00BA0CF8">
        <w:rPr>
          <w:rFonts w:ascii="Times New Roman" w:hAnsi="Times New Roman" w:cs="Times New Roman"/>
          <w:b w:val="0"/>
          <w:color w:val="auto"/>
          <w:sz w:val="20"/>
          <w:szCs w:val="20"/>
        </w:rPr>
        <w:t xml:space="preserve"> </w:t>
      </w:r>
    </w:p>
    <w:p w14:paraId="1238654D" w14:textId="20024439" w:rsidR="00424B6A" w:rsidRPr="005C0B73" w:rsidRDefault="002046DB" w:rsidP="00B510E3">
      <w:pPr>
        <w:pStyle w:val="Caption"/>
        <w:keepNext/>
        <w:jc w:val="both"/>
        <w:rPr>
          <w:rFonts w:ascii="Times New Roman" w:hAnsi="Times New Roman" w:cs="Times New Roman"/>
          <w:b w:val="0"/>
          <w:color w:val="000000" w:themeColor="text1"/>
          <w:sz w:val="20"/>
          <w:szCs w:val="20"/>
        </w:rPr>
      </w:pPr>
      <w:r w:rsidRPr="00C83A6C">
        <w:rPr>
          <w:rFonts w:ascii="Times New Roman" w:hAnsi="Times New Roman" w:cs="Times New Roman"/>
          <w:color w:val="auto"/>
          <w:sz w:val="20"/>
          <w:szCs w:val="20"/>
        </w:rPr>
        <w:t xml:space="preserve">Table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Table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6</w:t>
      </w:r>
      <w:r w:rsidRPr="00C83A6C">
        <w:rPr>
          <w:rFonts w:ascii="Times New Roman" w:hAnsi="Times New Roman" w:cs="Times New Roman"/>
          <w:color w:val="auto"/>
          <w:sz w:val="20"/>
          <w:szCs w:val="20"/>
        </w:rPr>
        <w:fldChar w:fldCharType="end"/>
      </w:r>
      <w:r w:rsidRPr="00C83A6C">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 xml:space="preserve">The </w:t>
      </w:r>
      <w:r w:rsidR="00424B6A" w:rsidRPr="00C83A6C">
        <w:rPr>
          <w:rFonts w:ascii="Times New Roman" w:hAnsi="Times New Roman" w:cs="Times New Roman"/>
          <w:b w:val="0"/>
          <w:color w:val="auto"/>
          <w:sz w:val="20"/>
          <w:szCs w:val="20"/>
        </w:rPr>
        <w:t>critical temperature and critical field of some superconducting elements and alloys used to make resistive superconducting joints</w:t>
      </w:r>
      <w:r w:rsidR="00E93C7B">
        <w:rPr>
          <w:rFonts w:ascii="Times New Roman" w:hAnsi="Times New Roman" w:cs="Times New Roman"/>
          <w:b w:val="0"/>
          <w:color w:val="auto"/>
          <w:sz w:val="20"/>
          <w:szCs w:val="20"/>
        </w:rPr>
        <w:t xml:space="preserve">. </w:t>
      </w:r>
      <w:r w:rsidR="00424B6A" w:rsidRPr="00C83A6C">
        <w:rPr>
          <w:rFonts w:ascii="Times New Roman" w:hAnsi="Times New Roman" w:cs="Times New Roman"/>
          <w:b w:val="0"/>
          <w:color w:val="auto"/>
          <w:sz w:val="20"/>
          <w:szCs w:val="20"/>
        </w:rPr>
        <w:t>Pb, Sn and In are Type I superconductors – the thermodynamic critical field is quoted. Pb</w:t>
      </w:r>
      <w:r w:rsidR="00424B6A" w:rsidRPr="00C83A6C">
        <w:rPr>
          <w:rFonts w:ascii="Times New Roman" w:hAnsi="Times New Roman" w:cs="Times New Roman"/>
          <w:b w:val="0"/>
          <w:color w:val="auto"/>
          <w:sz w:val="20"/>
          <w:szCs w:val="20"/>
          <w:vertAlign w:val="subscript"/>
        </w:rPr>
        <w:t>38</w:t>
      </w:r>
      <w:r w:rsidR="00424B6A" w:rsidRPr="00C83A6C">
        <w:rPr>
          <w:rFonts w:ascii="Times New Roman" w:hAnsi="Times New Roman" w:cs="Times New Roman"/>
          <w:b w:val="0"/>
          <w:color w:val="auto"/>
          <w:sz w:val="20"/>
          <w:szCs w:val="20"/>
        </w:rPr>
        <w:t>Sn</w:t>
      </w:r>
      <w:r w:rsidR="00424B6A" w:rsidRPr="00C83A6C">
        <w:rPr>
          <w:rFonts w:ascii="Times New Roman" w:hAnsi="Times New Roman" w:cs="Times New Roman"/>
          <w:b w:val="0"/>
          <w:color w:val="auto"/>
          <w:sz w:val="20"/>
          <w:szCs w:val="20"/>
          <w:vertAlign w:val="subscript"/>
        </w:rPr>
        <w:t>62</w:t>
      </w:r>
      <w:r w:rsidR="00424B6A" w:rsidRPr="00C83A6C">
        <w:rPr>
          <w:rFonts w:ascii="Times New Roman" w:hAnsi="Times New Roman" w:cs="Times New Roman"/>
          <w:b w:val="0"/>
          <w:color w:val="auto"/>
          <w:sz w:val="20"/>
          <w:szCs w:val="20"/>
        </w:rPr>
        <w:t xml:space="preserve"> and In</w:t>
      </w:r>
      <w:r w:rsidR="00424B6A" w:rsidRPr="00C83A6C">
        <w:rPr>
          <w:rFonts w:ascii="Times New Roman" w:hAnsi="Times New Roman" w:cs="Times New Roman"/>
          <w:b w:val="0"/>
          <w:color w:val="auto"/>
          <w:sz w:val="20"/>
          <w:szCs w:val="20"/>
          <w:vertAlign w:val="subscript"/>
        </w:rPr>
        <w:t>52</w:t>
      </w:r>
      <w:r w:rsidR="00424B6A" w:rsidRPr="00C83A6C">
        <w:rPr>
          <w:rFonts w:ascii="Times New Roman" w:hAnsi="Times New Roman" w:cs="Times New Roman"/>
          <w:b w:val="0"/>
          <w:color w:val="auto"/>
          <w:sz w:val="20"/>
          <w:szCs w:val="20"/>
        </w:rPr>
        <w:t>Sn</w:t>
      </w:r>
      <w:r w:rsidR="00424B6A" w:rsidRPr="00C83A6C">
        <w:rPr>
          <w:rFonts w:ascii="Times New Roman" w:hAnsi="Times New Roman" w:cs="Times New Roman"/>
          <w:b w:val="0"/>
          <w:color w:val="auto"/>
          <w:sz w:val="20"/>
          <w:szCs w:val="20"/>
          <w:vertAlign w:val="subscript"/>
        </w:rPr>
        <w:t>48</w:t>
      </w:r>
      <w:r w:rsidR="007443D0" w:rsidRPr="00C83A6C">
        <w:rPr>
          <w:rFonts w:ascii="Times New Roman" w:hAnsi="Times New Roman" w:cs="Times New Roman"/>
          <w:b w:val="0"/>
          <w:color w:val="auto"/>
          <w:sz w:val="20"/>
          <w:szCs w:val="20"/>
          <w:vertAlign w:val="subscript"/>
        </w:rPr>
        <w:t xml:space="preserve"> </w:t>
      </w:r>
      <w:r w:rsidR="00253F7A">
        <w:rPr>
          <w:rFonts w:ascii="Times New Roman" w:hAnsi="Times New Roman" w:cs="Times New Roman"/>
          <w:b w:val="0"/>
          <w:color w:val="auto"/>
          <w:sz w:val="20"/>
          <w:szCs w:val="20"/>
        </w:rPr>
        <w:fldChar w:fldCharType="begin"/>
      </w:r>
      <w:r w:rsidR="00066DEE">
        <w:rPr>
          <w:rFonts w:ascii="Times New Roman" w:hAnsi="Times New Roman" w:cs="Times New Roman"/>
          <w:b w:val="0"/>
          <w:color w:val="auto"/>
          <w:sz w:val="20"/>
          <w:szCs w:val="20"/>
        </w:rPr>
        <w:instrText xml:space="preserve"> ADDIN EN.CITE &lt;EndNote&gt;&lt;Cite&gt;&lt;Author&gt;Merriam&lt;/Author&gt;&lt;Year&gt;1963&lt;/Year&gt;&lt;RecNum&gt;4368&lt;/RecNum&gt;&lt;DisplayText&gt;[74]&lt;/DisplayText&gt;&lt;record&gt;&lt;rec-number&gt;4368&lt;/rec-number&gt;&lt;foreign-keys&gt;&lt;key app="EN" db-id="xr5zatfwqvwpzqedrfmv05dqz0a90zs09905" timestamp="1405680071"&gt;4368&lt;/key&gt;&lt;/foreign-keys&gt;&lt;ref-type name="Journal Article"&gt;17&lt;/ref-type&gt;&lt;contributors&gt;&lt;authors&gt;&lt;author&gt;Merriam, M. F.&lt;/author&gt;&lt;/authors&gt;&lt;/contributors&gt;&lt;titles&gt;&lt;title&gt;Superconductivity in the Indium-Tin System&lt;/title&gt;&lt;secondary-title&gt;Physical Review&lt;/secondary-title&gt;&lt;/titles&gt;&lt;periodical&gt;&lt;full-title&gt;Physical Review&lt;/full-title&gt;&lt;/periodical&gt;&lt;pages&gt;7&lt;/pages&gt;&lt;volume&gt;131&lt;/volume&gt;&lt;number&gt;2&lt;/number&gt;&lt;section&gt;637&lt;/section&gt;&lt;dates&gt;&lt;year&gt;1963&lt;/year&gt;&lt;/dates&gt;&lt;urls&gt;&lt;/urls&gt;&lt;/record&gt;&lt;/Cite&gt;&lt;/EndNote&gt;</w:instrText>
      </w:r>
      <w:r w:rsidR="00253F7A">
        <w:rPr>
          <w:rFonts w:ascii="Times New Roman" w:hAnsi="Times New Roman" w:cs="Times New Roman"/>
          <w:b w:val="0"/>
          <w:color w:val="auto"/>
          <w:sz w:val="20"/>
          <w:szCs w:val="20"/>
        </w:rPr>
        <w:fldChar w:fldCharType="separate"/>
      </w:r>
      <w:r w:rsidR="00066DEE">
        <w:rPr>
          <w:rFonts w:ascii="Times New Roman" w:hAnsi="Times New Roman" w:cs="Times New Roman"/>
          <w:b w:val="0"/>
          <w:noProof/>
          <w:color w:val="auto"/>
          <w:sz w:val="20"/>
          <w:szCs w:val="20"/>
        </w:rPr>
        <w:t>[</w:t>
      </w:r>
      <w:hyperlink w:anchor="_ENREF_74" w:tooltip="Merriam, 1963 #4368" w:history="1">
        <w:r w:rsidR="005C42E4">
          <w:rPr>
            <w:rFonts w:ascii="Times New Roman" w:hAnsi="Times New Roman" w:cs="Times New Roman"/>
            <w:b w:val="0"/>
            <w:noProof/>
            <w:color w:val="auto"/>
            <w:sz w:val="20"/>
            <w:szCs w:val="20"/>
          </w:rPr>
          <w:t>74</w:t>
        </w:r>
      </w:hyperlink>
      <w:r w:rsidR="00066DEE">
        <w:rPr>
          <w:rFonts w:ascii="Times New Roman" w:hAnsi="Times New Roman" w:cs="Times New Roman"/>
          <w:b w:val="0"/>
          <w:noProof/>
          <w:color w:val="auto"/>
          <w:sz w:val="20"/>
          <w:szCs w:val="20"/>
        </w:rPr>
        <w:t>]</w:t>
      </w:r>
      <w:r w:rsidR="00253F7A">
        <w:rPr>
          <w:rFonts w:ascii="Times New Roman" w:hAnsi="Times New Roman" w:cs="Times New Roman"/>
          <w:b w:val="0"/>
          <w:color w:val="auto"/>
          <w:sz w:val="20"/>
          <w:szCs w:val="20"/>
        </w:rPr>
        <w:fldChar w:fldCharType="end"/>
      </w:r>
      <w:r w:rsidR="00424B6A" w:rsidRPr="00C83A6C">
        <w:rPr>
          <w:rFonts w:ascii="Times New Roman" w:hAnsi="Times New Roman" w:cs="Times New Roman"/>
          <w:b w:val="0"/>
          <w:color w:val="auto"/>
          <w:sz w:val="20"/>
          <w:szCs w:val="20"/>
        </w:rPr>
        <w:t xml:space="preserve"> are Type II superconductors – the upper critical field</w:t>
      </w:r>
      <w:r w:rsidR="005C0B73">
        <w:rPr>
          <w:rFonts w:ascii="Times New Roman" w:hAnsi="Times New Roman" w:cs="Times New Roman"/>
          <w:b w:val="0"/>
          <w:color w:val="auto"/>
          <w:sz w:val="20"/>
          <w:szCs w:val="20"/>
        </w:rPr>
        <w:t xml:space="preserve"> (</w:t>
      </w:r>
      <w:r w:rsidR="005C0B73">
        <w:rPr>
          <w:rFonts w:ascii="Times New Roman" w:hAnsi="Times New Roman" w:cs="Times New Roman"/>
          <w:b w:val="0"/>
          <w:i/>
          <w:color w:val="auto"/>
          <w:sz w:val="20"/>
          <w:szCs w:val="20"/>
        </w:rPr>
        <w:t>B</w:t>
      </w:r>
      <w:r w:rsidR="005C0B73">
        <w:rPr>
          <w:rFonts w:ascii="Times New Roman" w:hAnsi="Times New Roman" w:cs="Times New Roman"/>
          <w:b w:val="0"/>
          <w:color w:val="auto"/>
          <w:sz w:val="20"/>
          <w:szCs w:val="20"/>
          <w:vertAlign w:val="subscript"/>
        </w:rPr>
        <w:t>c2</w:t>
      </w:r>
      <w:r w:rsidR="00E76044">
        <w:rPr>
          <w:rFonts w:ascii="Times New Roman" w:hAnsi="Times New Roman" w:cs="Times New Roman"/>
          <w:b w:val="0"/>
          <w:color w:val="auto"/>
          <w:sz w:val="20"/>
          <w:szCs w:val="20"/>
        </w:rPr>
        <w:t>(0))</w:t>
      </w:r>
      <w:r w:rsidR="00424B6A" w:rsidRPr="00C83A6C">
        <w:rPr>
          <w:rFonts w:ascii="Times New Roman" w:hAnsi="Times New Roman" w:cs="Times New Roman"/>
          <w:b w:val="0"/>
          <w:color w:val="auto"/>
          <w:sz w:val="20"/>
          <w:szCs w:val="20"/>
        </w:rPr>
        <w:t xml:space="preserve"> is quoted. </w:t>
      </w:r>
      <w:r w:rsidR="00424B6A" w:rsidRPr="00C83A6C">
        <w:rPr>
          <w:rFonts w:ascii="Times New Roman" w:hAnsi="Times New Roman" w:cs="Times New Roman"/>
          <w:b w:val="0"/>
          <w:color w:val="000000" w:themeColor="text1"/>
          <w:sz w:val="20"/>
          <w:szCs w:val="20"/>
          <w:vertAlign w:val="superscript"/>
        </w:rPr>
        <w:t>‡</w:t>
      </w:r>
      <w:r w:rsidR="00424B6A" w:rsidRPr="00C83A6C">
        <w:rPr>
          <w:rFonts w:ascii="Times New Roman" w:hAnsi="Times New Roman" w:cs="Times New Roman"/>
          <w:b w:val="0"/>
          <w:color w:val="000000" w:themeColor="text1"/>
          <w:sz w:val="20"/>
          <w:szCs w:val="20"/>
        </w:rPr>
        <w:t>These values were obtained from resistivity measurements on alloys/solders in Durham.</w:t>
      </w:r>
      <w:r w:rsidR="005C0B73">
        <w:rPr>
          <w:rFonts w:ascii="Times New Roman" w:hAnsi="Times New Roman" w:cs="Times New Roman"/>
          <w:b w:val="0"/>
          <w:color w:val="000000" w:themeColor="text1"/>
          <w:sz w:val="20"/>
          <w:szCs w:val="20"/>
        </w:rPr>
        <w:t xml:space="preserve"> </w:t>
      </w:r>
      <w:r w:rsidR="005C0B73">
        <w:rPr>
          <w:rFonts w:ascii="Times New Roman" w:hAnsi="Times New Roman" w:cs="Times New Roman"/>
          <w:b w:val="0"/>
          <w:i/>
          <w:color w:val="auto"/>
          <w:sz w:val="20"/>
          <w:szCs w:val="20"/>
        </w:rPr>
        <w:t>B</w:t>
      </w:r>
      <w:r w:rsidR="005C0B73">
        <w:rPr>
          <w:rFonts w:ascii="Times New Roman" w:hAnsi="Times New Roman" w:cs="Times New Roman"/>
          <w:b w:val="0"/>
          <w:color w:val="auto"/>
          <w:sz w:val="20"/>
          <w:szCs w:val="20"/>
          <w:vertAlign w:val="subscript"/>
        </w:rPr>
        <w:t>c2</w:t>
      </w:r>
      <w:r w:rsidR="005C0B73">
        <w:rPr>
          <w:rFonts w:ascii="Times New Roman" w:hAnsi="Times New Roman" w:cs="Times New Roman"/>
          <w:b w:val="0"/>
          <w:color w:val="auto"/>
          <w:sz w:val="20"/>
          <w:szCs w:val="20"/>
        </w:rPr>
        <w:t xml:space="preserve"> was taken at the onset</w:t>
      </w:r>
      <w:r w:rsidR="00F83B36">
        <w:rPr>
          <w:rFonts w:ascii="Times New Roman" w:hAnsi="Times New Roman" w:cs="Times New Roman"/>
          <w:b w:val="0"/>
          <w:color w:val="auto"/>
          <w:sz w:val="20"/>
          <w:szCs w:val="20"/>
        </w:rPr>
        <w:t xml:space="preserve"> of the transition.</w:t>
      </w:r>
    </w:p>
    <w:tbl>
      <w:tblPr>
        <w:tblStyle w:val="TableGrid"/>
        <w:tblW w:w="0" w:type="auto"/>
        <w:tblLook w:val="04A0" w:firstRow="1" w:lastRow="0" w:firstColumn="1" w:lastColumn="0" w:noHBand="0" w:noVBand="1"/>
      </w:tblPr>
      <w:tblGrid>
        <w:gridCol w:w="2835"/>
        <w:gridCol w:w="2395"/>
        <w:gridCol w:w="2060"/>
      </w:tblGrid>
      <w:tr w:rsidR="002046DB" w14:paraId="31A583FB" w14:textId="1431852C" w:rsidTr="002046DB">
        <w:trPr>
          <w:trHeight w:val="262"/>
        </w:trPr>
        <w:tc>
          <w:tcPr>
            <w:tcW w:w="2835" w:type="dxa"/>
          </w:tcPr>
          <w:p w14:paraId="38DD781E" w14:textId="1AC067B2" w:rsidR="002046DB" w:rsidRDefault="00C83A6C" w:rsidP="00C83A6C">
            <w:pPr>
              <w:jc w:val="center"/>
            </w:pPr>
            <w:r>
              <w:t>Material</w:t>
            </w:r>
          </w:p>
        </w:tc>
        <w:tc>
          <w:tcPr>
            <w:tcW w:w="2395" w:type="dxa"/>
          </w:tcPr>
          <w:p w14:paraId="2355E7AC" w14:textId="560FF1EE" w:rsidR="002046DB" w:rsidRPr="000A4A65" w:rsidRDefault="000A4A65" w:rsidP="000A4A65">
            <w:pPr>
              <w:jc w:val="center"/>
            </w:pPr>
            <w:r w:rsidRPr="000A4A65">
              <w:t>Critical Temperature</w:t>
            </w:r>
            <w:r w:rsidR="00F16E4F">
              <w:t xml:space="preserve"> (K) </w:t>
            </w:r>
          </w:p>
        </w:tc>
        <w:tc>
          <w:tcPr>
            <w:tcW w:w="2060" w:type="dxa"/>
          </w:tcPr>
          <w:p w14:paraId="4ACEA5C0" w14:textId="3CC126E1" w:rsidR="002046DB" w:rsidRDefault="00424B6A" w:rsidP="00C83A6C">
            <w:pPr>
              <w:jc w:val="center"/>
            </w:pPr>
            <w:r>
              <w:t>Critical field</w:t>
            </w:r>
            <w:r w:rsidR="00F16E4F">
              <w:t xml:space="preserve"> (mT)</w:t>
            </w:r>
          </w:p>
        </w:tc>
      </w:tr>
      <w:tr w:rsidR="002046DB" w14:paraId="1974185A" w14:textId="0FB5CDF8" w:rsidTr="002046DB">
        <w:trPr>
          <w:trHeight w:val="247"/>
        </w:trPr>
        <w:tc>
          <w:tcPr>
            <w:tcW w:w="2835" w:type="dxa"/>
          </w:tcPr>
          <w:p w14:paraId="35C50D80" w14:textId="7CBAB04E" w:rsidR="002046DB" w:rsidRDefault="002046DB" w:rsidP="00C83A6C">
            <w:pPr>
              <w:jc w:val="center"/>
            </w:pPr>
            <w:r>
              <w:t>Pb</w:t>
            </w:r>
          </w:p>
        </w:tc>
        <w:tc>
          <w:tcPr>
            <w:tcW w:w="2395" w:type="dxa"/>
          </w:tcPr>
          <w:p w14:paraId="63A3AEC1" w14:textId="67900B1A" w:rsidR="002046DB" w:rsidRDefault="002046DB" w:rsidP="00C83A6C">
            <w:pPr>
              <w:jc w:val="center"/>
            </w:pPr>
            <w:r>
              <w:t>7.20</w:t>
            </w:r>
          </w:p>
        </w:tc>
        <w:tc>
          <w:tcPr>
            <w:tcW w:w="2060" w:type="dxa"/>
          </w:tcPr>
          <w:p w14:paraId="4CAB531F" w14:textId="6FC7F480" w:rsidR="002046DB" w:rsidRDefault="00424B6A" w:rsidP="00C83A6C">
            <w:pPr>
              <w:jc w:val="center"/>
            </w:pPr>
            <w:r>
              <w:t>75</w:t>
            </w:r>
          </w:p>
        </w:tc>
      </w:tr>
      <w:tr w:rsidR="002046DB" w14:paraId="6E5E8436" w14:textId="278C488A" w:rsidTr="002046DB">
        <w:trPr>
          <w:trHeight w:val="262"/>
        </w:trPr>
        <w:tc>
          <w:tcPr>
            <w:tcW w:w="2835" w:type="dxa"/>
          </w:tcPr>
          <w:p w14:paraId="15D7004D" w14:textId="2D93528C" w:rsidR="002046DB" w:rsidRDefault="002046DB" w:rsidP="00C83A6C">
            <w:pPr>
              <w:jc w:val="center"/>
            </w:pPr>
            <w:r>
              <w:t>Sn</w:t>
            </w:r>
          </w:p>
        </w:tc>
        <w:tc>
          <w:tcPr>
            <w:tcW w:w="2395" w:type="dxa"/>
          </w:tcPr>
          <w:p w14:paraId="74334803" w14:textId="5FFC7763" w:rsidR="002046DB" w:rsidRDefault="002046DB" w:rsidP="00C83A6C">
            <w:pPr>
              <w:jc w:val="center"/>
            </w:pPr>
            <w:r>
              <w:t>3.72</w:t>
            </w:r>
          </w:p>
        </w:tc>
        <w:tc>
          <w:tcPr>
            <w:tcW w:w="2060" w:type="dxa"/>
          </w:tcPr>
          <w:p w14:paraId="4BC79320" w14:textId="4918551F" w:rsidR="002046DB" w:rsidRDefault="002046DB" w:rsidP="00C83A6C">
            <w:pPr>
              <w:jc w:val="center"/>
            </w:pPr>
            <w:r>
              <w:t>30</w:t>
            </w:r>
          </w:p>
        </w:tc>
      </w:tr>
      <w:tr w:rsidR="002046DB" w14:paraId="60A2A75F" w14:textId="126A4C7A" w:rsidTr="002046DB">
        <w:trPr>
          <w:trHeight w:val="247"/>
        </w:trPr>
        <w:tc>
          <w:tcPr>
            <w:tcW w:w="2835" w:type="dxa"/>
          </w:tcPr>
          <w:p w14:paraId="3B0305D3" w14:textId="3472BDF8" w:rsidR="002046DB" w:rsidRDefault="002046DB" w:rsidP="00C83A6C">
            <w:pPr>
              <w:jc w:val="center"/>
            </w:pPr>
            <w:r>
              <w:t>In</w:t>
            </w:r>
          </w:p>
        </w:tc>
        <w:tc>
          <w:tcPr>
            <w:tcW w:w="2395" w:type="dxa"/>
          </w:tcPr>
          <w:p w14:paraId="7E035361" w14:textId="737CEAE0" w:rsidR="002046DB" w:rsidRDefault="002046DB" w:rsidP="00C83A6C">
            <w:pPr>
              <w:jc w:val="center"/>
            </w:pPr>
            <w:r>
              <w:t>3.41</w:t>
            </w:r>
          </w:p>
        </w:tc>
        <w:tc>
          <w:tcPr>
            <w:tcW w:w="2060" w:type="dxa"/>
          </w:tcPr>
          <w:p w14:paraId="13049567" w14:textId="359F5F90" w:rsidR="002046DB" w:rsidRDefault="00424B6A" w:rsidP="00C83A6C">
            <w:pPr>
              <w:jc w:val="center"/>
            </w:pPr>
            <w:r>
              <w:t>28</w:t>
            </w:r>
          </w:p>
        </w:tc>
      </w:tr>
      <w:tr w:rsidR="002046DB" w14:paraId="59D0E10D" w14:textId="1CE81B8C" w:rsidTr="002046DB">
        <w:trPr>
          <w:trHeight w:val="262"/>
        </w:trPr>
        <w:tc>
          <w:tcPr>
            <w:tcW w:w="2835" w:type="dxa"/>
          </w:tcPr>
          <w:p w14:paraId="5AFBE085" w14:textId="34D70847" w:rsidR="002046DB" w:rsidRDefault="002046DB" w:rsidP="00C83A6C">
            <w:pPr>
              <w:jc w:val="center"/>
            </w:pPr>
            <w:r>
              <w:t>Pb</w:t>
            </w:r>
            <w:r w:rsidR="00424B6A" w:rsidRPr="00424B6A">
              <w:rPr>
                <w:vertAlign w:val="subscript"/>
              </w:rPr>
              <w:t>38</w:t>
            </w:r>
            <w:r>
              <w:t>Sn</w:t>
            </w:r>
            <w:r w:rsidR="00424B6A" w:rsidRPr="00424B6A">
              <w:rPr>
                <w:vertAlign w:val="subscript"/>
              </w:rPr>
              <w:t>62</w:t>
            </w:r>
          </w:p>
        </w:tc>
        <w:tc>
          <w:tcPr>
            <w:tcW w:w="2395" w:type="dxa"/>
          </w:tcPr>
          <w:p w14:paraId="0BE13592" w14:textId="1C6CFF28" w:rsidR="002046DB" w:rsidRDefault="002046DB" w:rsidP="005C0B73">
            <w:pPr>
              <w:jc w:val="center"/>
            </w:pPr>
            <w:r>
              <w:t>7.</w:t>
            </w:r>
            <w:r w:rsidR="005C0B73">
              <w:t>3</w:t>
            </w:r>
            <w:r w:rsidR="00424B6A">
              <w:rPr>
                <w:rFonts w:ascii="Arial" w:hAnsi="Arial" w:cs="Arial"/>
                <w:b/>
                <w:color w:val="000000" w:themeColor="text1"/>
                <w:vertAlign w:val="superscript"/>
              </w:rPr>
              <w:t>‡</w:t>
            </w:r>
          </w:p>
        </w:tc>
        <w:tc>
          <w:tcPr>
            <w:tcW w:w="2060" w:type="dxa"/>
          </w:tcPr>
          <w:p w14:paraId="0F758C19" w14:textId="1C8565B8" w:rsidR="002046DB" w:rsidRDefault="005C0B73" w:rsidP="005C0B73">
            <w:pPr>
              <w:jc w:val="center"/>
            </w:pPr>
            <w:r>
              <w:t>30</w:t>
            </w:r>
            <w:r w:rsidR="00F16E4F">
              <w:t>0</w:t>
            </w:r>
            <w:r w:rsidR="00424B6A">
              <w:rPr>
                <w:rFonts w:ascii="Arial" w:hAnsi="Arial" w:cs="Arial"/>
                <w:b/>
                <w:color w:val="000000" w:themeColor="text1"/>
                <w:vertAlign w:val="superscript"/>
              </w:rPr>
              <w:t>‡</w:t>
            </w:r>
          </w:p>
        </w:tc>
      </w:tr>
      <w:tr w:rsidR="002046DB" w14:paraId="65C4C667" w14:textId="43F5EFDC" w:rsidTr="002046DB">
        <w:trPr>
          <w:trHeight w:val="247"/>
        </w:trPr>
        <w:tc>
          <w:tcPr>
            <w:tcW w:w="2835" w:type="dxa"/>
          </w:tcPr>
          <w:p w14:paraId="3D56A6B6" w14:textId="24B6AC80" w:rsidR="002046DB" w:rsidRDefault="002046DB" w:rsidP="00C83A6C">
            <w:pPr>
              <w:jc w:val="center"/>
            </w:pPr>
            <w:r>
              <w:t>In</w:t>
            </w:r>
            <w:r w:rsidR="00424B6A" w:rsidRPr="00424B6A">
              <w:rPr>
                <w:vertAlign w:val="subscript"/>
              </w:rPr>
              <w:t>52</w:t>
            </w:r>
            <w:r>
              <w:t>Sn</w:t>
            </w:r>
            <w:r w:rsidR="00424B6A" w:rsidRPr="00424B6A">
              <w:rPr>
                <w:vertAlign w:val="subscript"/>
              </w:rPr>
              <w:t>48</w:t>
            </w:r>
          </w:p>
        </w:tc>
        <w:tc>
          <w:tcPr>
            <w:tcW w:w="2395" w:type="dxa"/>
          </w:tcPr>
          <w:p w14:paraId="404658AD" w14:textId="449C028F" w:rsidR="002046DB" w:rsidRDefault="002046DB" w:rsidP="005C0B73">
            <w:pPr>
              <w:jc w:val="center"/>
            </w:pPr>
            <w:r>
              <w:t>6.</w:t>
            </w:r>
            <w:r w:rsidR="005C0B73">
              <w:t>4</w:t>
            </w:r>
            <w:r w:rsidR="00424B6A">
              <w:rPr>
                <w:rFonts w:ascii="Arial" w:hAnsi="Arial" w:cs="Arial"/>
                <w:b/>
                <w:color w:val="000000" w:themeColor="text1"/>
                <w:vertAlign w:val="superscript"/>
              </w:rPr>
              <w:t>‡</w:t>
            </w:r>
          </w:p>
        </w:tc>
        <w:tc>
          <w:tcPr>
            <w:tcW w:w="2060" w:type="dxa"/>
          </w:tcPr>
          <w:p w14:paraId="4CFF9639" w14:textId="771DDDA8" w:rsidR="002046DB" w:rsidRDefault="00424B6A" w:rsidP="00C83A6C">
            <w:pPr>
              <w:jc w:val="center"/>
            </w:pPr>
            <w:r>
              <w:t>34</w:t>
            </w:r>
            <w:r w:rsidR="00F16E4F">
              <w:t>0</w:t>
            </w:r>
            <w:r>
              <w:rPr>
                <w:rFonts w:ascii="Arial" w:hAnsi="Arial" w:cs="Arial"/>
                <w:b/>
                <w:color w:val="000000" w:themeColor="text1"/>
                <w:vertAlign w:val="superscript"/>
              </w:rPr>
              <w:t>‡</w:t>
            </w:r>
          </w:p>
        </w:tc>
      </w:tr>
    </w:tbl>
    <w:p w14:paraId="54D44FB7" w14:textId="77777777" w:rsidR="002046DB" w:rsidRDefault="002046DB" w:rsidP="002046DB">
      <w:pPr>
        <w:rPr>
          <w:rFonts w:ascii="Times New Roman" w:hAnsi="Times New Roman" w:cs="Times New Roman"/>
          <w:sz w:val="24"/>
          <w:szCs w:val="24"/>
        </w:rPr>
      </w:pPr>
    </w:p>
    <w:p w14:paraId="3905948F" w14:textId="05FC0884" w:rsidR="00DB3EAB" w:rsidRPr="00DB3EAB" w:rsidRDefault="00DB3EAB" w:rsidP="00DB3EAB">
      <w:pPr>
        <w:pStyle w:val="Caption"/>
        <w:keepNext/>
        <w:rPr>
          <w:rFonts w:ascii="Times New Roman" w:hAnsi="Times New Roman" w:cs="Times New Roman"/>
          <w:b w:val="0"/>
          <w:color w:val="auto"/>
        </w:rPr>
      </w:pPr>
      <w:bookmarkStart w:id="28" w:name="_Ref404337111"/>
      <w:r w:rsidRPr="00DB3EAB">
        <w:rPr>
          <w:rFonts w:ascii="Times New Roman" w:hAnsi="Times New Roman" w:cs="Times New Roman"/>
          <w:color w:val="auto"/>
        </w:rPr>
        <w:t xml:space="preserve">Table </w:t>
      </w:r>
      <w:r w:rsidRPr="00DB3EAB">
        <w:rPr>
          <w:rFonts w:ascii="Times New Roman" w:hAnsi="Times New Roman" w:cs="Times New Roman"/>
          <w:color w:val="auto"/>
        </w:rPr>
        <w:fldChar w:fldCharType="begin"/>
      </w:r>
      <w:r w:rsidRPr="00DB3EAB">
        <w:rPr>
          <w:rFonts w:ascii="Times New Roman" w:hAnsi="Times New Roman" w:cs="Times New Roman"/>
          <w:color w:val="auto"/>
        </w:rPr>
        <w:instrText xml:space="preserve"> SEQ Table \* ARABIC </w:instrText>
      </w:r>
      <w:r w:rsidRPr="00DB3EAB">
        <w:rPr>
          <w:rFonts w:ascii="Times New Roman" w:hAnsi="Times New Roman" w:cs="Times New Roman"/>
          <w:color w:val="auto"/>
        </w:rPr>
        <w:fldChar w:fldCharType="separate"/>
      </w:r>
      <w:r w:rsidR="00B3464E">
        <w:rPr>
          <w:rFonts w:ascii="Times New Roman" w:hAnsi="Times New Roman" w:cs="Times New Roman"/>
          <w:noProof/>
          <w:color w:val="auto"/>
        </w:rPr>
        <w:t>7</w:t>
      </w:r>
      <w:r w:rsidRPr="00DB3EAB">
        <w:rPr>
          <w:rFonts w:ascii="Times New Roman" w:hAnsi="Times New Roman" w:cs="Times New Roman"/>
          <w:color w:val="auto"/>
        </w:rPr>
        <w:fldChar w:fldCharType="end"/>
      </w:r>
      <w:bookmarkEnd w:id="28"/>
      <w:r w:rsidRPr="00DB3EAB">
        <w:rPr>
          <w:rFonts w:ascii="Times New Roman" w:hAnsi="Times New Roman" w:cs="Times New Roman"/>
          <w:color w:val="auto"/>
        </w:rPr>
        <w:t>:</w:t>
      </w:r>
      <w:r>
        <w:rPr>
          <w:rFonts w:ascii="Times New Roman" w:hAnsi="Times New Roman" w:cs="Times New Roman"/>
          <w:b w:val="0"/>
          <w:color w:val="auto"/>
        </w:rPr>
        <w:t xml:space="preserve"> </w:t>
      </w:r>
      <w:r w:rsidRPr="00186EC7">
        <w:rPr>
          <w:rFonts w:ascii="Times New Roman" w:hAnsi="Times New Roman" w:cs="Times New Roman"/>
          <w:b w:val="0"/>
          <w:color w:val="auto"/>
          <w:sz w:val="20"/>
          <w:szCs w:val="20"/>
        </w:rPr>
        <w:t>App</w:t>
      </w:r>
      <w:r>
        <w:rPr>
          <w:rFonts w:ascii="Times New Roman" w:hAnsi="Times New Roman" w:cs="Times New Roman"/>
          <w:b w:val="0"/>
          <w:color w:val="auto"/>
          <w:sz w:val="20"/>
          <w:szCs w:val="20"/>
        </w:rPr>
        <w:t xml:space="preserve">roximate prices for the high purity </w:t>
      </w:r>
      <w:r>
        <w:rPr>
          <w:rFonts w:ascii="Times New Roman" w:hAnsi="Times New Roman" w:cs="Times New Roman"/>
          <w:b w:val="0"/>
          <w:color w:val="000000" w:themeColor="text1"/>
          <w:sz w:val="20"/>
          <w:szCs w:val="20"/>
        </w:rPr>
        <w:t>(</w:t>
      </w:r>
      <w:r>
        <w:rPr>
          <w:rFonts w:ascii="Times New Roman" w:hAnsi="Times New Roman" w:cs="Times New Roman"/>
          <w:b w:val="0"/>
          <w:color w:val="000000" w:themeColor="text1"/>
          <w:sz w:val="20"/>
          <w:szCs w:val="20"/>
        </w:rPr>
        <w:sym w:font="Symbol" w:char="F0B3"/>
      </w:r>
      <w:r>
        <w:rPr>
          <w:rFonts w:ascii="Times New Roman" w:hAnsi="Times New Roman" w:cs="Times New Roman"/>
          <w:b w:val="0"/>
          <w:color w:val="000000" w:themeColor="text1"/>
          <w:sz w:val="20"/>
          <w:szCs w:val="20"/>
        </w:rPr>
        <w:t xml:space="preserve"> 99.9 %)</w:t>
      </w:r>
      <w:r>
        <w:rPr>
          <w:rFonts w:ascii="Times New Roman" w:hAnsi="Times New Roman" w:cs="Times New Roman"/>
          <w:b w:val="0"/>
          <w:color w:val="auto"/>
          <w:sz w:val="20"/>
          <w:szCs w:val="20"/>
        </w:rPr>
        <w:t xml:space="preserve"> </w:t>
      </w:r>
      <w:r w:rsidRPr="00C83A6C">
        <w:rPr>
          <w:rFonts w:ascii="Times New Roman" w:hAnsi="Times New Roman" w:cs="Times New Roman"/>
          <w:b w:val="0"/>
          <w:color w:val="000000" w:themeColor="text1"/>
          <w:sz w:val="20"/>
          <w:szCs w:val="20"/>
        </w:rPr>
        <w:t>constituent metals</w:t>
      </w:r>
      <w:r>
        <w:rPr>
          <w:rFonts w:ascii="Times New Roman" w:hAnsi="Times New Roman" w:cs="Times New Roman"/>
          <w:b w:val="0"/>
          <w:color w:val="000000" w:themeColor="text1"/>
          <w:sz w:val="20"/>
          <w:szCs w:val="20"/>
        </w:rPr>
        <w:t xml:space="preserve"> of the solders shown in </w:t>
      </w:r>
      <w:r>
        <w:rPr>
          <w:rFonts w:ascii="Times New Roman" w:hAnsi="Times New Roman" w:cs="Times New Roman"/>
          <w:b w:val="0"/>
          <w:color w:val="000000" w:themeColor="text1"/>
          <w:sz w:val="20"/>
          <w:szCs w:val="20"/>
        </w:rPr>
        <w:fldChar w:fldCharType="begin"/>
      </w:r>
      <w:r>
        <w:rPr>
          <w:rFonts w:ascii="Times New Roman" w:hAnsi="Times New Roman" w:cs="Times New Roman"/>
          <w:b w:val="0"/>
          <w:color w:val="000000" w:themeColor="text1"/>
          <w:sz w:val="20"/>
          <w:szCs w:val="20"/>
        </w:rPr>
        <w:instrText xml:space="preserve"> REF _Ref398285595 \h </w:instrText>
      </w:r>
      <w:r>
        <w:rPr>
          <w:rFonts w:ascii="Times New Roman" w:hAnsi="Times New Roman" w:cs="Times New Roman"/>
          <w:b w:val="0"/>
          <w:color w:val="000000" w:themeColor="text1"/>
          <w:sz w:val="20"/>
          <w:szCs w:val="20"/>
        </w:rPr>
      </w:r>
      <w:r>
        <w:rPr>
          <w:rFonts w:ascii="Times New Roman" w:hAnsi="Times New Roman" w:cs="Times New Roman"/>
          <w:b w:val="0"/>
          <w:color w:val="000000" w:themeColor="text1"/>
          <w:sz w:val="20"/>
          <w:szCs w:val="20"/>
        </w:rPr>
        <w:fldChar w:fldCharType="separate"/>
      </w:r>
      <w:r w:rsidR="00B3464E" w:rsidRPr="00C83A6C">
        <w:rPr>
          <w:rFonts w:ascii="Times New Roman" w:hAnsi="Times New Roman" w:cs="Times New Roman"/>
          <w:color w:val="000000" w:themeColor="text1"/>
          <w:sz w:val="20"/>
          <w:szCs w:val="20"/>
        </w:rPr>
        <w:t xml:space="preserve">Table </w:t>
      </w:r>
      <w:r w:rsidR="00B3464E">
        <w:rPr>
          <w:rFonts w:ascii="Times New Roman" w:hAnsi="Times New Roman" w:cs="Times New Roman"/>
          <w:noProof/>
          <w:color w:val="000000" w:themeColor="text1"/>
          <w:sz w:val="20"/>
          <w:szCs w:val="20"/>
        </w:rPr>
        <w:t>2</w:t>
      </w:r>
      <w:r>
        <w:rPr>
          <w:rFonts w:ascii="Times New Roman" w:hAnsi="Times New Roman" w:cs="Times New Roman"/>
          <w:b w:val="0"/>
          <w:color w:val="000000" w:themeColor="text1"/>
          <w:sz w:val="20"/>
          <w:szCs w:val="20"/>
        </w:rPr>
        <w:fldChar w:fldCharType="end"/>
      </w:r>
      <w:r>
        <w:rPr>
          <w:rFonts w:ascii="Times New Roman" w:hAnsi="Times New Roman" w:cs="Times New Roman"/>
          <w:b w:val="0"/>
          <w:color w:val="000000" w:themeColor="text1"/>
          <w:sz w:val="20"/>
          <w:szCs w:val="20"/>
        </w:rPr>
        <w:t>. In the table</w:t>
      </w:r>
      <w:r w:rsidR="007C7FF0">
        <w:rPr>
          <w:rFonts w:ascii="Times New Roman" w:hAnsi="Times New Roman" w:cs="Times New Roman"/>
          <w:b w:val="0"/>
          <w:color w:val="000000" w:themeColor="text1"/>
          <w:sz w:val="20"/>
          <w:szCs w:val="20"/>
        </w:rPr>
        <w:t>,</w:t>
      </w:r>
      <w:r>
        <w:rPr>
          <w:rFonts w:ascii="Times New Roman" w:hAnsi="Times New Roman" w:cs="Times New Roman"/>
          <w:b w:val="0"/>
          <w:color w:val="000000" w:themeColor="text1"/>
          <w:sz w:val="20"/>
          <w:szCs w:val="20"/>
        </w:rPr>
        <w:t xml:space="preserve"> prices for high purity silver and gold are also shown for comparison.</w:t>
      </w:r>
    </w:p>
    <w:tbl>
      <w:tblPr>
        <w:tblStyle w:val="TableGrid"/>
        <w:tblW w:w="0" w:type="auto"/>
        <w:tblLook w:val="04A0" w:firstRow="1" w:lastRow="0" w:firstColumn="1" w:lastColumn="0" w:noHBand="0" w:noVBand="1"/>
      </w:tblPr>
      <w:tblGrid>
        <w:gridCol w:w="2337"/>
        <w:gridCol w:w="2337"/>
        <w:gridCol w:w="2338"/>
        <w:gridCol w:w="2338"/>
      </w:tblGrid>
      <w:tr w:rsidR="00DB3EAB" w14:paraId="318D9B52" w14:textId="77777777" w:rsidTr="00100788">
        <w:trPr>
          <w:trHeight w:val="340"/>
        </w:trPr>
        <w:tc>
          <w:tcPr>
            <w:tcW w:w="2337" w:type="dxa"/>
            <w:vAlign w:val="center"/>
          </w:tcPr>
          <w:p w14:paraId="4297885C" w14:textId="77777777" w:rsidR="00DB3EAB" w:rsidRPr="00186EC7" w:rsidRDefault="00DB3EAB" w:rsidP="00100788">
            <w:pPr>
              <w:pStyle w:val="Caption"/>
              <w:keepNext/>
              <w:rPr>
                <w:rFonts w:cs="Times New Roman"/>
                <w:b w:val="0"/>
                <w:color w:val="000000" w:themeColor="text1"/>
                <w:sz w:val="22"/>
                <w:szCs w:val="22"/>
              </w:rPr>
            </w:pPr>
            <w:r w:rsidRPr="00186EC7">
              <w:rPr>
                <w:rFonts w:cs="Times New Roman"/>
                <w:b w:val="0"/>
                <w:color w:val="000000" w:themeColor="text1"/>
                <w:sz w:val="22"/>
                <w:szCs w:val="22"/>
              </w:rPr>
              <w:t>Metal</w:t>
            </w:r>
          </w:p>
        </w:tc>
        <w:tc>
          <w:tcPr>
            <w:tcW w:w="2337" w:type="dxa"/>
            <w:vAlign w:val="center"/>
          </w:tcPr>
          <w:p w14:paraId="4A5710F5" w14:textId="77777777" w:rsidR="00DB3EAB" w:rsidRPr="00186EC7" w:rsidRDefault="00DB3EAB" w:rsidP="00100788">
            <w:pPr>
              <w:pStyle w:val="Caption"/>
              <w:keepNext/>
              <w:rPr>
                <w:rFonts w:cs="Times New Roman"/>
                <w:b w:val="0"/>
                <w:color w:val="000000" w:themeColor="text1"/>
                <w:sz w:val="22"/>
                <w:szCs w:val="22"/>
              </w:rPr>
            </w:pPr>
            <w:r w:rsidRPr="00186EC7">
              <w:rPr>
                <w:rFonts w:cs="Times New Roman"/>
                <w:b w:val="0"/>
                <w:color w:val="000000" w:themeColor="text1"/>
                <w:sz w:val="22"/>
                <w:szCs w:val="22"/>
              </w:rPr>
              <w:t>Form</w:t>
            </w:r>
          </w:p>
        </w:tc>
        <w:tc>
          <w:tcPr>
            <w:tcW w:w="2338" w:type="dxa"/>
            <w:vAlign w:val="center"/>
          </w:tcPr>
          <w:p w14:paraId="09325130" w14:textId="77777777" w:rsidR="00DB3EAB" w:rsidRPr="00186EC7" w:rsidRDefault="00DB3EAB" w:rsidP="00100788">
            <w:pPr>
              <w:pStyle w:val="Caption"/>
              <w:keepNext/>
              <w:rPr>
                <w:rFonts w:cs="Times New Roman"/>
                <w:b w:val="0"/>
                <w:color w:val="000000" w:themeColor="text1"/>
                <w:sz w:val="22"/>
                <w:szCs w:val="22"/>
              </w:rPr>
            </w:pPr>
            <w:r>
              <w:rPr>
                <w:rFonts w:cs="Times New Roman"/>
                <w:b w:val="0"/>
                <w:color w:val="000000" w:themeColor="text1"/>
                <w:sz w:val="22"/>
                <w:szCs w:val="22"/>
              </w:rPr>
              <w:t>Purity (%)</w:t>
            </w:r>
          </w:p>
        </w:tc>
        <w:tc>
          <w:tcPr>
            <w:tcW w:w="2338" w:type="dxa"/>
            <w:vAlign w:val="center"/>
          </w:tcPr>
          <w:p w14:paraId="6A614B2B" w14:textId="77777777" w:rsidR="00DB3EAB" w:rsidRPr="00186EC7" w:rsidRDefault="00DB3EAB" w:rsidP="00100788">
            <w:pPr>
              <w:pStyle w:val="Caption"/>
              <w:keepNext/>
              <w:rPr>
                <w:rFonts w:cs="Times New Roman"/>
                <w:b w:val="0"/>
                <w:color w:val="000000" w:themeColor="text1"/>
                <w:sz w:val="22"/>
                <w:szCs w:val="22"/>
              </w:rPr>
            </w:pPr>
            <w:r>
              <w:rPr>
                <w:rFonts w:cs="Times New Roman"/>
                <w:b w:val="0"/>
                <w:color w:val="000000" w:themeColor="text1"/>
                <w:sz w:val="22"/>
                <w:szCs w:val="22"/>
              </w:rPr>
              <w:t>Price (£/gram)</w:t>
            </w:r>
          </w:p>
        </w:tc>
      </w:tr>
      <w:tr w:rsidR="00DB3EAB" w14:paraId="63289A32" w14:textId="77777777" w:rsidTr="00100788">
        <w:trPr>
          <w:trHeight w:val="340"/>
        </w:trPr>
        <w:tc>
          <w:tcPr>
            <w:tcW w:w="2337" w:type="dxa"/>
          </w:tcPr>
          <w:p w14:paraId="208C6571"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Tin</w:t>
            </w:r>
          </w:p>
        </w:tc>
        <w:tc>
          <w:tcPr>
            <w:tcW w:w="2337" w:type="dxa"/>
          </w:tcPr>
          <w:p w14:paraId="451C72EC"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Ingots</w:t>
            </w:r>
          </w:p>
        </w:tc>
        <w:tc>
          <w:tcPr>
            <w:tcW w:w="2338" w:type="dxa"/>
          </w:tcPr>
          <w:p w14:paraId="6F719D86"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w:t>
            </w:r>
          </w:p>
        </w:tc>
        <w:tc>
          <w:tcPr>
            <w:tcW w:w="2338" w:type="dxa"/>
          </w:tcPr>
          <w:p w14:paraId="74B51D0E"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0.13</w:t>
            </w:r>
          </w:p>
        </w:tc>
      </w:tr>
      <w:tr w:rsidR="00DB3EAB" w14:paraId="14F128FD" w14:textId="77777777" w:rsidTr="00100788">
        <w:trPr>
          <w:trHeight w:val="340"/>
        </w:trPr>
        <w:tc>
          <w:tcPr>
            <w:tcW w:w="2337" w:type="dxa"/>
          </w:tcPr>
          <w:p w14:paraId="27B05099"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Lead</w:t>
            </w:r>
          </w:p>
        </w:tc>
        <w:tc>
          <w:tcPr>
            <w:tcW w:w="2337" w:type="dxa"/>
          </w:tcPr>
          <w:p w14:paraId="3210CEA8"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Rods</w:t>
            </w:r>
          </w:p>
        </w:tc>
        <w:tc>
          <w:tcPr>
            <w:tcW w:w="2338" w:type="dxa"/>
          </w:tcPr>
          <w:p w14:paraId="49D4CB09"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99.99</w:t>
            </w:r>
          </w:p>
        </w:tc>
        <w:tc>
          <w:tcPr>
            <w:tcW w:w="2338" w:type="dxa"/>
          </w:tcPr>
          <w:p w14:paraId="037E0778"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0.15</w:t>
            </w:r>
          </w:p>
        </w:tc>
      </w:tr>
      <w:tr w:rsidR="00DB3EAB" w14:paraId="79EED172" w14:textId="77777777" w:rsidTr="00100788">
        <w:trPr>
          <w:trHeight w:val="340"/>
        </w:trPr>
        <w:tc>
          <w:tcPr>
            <w:tcW w:w="2337" w:type="dxa"/>
          </w:tcPr>
          <w:p w14:paraId="02BE33B4"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Bismuth</w:t>
            </w:r>
          </w:p>
        </w:tc>
        <w:tc>
          <w:tcPr>
            <w:tcW w:w="2337" w:type="dxa"/>
          </w:tcPr>
          <w:p w14:paraId="55D21FEF"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Pellets</w:t>
            </w:r>
          </w:p>
        </w:tc>
        <w:tc>
          <w:tcPr>
            <w:tcW w:w="2338" w:type="dxa"/>
          </w:tcPr>
          <w:p w14:paraId="791FFFB8"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99.99</w:t>
            </w:r>
          </w:p>
        </w:tc>
        <w:tc>
          <w:tcPr>
            <w:tcW w:w="2338" w:type="dxa"/>
          </w:tcPr>
          <w:p w14:paraId="5BA23C44"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0.64</w:t>
            </w:r>
          </w:p>
        </w:tc>
      </w:tr>
      <w:tr w:rsidR="00DB3EAB" w14:paraId="0DEF8276" w14:textId="77777777" w:rsidTr="00100788">
        <w:trPr>
          <w:trHeight w:val="340"/>
        </w:trPr>
        <w:tc>
          <w:tcPr>
            <w:tcW w:w="2337" w:type="dxa"/>
          </w:tcPr>
          <w:p w14:paraId="59E5ECF6"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Gallium</w:t>
            </w:r>
          </w:p>
        </w:tc>
        <w:tc>
          <w:tcPr>
            <w:tcW w:w="2337" w:type="dxa"/>
          </w:tcPr>
          <w:p w14:paraId="64C07E98" w14:textId="77777777" w:rsidR="00DB3EAB" w:rsidRPr="00D44906" w:rsidRDefault="00DB3EAB" w:rsidP="00100788">
            <w:pPr>
              <w:pStyle w:val="Caption"/>
              <w:keepNext/>
              <w:rPr>
                <w:rFonts w:cs="Times New Roman"/>
                <w:b w:val="0"/>
                <w:color w:val="000000" w:themeColor="text1"/>
                <w:sz w:val="22"/>
                <w:szCs w:val="22"/>
              </w:rPr>
            </w:pPr>
            <w:r>
              <w:rPr>
                <w:b w:val="0"/>
                <w:color w:val="000000" w:themeColor="text1"/>
                <w:sz w:val="22"/>
                <w:szCs w:val="22"/>
              </w:rPr>
              <w:t>Ingots</w:t>
            </w:r>
          </w:p>
        </w:tc>
        <w:tc>
          <w:tcPr>
            <w:tcW w:w="2338" w:type="dxa"/>
          </w:tcPr>
          <w:p w14:paraId="47C57645"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99.99</w:t>
            </w:r>
          </w:p>
        </w:tc>
        <w:tc>
          <w:tcPr>
            <w:tcW w:w="2338" w:type="dxa"/>
          </w:tcPr>
          <w:p w14:paraId="7D5701DD"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0.66</w:t>
            </w:r>
          </w:p>
        </w:tc>
      </w:tr>
      <w:tr w:rsidR="00DB3EAB" w14:paraId="1BDD6207" w14:textId="77777777" w:rsidTr="00100788">
        <w:trPr>
          <w:trHeight w:val="340"/>
        </w:trPr>
        <w:tc>
          <w:tcPr>
            <w:tcW w:w="2337" w:type="dxa"/>
          </w:tcPr>
          <w:p w14:paraId="386C900E"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Silver</w:t>
            </w:r>
          </w:p>
        </w:tc>
        <w:tc>
          <w:tcPr>
            <w:tcW w:w="2337" w:type="dxa"/>
          </w:tcPr>
          <w:p w14:paraId="37DF42DA"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Rods</w:t>
            </w:r>
          </w:p>
        </w:tc>
        <w:tc>
          <w:tcPr>
            <w:tcW w:w="2338" w:type="dxa"/>
          </w:tcPr>
          <w:p w14:paraId="0B146FE7"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99.99</w:t>
            </w:r>
          </w:p>
        </w:tc>
        <w:tc>
          <w:tcPr>
            <w:tcW w:w="2338" w:type="dxa"/>
          </w:tcPr>
          <w:p w14:paraId="2A15A811"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0.99</w:t>
            </w:r>
          </w:p>
        </w:tc>
      </w:tr>
      <w:tr w:rsidR="00DB3EAB" w14:paraId="50F3EDAD" w14:textId="77777777" w:rsidTr="00100788">
        <w:trPr>
          <w:trHeight w:val="340"/>
        </w:trPr>
        <w:tc>
          <w:tcPr>
            <w:tcW w:w="2337" w:type="dxa"/>
          </w:tcPr>
          <w:p w14:paraId="170675D2"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Cadmium</w:t>
            </w:r>
          </w:p>
        </w:tc>
        <w:tc>
          <w:tcPr>
            <w:tcW w:w="2337" w:type="dxa"/>
          </w:tcPr>
          <w:p w14:paraId="6DE2B382"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Sheets</w:t>
            </w:r>
          </w:p>
        </w:tc>
        <w:tc>
          <w:tcPr>
            <w:tcW w:w="2338" w:type="dxa"/>
          </w:tcPr>
          <w:p w14:paraId="2D0D613D"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99.95</w:t>
            </w:r>
          </w:p>
        </w:tc>
        <w:tc>
          <w:tcPr>
            <w:tcW w:w="2338" w:type="dxa"/>
          </w:tcPr>
          <w:p w14:paraId="755820EC"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1.14</w:t>
            </w:r>
          </w:p>
        </w:tc>
      </w:tr>
      <w:tr w:rsidR="00DB3EAB" w14:paraId="356D443C" w14:textId="77777777" w:rsidTr="00100788">
        <w:trPr>
          <w:trHeight w:val="340"/>
        </w:trPr>
        <w:tc>
          <w:tcPr>
            <w:tcW w:w="2337" w:type="dxa"/>
            <w:tcBorders>
              <w:bottom w:val="single" w:sz="4" w:space="0" w:color="auto"/>
            </w:tcBorders>
          </w:tcPr>
          <w:p w14:paraId="38F1EE13"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Indium</w:t>
            </w:r>
          </w:p>
        </w:tc>
        <w:tc>
          <w:tcPr>
            <w:tcW w:w="2337" w:type="dxa"/>
            <w:tcBorders>
              <w:bottom w:val="single" w:sz="4" w:space="0" w:color="auto"/>
            </w:tcBorders>
          </w:tcPr>
          <w:p w14:paraId="34471BC8"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Ingots</w:t>
            </w:r>
          </w:p>
        </w:tc>
        <w:tc>
          <w:tcPr>
            <w:tcW w:w="2338" w:type="dxa"/>
            <w:tcBorders>
              <w:bottom w:val="single" w:sz="4" w:space="0" w:color="auto"/>
            </w:tcBorders>
          </w:tcPr>
          <w:p w14:paraId="27018912"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99.99</w:t>
            </w:r>
          </w:p>
        </w:tc>
        <w:tc>
          <w:tcPr>
            <w:tcW w:w="2338" w:type="dxa"/>
            <w:tcBorders>
              <w:bottom w:val="single" w:sz="4" w:space="0" w:color="auto"/>
            </w:tcBorders>
          </w:tcPr>
          <w:p w14:paraId="00F440F9"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2.08</w:t>
            </w:r>
          </w:p>
        </w:tc>
      </w:tr>
      <w:tr w:rsidR="00DB3EAB" w14:paraId="070E57EB" w14:textId="77777777" w:rsidTr="00100788">
        <w:trPr>
          <w:trHeight w:val="340"/>
        </w:trPr>
        <w:tc>
          <w:tcPr>
            <w:tcW w:w="2337" w:type="dxa"/>
            <w:tcBorders>
              <w:bottom w:val="single" w:sz="4" w:space="0" w:color="auto"/>
            </w:tcBorders>
          </w:tcPr>
          <w:p w14:paraId="3BDF78FB"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Gold</w:t>
            </w:r>
          </w:p>
        </w:tc>
        <w:tc>
          <w:tcPr>
            <w:tcW w:w="2337" w:type="dxa"/>
            <w:tcBorders>
              <w:bottom w:val="single" w:sz="4" w:space="0" w:color="auto"/>
            </w:tcBorders>
          </w:tcPr>
          <w:p w14:paraId="0731098F"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Sheet</w:t>
            </w:r>
          </w:p>
        </w:tc>
        <w:tc>
          <w:tcPr>
            <w:tcW w:w="2338" w:type="dxa"/>
            <w:tcBorders>
              <w:bottom w:val="single" w:sz="4" w:space="0" w:color="auto"/>
            </w:tcBorders>
          </w:tcPr>
          <w:p w14:paraId="7F48544A"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99.99</w:t>
            </w:r>
          </w:p>
        </w:tc>
        <w:tc>
          <w:tcPr>
            <w:tcW w:w="2338" w:type="dxa"/>
            <w:tcBorders>
              <w:bottom w:val="single" w:sz="4" w:space="0" w:color="auto"/>
            </w:tcBorders>
          </w:tcPr>
          <w:p w14:paraId="14D69492" w14:textId="77777777" w:rsidR="00DB3EAB" w:rsidRPr="00D44906" w:rsidRDefault="00DB3EAB" w:rsidP="00100788">
            <w:pPr>
              <w:pStyle w:val="Caption"/>
              <w:keepNext/>
              <w:rPr>
                <w:rFonts w:cs="Times New Roman"/>
                <w:b w:val="0"/>
                <w:color w:val="000000" w:themeColor="text1"/>
                <w:sz w:val="22"/>
                <w:szCs w:val="22"/>
              </w:rPr>
            </w:pPr>
            <w:r w:rsidRPr="00D44906">
              <w:rPr>
                <w:b w:val="0"/>
                <w:color w:val="000000" w:themeColor="text1"/>
                <w:sz w:val="22"/>
                <w:szCs w:val="22"/>
              </w:rPr>
              <w:t>73.2</w:t>
            </w:r>
          </w:p>
        </w:tc>
      </w:tr>
    </w:tbl>
    <w:p w14:paraId="78766334" w14:textId="77777777" w:rsidR="00D02C67" w:rsidRDefault="00D02C67" w:rsidP="00984998">
      <w:pPr>
        <w:rPr>
          <w:rFonts w:ascii="Times New Roman" w:hAnsi="Times New Roman" w:cs="Times New Roman"/>
          <w:sz w:val="24"/>
          <w:szCs w:val="24"/>
        </w:rPr>
      </w:pPr>
    </w:p>
    <w:p w14:paraId="526BDD63" w14:textId="214EDE41" w:rsidR="00D02C67" w:rsidRDefault="005B6ED9" w:rsidP="008215A1">
      <w:pPr>
        <w:rPr>
          <w:rFonts w:ascii="Times New Roman" w:hAnsi="Times New Roman" w:cs="Times New Roman"/>
          <w:b/>
          <w:sz w:val="28"/>
          <w:szCs w:val="28"/>
          <w:u w:val="single"/>
        </w:rPr>
      </w:pPr>
      <w:r>
        <w:rPr>
          <w:rFonts w:ascii="Times New Roman" w:hAnsi="Times New Roman" w:cs="Times New Roman"/>
          <w:sz w:val="24"/>
          <w:szCs w:val="24"/>
        </w:rPr>
        <w:br w:type="page"/>
      </w:r>
      <w:r w:rsidR="00D02C67" w:rsidRPr="00665C2A">
        <w:rPr>
          <w:rFonts w:ascii="Times New Roman" w:hAnsi="Times New Roman" w:cs="Times New Roman"/>
          <w:b/>
          <w:sz w:val="28"/>
          <w:szCs w:val="28"/>
          <w:u w:val="single"/>
        </w:rPr>
        <w:t>Figures</w:t>
      </w:r>
    </w:p>
    <w:p w14:paraId="72745CF5" w14:textId="77777777" w:rsidR="00665C2A" w:rsidRDefault="00665C2A" w:rsidP="00665C2A">
      <w:pPr>
        <w:jc w:val="center"/>
        <w:rPr>
          <w:rFonts w:ascii="Times New Roman" w:hAnsi="Times New Roman" w:cs="Times New Roman"/>
          <w:b/>
          <w:sz w:val="28"/>
          <w:szCs w:val="28"/>
          <w:u w:val="single"/>
        </w:rPr>
      </w:pPr>
    </w:p>
    <w:p w14:paraId="751F278D" w14:textId="77777777" w:rsidR="00665C2A" w:rsidRPr="00665C2A" w:rsidRDefault="00665C2A" w:rsidP="00665C2A">
      <w:pPr>
        <w:jc w:val="center"/>
        <w:rPr>
          <w:rFonts w:ascii="Times New Roman" w:hAnsi="Times New Roman" w:cs="Times New Roman"/>
          <w:b/>
          <w:sz w:val="28"/>
          <w:szCs w:val="28"/>
          <w:u w:val="single"/>
        </w:rPr>
      </w:pPr>
    </w:p>
    <w:p w14:paraId="32CE0A46" w14:textId="77777777" w:rsidR="00B06F7D" w:rsidRPr="00C83A6C" w:rsidRDefault="00B06F7D" w:rsidP="008C028F">
      <w:pPr>
        <w:keepNext/>
        <w:jc w:val="center"/>
        <w:rPr>
          <w:rFonts w:ascii="Times New Roman" w:hAnsi="Times New Roman" w:cs="Times New Roman"/>
          <w:sz w:val="20"/>
          <w:szCs w:val="20"/>
        </w:rPr>
      </w:pPr>
      <w:r w:rsidRPr="00C83A6C">
        <w:rPr>
          <w:rFonts w:ascii="Times New Roman" w:hAnsi="Times New Roman" w:cs="Times New Roman"/>
          <w:noProof/>
          <w:sz w:val="20"/>
          <w:szCs w:val="20"/>
          <w:lang w:val="en-GB" w:eastAsia="en-GB"/>
        </w:rPr>
        <w:drawing>
          <wp:inline distT="0" distB="0" distL="0" distR="0" wp14:anchorId="5C48B762" wp14:editId="6CB01FDD">
            <wp:extent cx="4710589" cy="1997393"/>
            <wp:effectExtent l="0" t="0" r="0" b="3175"/>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10589" cy="1997393"/>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256CF466" w14:textId="0A33A482" w:rsidR="00B06F7D" w:rsidRDefault="00B06F7D" w:rsidP="00B06F7D">
      <w:pPr>
        <w:pStyle w:val="Caption"/>
        <w:rPr>
          <w:rFonts w:ascii="Times New Roman" w:hAnsi="Times New Roman" w:cs="Times New Roman"/>
          <w:b w:val="0"/>
          <w:color w:val="auto"/>
          <w:sz w:val="20"/>
          <w:szCs w:val="20"/>
        </w:rPr>
      </w:pPr>
      <w:bookmarkStart w:id="29" w:name="_Ref386187802"/>
      <w:r w:rsidRPr="00C83A6C">
        <w:rPr>
          <w:rFonts w:ascii="Times New Roman" w:hAnsi="Times New Roman" w:cs="Times New Roman"/>
          <w:color w:val="auto"/>
          <w:sz w:val="20"/>
          <w:szCs w:val="20"/>
        </w:rPr>
        <w:t xml:space="preserve">Figure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Figure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w:t>
      </w:r>
      <w:r w:rsidRPr="00C83A6C">
        <w:rPr>
          <w:rFonts w:ascii="Times New Roman" w:hAnsi="Times New Roman" w:cs="Times New Roman"/>
          <w:color w:val="auto"/>
          <w:sz w:val="20"/>
          <w:szCs w:val="20"/>
        </w:rPr>
        <w:fldChar w:fldCharType="end"/>
      </w:r>
      <w:bookmarkEnd w:id="29"/>
      <w:r w:rsidRPr="00C83A6C">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 xml:space="preserve">Multilayer structure of a </w:t>
      </w:r>
      <w:r w:rsidR="003F4959" w:rsidRPr="00C83A6C">
        <w:rPr>
          <w:rFonts w:ascii="Times New Roman" w:hAnsi="Times New Roman" w:cs="Times New Roman"/>
          <w:b w:val="0"/>
          <w:color w:val="auto"/>
          <w:sz w:val="20"/>
          <w:szCs w:val="20"/>
        </w:rPr>
        <w:t>SuperPower IBAD-MOCVD REBCO coated-conductor superconducting tape</w:t>
      </w:r>
      <w:r w:rsidR="008F202D" w:rsidRPr="00C83A6C">
        <w:rPr>
          <w:rFonts w:ascii="Times New Roman" w:hAnsi="Times New Roman" w:cs="Times New Roman"/>
          <w:b w:val="0"/>
          <w:color w:val="auto"/>
          <w:sz w:val="20"/>
          <w:szCs w:val="20"/>
        </w:rPr>
        <w:t xml:space="preserve"> </w:t>
      </w:r>
      <w:r w:rsidR="00253F7A">
        <w:rPr>
          <w:rFonts w:ascii="Times New Roman" w:hAnsi="Times New Roman" w:cs="Times New Roman"/>
          <w:b w:val="0"/>
          <w:color w:val="auto"/>
          <w:sz w:val="20"/>
          <w:szCs w:val="20"/>
        </w:rPr>
        <w:fldChar w:fldCharType="begin"/>
      </w:r>
      <w:r w:rsidR="00066DEE">
        <w:rPr>
          <w:rFonts w:ascii="Times New Roman" w:hAnsi="Times New Roman" w:cs="Times New Roman"/>
          <w:b w:val="0"/>
          <w:color w:val="auto"/>
          <w:sz w:val="20"/>
          <w:szCs w:val="20"/>
        </w:rPr>
        <w:instrText xml:space="preserve"> ADDIN EN.CITE &lt;EndNote&gt;&lt;Cite&gt;&lt;Author&gt;SuperPower-Furukawa&lt;/Author&gt;&lt;Year&gt;2013&lt;/Year&gt;&lt;RecNum&gt;3999&lt;/RecNum&gt;&lt;DisplayText&gt;[40]&lt;/DisplayText&gt;&lt;record&gt;&lt;rec-number&gt;3999&lt;/rec-number&gt;&lt;foreign-keys&gt;&lt;key app="EN" db-id="xr5zatfwqvwpzqedrfmv05dqz0a90zs09905" timestamp="0"&gt;3999&lt;/key&gt;&lt;/foreign-keys&gt;&lt;ref-type name="Journal Article"&gt;17&lt;/ref-type&gt;&lt;contributors&gt;&lt;authors&gt;&lt;author&gt;SuperPower-Furukawa&lt;/author&gt;&lt;/authors&gt;&lt;/contributors&gt;&lt;titles&gt;&lt;title&gt;SuperPower 2G HTS Coated Conductors&lt;/title&gt;&lt;secondary-title&gt;www.superpower-inc.com/content/2g-hts-wire&lt;/secondary-title&gt;&lt;/titles&gt;&lt;number&gt;03/03/2013&lt;/number&gt;&lt;dates&gt;&lt;year&gt;2013&lt;/year&gt;&lt;/dates&gt;&lt;urls&gt;&lt;/urls&gt;&lt;/record&gt;&lt;/Cite&gt;&lt;/EndNote&gt;</w:instrText>
      </w:r>
      <w:r w:rsidR="00253F7A">
        <w:rPr>
          <w:rFonts w:ascii="Times New Roman" w:hAnsi="Times New Roman" w:cs="Times New Roman"/>
          <w:b w:val="0"/>
          <w:color w:val="auto"/>
          <w:sz w:val="20"/>
          <w:szCs w:val="20"/>
        </w:rPr>
        <w:fldChar w:fldCharType="separate"/>
      </w:r>
      <w:r w:rsidR="00066DEE">
        <w:rPr>
          <w:rFonts w:ascii="Times New Roman" w:hAnsi="Times New Roman" w:cs="Times New Roman"/>
          <w:b w:val="0"/>
          <w:noProof/>
          <w:color w:val="auto"/>
          <w:sz w:val="20"/>
          <w:szCs w:val="20"/>
        </w:rPr>
        <w:t>[</w:t>
      </w:r>
      <w:hyperlink w:anchor="_ENREF_40" w:tooltip="SuperPower-Furukawa, 2013 #3999" w:history="1">
        <w:r w:rsidR="005C42E4">
          <w:rPr>
            <w:rFonts w:ascii="Times New Roman" w:hAnsi="Times New Roman" w:cs="Times New Roman"/>
            <w:b w:val="0"/>
            <w:noProof/>
            <w:color w:val="auto"/>
            <w:sz w:val="20"/>
            <w:szCs w:val="20"/>
          </w:rPr>
          <w:t>40</w:t>
        </w:r>
      </w:hyperlink>
      <w:r w:rsidR="00066DEE">
        <w:rPr>
          <w:rFonts w:ascii="Times New Roman" w:hAnsi="Times New Roman" w:cs="Times New Roman"/>
          <w:b w:val="0"/>
          <w:noProof/>
          <w:color w:val="auto"/>
          <w:sz w:val="20"/>
          <w:szCs w:val="20"/>
        </w:rPr>
        <w:t>]</w:t>
      </w:r>
      <w:r w:rsidR="00253F7A">
        <w:rPr>
          <w:rFonts w:ascii="Times New Roman" w:hAnsi="Times New Roman" w:cs="Times New Roman"/>
          <w:b w:val="0"/>
          <w:color w:val="auto"/>
          <w:sz w:val="20"/>
          <w:szCs w:val="20"/>
        </w:rPr>
        <w:fldChar w:fldCharType="end"/>
      </w:r>
      <w:r w:rsidRPr="00C83A6C">
        <w:rPr>
          <w:rFonts w:ascii="Times New Roman" w:hAnsi="Times New Roman" w:cs="Times New Roman"/>
          <w:b w:val="0"/>
          <w:color w:val="auto"/>
          <w:sz w:val="20"/>
          <w:szCs w:val="20"/>
        </w:rPr>
        <w:t>.</w:t>
      </w:r>
    </w:p>
    <w:p w14:paraId="17D3AAC5" w14:textId="77777777" w:rsidR="00CE104A" w:rsidRDefault="00CE104A" w:rsidP="004D4445"/>
    <w:p w14:paraId="143DCFBB" w14:textId="77777777" w:rsidR="00CE104A" w:rsidRPr="004821AC" w:rsidRDefault="00CE104A" w:rsidP="00CE104A"/>
    <w:p w14:paraId="22570669" w14:textId="77777777" w:rsidR="00CE104A" w:rsidRPr="00C83A6C" w:rsidRDefault="00CE104A" w:rsidP="00CE104A">
      <w:pPr>
        <w:pStyle w:val="Caption"/>
        <w:keepNext/>
        <w:jc w:val="both"/>
        <w:rPr>
          <w:rFonts w:ascii="Times New Roman" w:hAnsi="Times New Roman" w:cs="Times New Roman"/>
          <w:color w:val="000000" w:themeColor="text1"/>
          <w:sz w:val="20"/>
          <w:szCs w:val="20"/>
        </w:rPr>
      </w:pPr>
      <w:r w:rsidRPr="00C83A6C">
        <w:rPr>
          <w:rFonts w:ascii="Times New Roman" w:hAnsi="Times New Roman" w:cs="Times New Roman"/>
          <w:b w:val="0"/>
          <w:color w:val="auto"/>
          <w:sz w:val="20"/>
          <w:szCs w:val="20"/>
        </w:rPr>
        <w:t xml:space="preserve">  </w:t>
      </w:r>
    </w:p>
    <w:p w14:paraId="7F9DBCF0" w14:textId="77777777" w:rsidR="00CE104A" w:rsidRPr="00C83A6C" w:rsidRDefault="00CE104A" w:rsidP="00CE104A">
      <w:pPr>
        <w:keepNext/>
        <w:jc w:val="center"/>
        <w:rPr>
          <w:rFonts w:ascii="Times New Roman" w:hAnsi="Times New Roman" w:cs="Times New Roman"/>
          <w:sz w:val="20"/>
          <w:szCs w:val="20"/>
        </w:rPr>
      </w:pPr>
      <w:r>
        <w:rPr>
          <w:rFonts w:ascii="Times New Roman" w:hAnsi="Times New Roman" w:cs="Times New Roman"/>
          <w:noProof/>
          <w:sz w:val="20"/>
          <w:szCs w:val="20"/>
          <w:lang w:val="en-GB" w:eastAsia="en-GB"/>
        </w:rPr>
        <w:drawing>
          <wp:inline distT="0" distB="0" distL="0" distR="0" wp14:anchorId="70935FE7" wp14:editId="60D31C40">
            <wp:extent cx="5943600" cy="19621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1962150"/>
                    </a:xfrm>
                    <a:prstGeom prst="rect">
                      <a:avLst/>
                    </a:prstGeom>
                    <a:noFill/>
                    <a:ln>
                      <a:noFill/>
                    </a:ln>
                  </pic:spPr>
                </pic:pic>
              </a:graphicData>
            </a:graphic>
          </wp:inline>
        </w:drawing>
      </w:r>
    </w:p>
    <w:p w14:paraId="61663860" w14:textId="10DBFB3E" w:rsidR="00CE104A" w:rsidRPr="00C83A6C" w:rsidRDefault="00CE104A" w:rsidP="00CE104A">
      <w:pPr>
        <w:pStyle w:val="Caption"/>
        <w:rPr>
          <w:rFonts w:ascii="Times New Roman" w:hAnsi="Times New Roman" w:cs="Times New Roman"/>
          <w:b w:val="0"/>
          <w:color w:val="000000" w:themeColor="text1"/>
          <w:sz w:val="20"/>
          <w:szCs w:val="20"/>
        </w:rPr>
      </w:pPr>
      <w:bookmarkStart w:id="30" w:name="_Ref428279228"/>
      <w:r w:rsidRPr="00C83A6C">
        <w:rPr>
          <w:rFonts w:ascii="Times New Roman" w:hAnsi="Times New Roman" w:cs="Times New Roman"/>
          <w:color w:val="000000" w:themeColor="text1"/>
          <w:sz w:val="20"/>
          <w:szCs w:val="20"/>
        </w:rPr>
        <w:t xml:space="preserve">Figure </w:t>
      </w:r>
      <w:r w:rsidRPr="00C83A6C">
        <w:rPr>
          <w:rFonts w:ascii="Times New Roman" w:hAnsi="Times New Roman" w:cs="Times New Roman"/>
          <w:color w:val="000000" w:themeColor="text1"/>
          <w:sz w:val="20"/>
          <w:szCs w:val="20"/>
        </w:rPr>
        <w:fldChar w:fldCharType="begin"/>
      </w:r>
      <w:r w:rsidRPr="00C83A6C">
        <w:rPr>
          <w:rFonts w:ascii="Times New Roman" w:hAnsi="Times New Roman" w:cs="Times New Roman"/>
          <w:color w:val="000000" w:themeColor="text1"/>
          <w:sz w:val="20"/>
          <w:szCs w:val="20"/>
        </w:rPr>
        <w:instrText xml:space="preserve"> SEQ Figure \* ARABIC </w:instrText>
      </w:r>
      <w:r w:rsidRPr="00C83A6C">
        <w:rPr>
          <w:rFonts w:ascii="Times New Roman" w:hAnsi="Times New Roman" w:cs="Times New Roman"/>
          <w:color w:val="000000" w:themeColor="text1"/>
          <w:sz w:val="20"/>
          <w:szCs w:val="20"/>
        </w:rPr>
        <w:fldChar w:fldCharType="separate"/>
      </w:r>
      <w:r w:rsidR="00B3464E">
        <w:rPr>
          <w:rFonts w:ascii="Times New Roman" w:hAnsi="Times New Roman" w:cs="Times New Roman"/>
          <w:noProof/>
          <w:color w:val="000000" w:themeColor="text1"/>
          <w:sz w:val="20"/>
          <w:szCs w:val="20"/>
        </w:rPr>
        <w:t>2</w:t>
      </w:r>
      <w:r w:rsidRPr="00C83A6C">
        <w:rPr>
          <w:rFonts w:ascii="Times New Roman" w:hAnsi="Times New Roman" w:cs="Times New Roman"/>
          <w:color w:val="000000" w:themeColor="text1"/>
          <w:sz w:val="20"/>
          <w:szCs w:val="20"/>
        </w:rPr>
        <w:fldChar w:fldCharType="end"/>
      </w:r>
      <w:bookmarkEnd w:id="30"/>
      <w:r w:rsidRPr="00C83A6C">
        <w:rPr>
          <w:rFonts w:ascii="Times New Roman" w:hAnsi="Times New Roman" w:cs="Times New Roman"/>
          <w:color w:val="000000" w:themeColor="text1"/>
          <w:sz w:val="20"/>
          <w:szCs w:val="20"/>
        </w:rPr>
        <w:t xml:space="preserve">: </w:t>
      </w:r>
      <w:r w:rsidRPr="00C83A6C">
        <w:rPr>
          <w:rFonts w:ascii="Times New Roman" w:hAnsi="Times New Roman" w:cs="Times New Roman"/>
          <w:b w:val="0"/>
          <w:color w:val="000000" w:themeColor="text1"/>
          <w:sz w:val="20"/>
          <w:szCs w:val="20"/>
        </w:rPr>
        <w:t>SEM images of a soldered joint made using two SuperPower REBCO tapes and In</w:t>
      </w:r>
      <w:r w:rsidRPr="00C83A6C">
        <w:rPr>
          <w:rFonts w:ascii="Times New Roman" w:hAnsi="Times New Roman" w:cs="Times New Roman"/>
          <w:b w:val="0"/>
          <w:color w:val="000000" w:themeColor="text1"/>
          <w:sz w:val="20"/>
          <w:szCs w:val="20"/>
          <w:vertAlign w:val="subscript"/>
        </w:rPr>
        <w:t>52</w:t>
      </w:r>
      <w:r w:rsidRPr="00C83A6C">
        <w:rPr>
          <w:rFonts w:ascii="Times New Roman" w:hAnsi="Times New Roman" w:cs="Times New Roman"/>
          <w:b w:val="0"/>
          <w:color w:val="000000" w:themeColor="text1"/>
          <w:sz w:val="20"/>
          <w:szCs w:val="20"/>
        </w:rPr>
        <w:t>Sn</w:t>
      </w:r>
      <w:r w:rsidRPr="00C83A6C">
        <w:rPr>
          <w:rFonts w:ascii="Times New Roman" w:hAnsi="Times New Roman" w:cs="Times New Roman"/>
          <w:b w:val="0"/>
          <w:color w:val="000000" w:themeColor="text1"/>
          <w:sz w:val="20"/>
          <w:szCs w:val="20"/>
          <w:vertAlign w:val="subscript"/>
        </w:rPr>
        <w:t>48</w:t>
      </w:r>
      <w:r w:rsidRPr="00C83A6C">
        <w:rPr>
          <w:rFonts w:ascii="Times New Roman" w:hAnsi="Times New Roman" w:cs="Times New Roman"/>
          <w:b w:val="0"/>
          <w:color w:val="000000" w:themeColor="text1"/>
          <w:sz w:val="20"/>
          <w:szCs w:val="20"/>
        </w:rPr>
        <w:t xml:space="preserve"> solder between them.</w:t>
      </w:r>
      <w:r>
        <w:rPr>
          <w:rFonts w:ascii="Times New Roman" w:hAnsi="Times New Roman" w:cs="Times New Roman"/>
          <w:b w:val="0"/>
          <w:color w:val="000000" w:themeColor="text1"/>
          <w:sz w:val="20"/>
          <w:szCs w:val="20"/>
        </w:rPr>
        <w:t xml:space="preserve"> </w:t>
      </w:r>
    </w:p>
    <w:p w14:paraId="298D9803" w14:textId="77777777" w:rsidR="00CE104A" w:rsidRPr="00C83A6C" w:rsidRDefault="00CE104A" w:rsidP="00CE104A">
      <w:pPr>
        <w:rPr>
          <w:rFonts w:ascii="Times New Roman" w:hAnsi="Times New Roman" w:cs="Times New Roman"/>
          <w:sz w:val="20"/>
          <w:szCs w:val="20"/>
        </w:rPr>
      </w:pPr>
    </w:p>
    <w:p w14:paraId="380D7C76" w14:textId="77777777" w:rsidR="00CE104A" w:rsidRPr="00C83A6C" w:rsidRDefault="00CE104A" w:rsidP="00CE104A">
      <w:pPr>
        <w:rPr>
          <w:rFonts w:ascii="Times New Roman" w:hAnsi="Times New Roman" w:cs="Times New Roman"/>
          <w:sz w:val="20"/>
          <w:szCs w:val="20"/>
        </w:rPr>
      </w:pPr>
    </w:p>
    <w:p w14:paraId="786C9EBE" w14:textId="77777777" w:rsidR="00CE104A" w:rsidRPr="00C83A6C" w:rsidRDefault="00CE104A" w:rsidP="00CE104A">
      <w:pPr>
        <w:rPr>
          <w:rFonts w:ascii="Times New Roman" w:hAnsi="Times New Roman" w:cs="Times New Roman"/>
          <w:sz w:val="20"/>
          <w:szCs w:val="20"/>
        </w:rPr>
      </w:pPr>
      <w:r w:rsidRPr="00C83A6C">
        <w:rPr>
          <w:rFonts w:ascii="Times New Roman" w:hAnsi="Times New Roman" w:cs="Times New Roman"/>
          <w:b/>
          <w:noProof/>
          <w:sz w:val="20"/>
          <w:szCs w:val="20"/>
          <w:lang w:val="en-GB" w:eastAsia="en-GB"/>
        </w:rPr>
        <w:t xml:space="preserve">   </w:t>
      </w:r>
      <w:r>
        <w:rPr>
          <w:rFonts w:ascii="Times New Roman" w:hAnsi="Times New Roman" w:cs="Times New Roman"/>
          <w:b/>
          <w:noProof/>
          <w:sz w:val="20"/>
          <w:szCs w:val="20"/>
          <w:lang w:val="en-GB" w:eastAsia="en-GB"/>
        </w:rPr>
        <w:drawing>
          <wp:inline distT="0" distB="0" distL="0" distR="0" wp14:anchorId="1DEF9C7E" wp14:editId="0C534E11">
            <wp:extent cx="5943600" cy="19621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1962150"/>
                    </a:xfrm>
                    <a:prstGeom prst="rect">
                      <a:avLst/>
                    </a:prstGeom>
                    <a:noFill/>
                    <a:ln>
                      <a:noFill/>
                    </a:ln>
                  </pic:spPr>
                </pic:pic>
              </a:graphicData>
            </a:graphic>
          </wp:inline>
        </w:drawing>
      </w:r>
    </w:p>
    <w:p w14:paraId="7A12E418" w14:textId="6242389C" w:rsidR="00CE104A" w:rsidRDefault="00CE104A" w:rsidP="00CE104A">
      <w:pPr>
        <w:pStyle w:val="Caption"/>
        <w:jc w:val="both"/>
        <w:rPr>
          <w:rFonts w:ascii="Times New Roman" w:hAnsi="Times New Roman" w:cs="Times New Roman"/>
          <w:b w:val="0"/>
          <w:color w:val="000000" w:themeColor="text1"/>
          <w:sz w:val="20"/>
          <w:szCs w:val="20"/>
        </w:rPr>
      </w:pPr>
      <w:bookmarkStart w:id="31" w:name="_Ref428279443"/>
      <w:r w:rsidRPr="00C83A6C">
        <w:rPr>
          <w:rFonts w:ascii="Times New Roman" w:hAnsi="Times New Roman" w:cs="Times New Roman"/>
          <w:color w:val="000000" w:themeColor="text1"/>
          <w:sz w:val="20"/>
          <w:szCs w:val="20"/>
        </w:rPr>
        <w:t xml:space="preserve">Figure </w:t>
      </w:r>
      <w:r w:rsidRPr="00C83A6C">
        <w:rPr>
          <w:rFonts w:ascii="Times New Roman" w:hAnsi="Times New Roman" w:cs="Times New Roman"/>
          <w:color w:val="000000" w:themeColor="text1"/>
          <w:sz w:val="20"/>
          <w:szCs w:val="20"/>
        </w:rPr>
        <w:fldChar w:fldCharType="begin"/>
      </w:r>
      <w:r w:rsidRPr="00C83A6C">
        <w:rPr>
          <w:rFonts w:ascii="Times New Roman" w:hAnsi="Times New Roman" w:cs="Times New Roman"/>
          <w:color w:val="000000" w:themeColor="text1"/>
          <w:sz w:val="20"/>
          <w:szCs w:val="20"/>
        </w:rPr>
        <w:instrText xml:space="preserve"> SEQ Figure \* ARABIC </w:instrText>
      </w:r>
      <w:r w:rsidRPr="00C83A6C">
        <w:rPr>
          <w:rFonts w:ascii="Times New Roman" w:hAnsi="Times New Roman" w:cs="Times New Roman"/>
          <w:color w:val="000000" w:themeColor="text1"/>
          <w:sz w:val="20"/>
          <w:szCs w:val="20"/>
        </w:rPr>
        <w:fldChar w:fldCharType="separate"/>
      </w:r>
      <w:r w:rsidR="00B3464E">
        <w:rPr>
          <w:rFonts w:ascii="Times New Roman" w:hAnsi="Times New Roman" w:cs="Times New Roman"/>
          <w:noProof/>
          <w:color w:val="000000" w:themeColor="text1"/>
          <w:sz w:val="20"/>
          <w:szCs w:val="20"/>
        </w:rPr>
        <w:t>3</w:t>
      </w:r>
      <w:r w:rsidRPr="00C83A6C">
        <w:rPr>
          <w:rFonts w:ascii="Times New Roman" w:hAnsi="Times New Roman" w:cs="Times New Roman"/>
          <w:color w:val="000000" w:themeColor="text1"/>
          <w:sz w:val="20"/>
          <w:szCs w:val="20"/>
        </w:rPr>
        <w:fldChar w:fldCharType="end"/>
      </w:r>
      <w:bookmarkEnd w:id="31"/>
      <w:r w:rsidRPr="00C83A6C">
        <w:rPr>
          <w:rFonts w:ascii="Times New Roman" w:hAnsi="Times New Roman" w:cs="Times New Roman"/>
          <w:color w:val="000000" w:themeColor="text1"/>
          <w:sz w:val="20"/>
          <w:szCs w:val="20"/>
        </w:rPr>
        <w:t xml:space="preserve">: </w:t>
      </w:r>
      <w:r w:rsidRPr="00C83A6C">
        <w:rPr>
          <w:rFonts w:ascii="Times New Roman" w:hAnsi="Times New Roman" w:cs="Times New Roman"/>
          <w:b w:val="0"/>
          <w:color w:val="000000" w:themeColor="text1"/>
          <w:sz w:val="20"/>
          <w:szCs w:val="20"/>
        </w:rPr>
        <w:t>SEM images of a soldered joint made using two SuperPower REBCO tapes and  Pb</w:t>
      </w:r>
      <w:r w:rsidRPr="00C83A6C">
        <w:rPr>
          <w:rFonts w:ascii="Times New Roman" w:hAnsi="Times New Roman" w:cs="Times New Roman"/>
          <w:b w:val="0"/>
          <w:color w:val="000000" w:themeColor="text1"/>
          <w:sz w:val="20"/>
          <w:szCs w:val="20"/>
          <w:vertAlign w:val="subscript"/>
        </w:rPr>
        <w:t>38</w:t>
      </w:r>
      <w:r w:rsidRPr="00C83A6C">
        <w:rPr>
          <w:rFonts w:ascii="Times New Roman" w:hAnsi="Times New Roman" w:cs="Times New Roman"/>
          <w:b w:val="0"/>
          <w:color w:val="000000" w:themeColor="text1"/>
          <w:sz w:val="20"/>
          <w:szCs w:val="20"/>
        </w:rPr>
        <w:t>Sn</w:t>
      </w:r>
      <w:r w:rsidRPr="00C83A6C">
        <w:rPr>
          <w:rFonts w:ascii="Times New Roman" w:hAnsi="Times New Roman" w:cs="Times New Roman"/>
          <w:b w:val="0"/>
          <w:color w:val="000000" w:themeColor="text1"/>
          <w:sz w:val="20"/>
          <w:szCs w:val="20"/>
          <w:vertAlign w:val="subscript"/>
        </w:rPr>
        <w:t>62</w:t>
      </w:r>
      <w:r w:rsidRPr="00C83A6C">
        <w:rPr>
          <w:rFonts w:ascii="Times New Roman" w:hAnsi="Times New Roman" w:cs="Times New Roman"/>
          <w:b w:val="0"/>
          <w:color w:val="000000" w:themeColor="text1"/>
          <w:sz w:val="20"/>
          <w:szCs w:val="20"/>
        </w:rPr>
        <w:t xml:space="preserve"> solder between them. A gap is present between the REBCO/Buffer layers and the Hastelloy layer in this joint. This tendency for delamination may explain why some Pb</w:t>
      </w:r>
      <w:r w:rsidRPr="00C83A6C">
        <w:rPr>
          <w:rFonts w:ascii="Times New Roman" w:hAnsi="Times New Roman" w:cs="Times New Roman"/>
          <w:b w:val="0"/>
          <w:color w:val="000000" w:themeColor="text1"/>
          <w:sz w:val="20"/>
          <w:szCs w:val="20"/>
          <w:vertAlign w:val="subscript"/>
        </w:rPr>
        <w:t>38</w:t>
      </w:r>
      <w:r w:rsidRPr="00C83A6C">
        <w:rPr>
          <w:rFonts w:ascii="Times New Roman" w:hAnsi="Times New Roman" w:cs="Times New Roman"/>
          <w:b w:val="0"/>
          <w:color w:val="000000" w:themeColor="text1"/>
          <w:sz w:val="20"/>
          <w:szCs w:val="20"/>
        </w:rPr>
        <w:t>Sn</w:t>
      </w:r>
      <w:r w:rsidRPr="00C83A6C">
        <w:rPr>
          <w:rFonts w:ascii="Times New Roman" w:hAnsi="Times New Roman" w:cs="Times New Roman"/>
          <w:b w:val="0"/>
          <w:color w:val="000000" w:themeColor="text1"/>
          <w:sz w:val="20"/>
          <w:szCs w:val="20"/>
          <w:vertAlign w:val="subscript"/>
        </w:rPr>
        <w:t>62</w:t>
      </w:r>
      <w:r w:rsidRPr="00C83A6C">
        <w:rPr>
          <w:rFonts w:ascii="Times New Roman" w:hAnsi="Times New Roman" w:cs="Times New Roman"/>
          <w:b w:val="0"/>
          <w:color w:val="000000" w:themeColor="text1"/>
          <w:sz w:val="20"/>
          <w:szCs w:val="20"/>
        </w:rPr>
        <w:t xml:space="preserve"> joints can have anomalously large interfacial resist</w:t>
      </w:r>
      <w:r>
        <w:rPr>
          <w:rFonts w:ascii="Times New Roman" w:hAnsi="Times New Roman" w:cs="Times New Roman"/>
          <w:b w:val="0"/>
          <w:color w:val="000000" w:themeColor="text1"/>
          <w:sz w:val="20"/>
          <w:szCs w:val="20"/>
        </w:rPr>
        <w:t>ivities</w:t>
      </w:r>
      <w:r w:rsidRPr="00C83A6C">
        <w:rPr>
          <w:rFonts w:ascii="Times New Roman" w:hAnsi="Times New Roman" w:cs="Times New Roman"/>
          <w:b w:val="0"/>
          <w:color w:val="000000" w:themeColor="text1"/>
          <w:sz w:val="20"/>
          <w:szCs w:val="20"/>
        </w:rPr>
        <w:t xml:space="preserve"> after handling.</w:t>
      </w:r>
      <w:r w:rsidRPr="000A4A65">
        <w:rPr>
          <w:rFonts w:ascii="Times New Roman" w:hAnsi="Times New Roman" w:cs="Times New Roman"/>
          <w:b w:val="0"/>
          <w:color w:val="000000" w:themeColor="text1"/>
          <w:sz w:val="20"/>
          <w:szCs w:val="20"/>
        </w:rPr>
        <w:t xml:space="preserve"> </w:t>
      </w:r>
    </w:p>
    <w:p w14:paraId="41C55D56" w14:textId="77777777" w:rsidR="00CE104A" w:rsidRDefault="00CE104A" w:rsidP="00CE104A"/>
    <w:p w14:paraId="4B9A8661" w14:textId="77777777" w:rsidR="00CE104A" w:rsidRDefault="00CE104A" w:rsidP="00CE104A"/>
    <w:p w14:paraId="022224CA" w14:textId="77777777" w:rsidR="00CE104A" w:rsidRDefault="00CE104A" w:rsidP="00CE104A"/>
    <w:p w14:paraId="44CD2453" w14:textId="77777777" w:rsidR="00843F06" w:rsidRDefault="004B13A8">
      <w:pPr>
        <w:keepNext/>
        <w:jc w:val="center"/>
      </w:pPr>
      <w:r>
        <w:object w:dxaOrig="6505" w:dyaOrig="4531" w14:anchorId="20AABB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324pt;height:223.2pt" o:ole="">
            <v:imagedata r:id="rId13" o:title=""/>
          </v:shape>
          <o:OLEObject Type="Embed" ProgID="Origin50.Graph" ShapeID="_x0000_i1040" DrawAspect="Content" ObjectID="_1529336906" r:id="rId14"/>
        </w:object>
      </w:r>
    </w:p>
    <w:p w14:paraId="0CF75BF9" w14:textId="53229435" w:rsidR="00843F06" w:rsidRPr="001B33F4" w:rsidRDefault="00843F06">
      <w:pPr>
        <w:pStyle w:val="Caption"/>
        <w:rPr>
          <w:rFonts w:ascii="Times New Roman" w:hAnsi="Times New Roman" w:cs="Times New Roman"/>
          <w:color w:val="auto"/>
          <w:sz w:val="20"/>
          <w:szCs w:val="20"/>
        </w:rPr>
      </w:pPr>
      <w:bookmarkStart w:id="32" w:name="_Ref440547725"/>
      <w:r w:rsidRPr="001B33F4">
        <w:rPr>
          <w:rFonts w:ascii="Times New Roman" w:hAnsi="Times New Roman" w:cs="Times New Roman"/>
          <w:color w:val="auto"/>
          <w:sz w:val="20"/>
          <w:szCs w:val="20"/>
        </w:rPr>
        <w:t xml:space="preserve">Figure </w:t>
      </w:r>
      <w:r w:rsidRPr="001B33F4">
        <w:rPr>
          <w:rFonts w:ascii="Times New Roman" w:hAnsi="Times New Roman" w:cs="Times New Roman"/>
          <w:color w:val="auto"/>
          <w:sz w:val="20"/>
          <w:szCs w:val="20"/>
        </w:rPr>
        <w:fldChar w:fldCharType="begin"/>
      </w:r>
      <w:r w:rsidRPr="001B33F4">
        <w:rPr>
          <w:rFonts w:ascii="Times New Roman" w:hAnsi="Times New Roman" w:cs="Times New Roman"/>
          <w:color w:val="auto"/>
          <w:sz w:val="20"/>
          <w:szCs w:val="20"/>
        </w:rPr>
        <w:instrText xml:space="preserve"> SEQ Figure \* ARABIC </w:instrText>
      </w:r>
      <w:r w:rsidRPr="001B33F4">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4</w:t>
      </w:r>
      <w:r w:rsidRPr="001B33F4">
        <w:rPr>
          <w:rFonts w:ascii="Times New Roman" w:hAnsi="Times New Roman" w:cs="Times New Roman"/>
          <w:color w:val="auto"/>
          <w:sz w:val="20"/>
          <w:szCs w:val="20"/>
        </w:rPr>
        <w:fldChar w:fldCharType="end"/>
      </w:r>
      <w:bookmarkEnd w:id="32"/>
      <w:r w:rsidRPr="001B33F4">
        <w:rPr>
          <w:rFonts w:ascii="Times New Roman" w:hAnsi="Times New Roman" w:cs="Times New Roman"/>
          <w:color w:val="auto"/>
          <w:sz w:val="20"/>
          <w:szCs w:val="20"/>
        </w:rPr>
        <w:t xml:space="preserve">: </w:t>
      </w:r>
      <w:r w:rsidRPr="006D4527">
        <w:rPr>
          <w:rFonts w:ascii="Times New Roman" w:hAnsi="Times New Roman" w:cs="Times New Roman"/>
          <w:b w:val="0"/>
          <w:color w:val="auto"/>
          <w:sz w:val="20"/>
          <w:szCs w:val="20"/>
        </w:rPr>
        <w:t>Resistivity as a function of temperature for In</w:t>
      </w:r>
      <w:r w:rsidRPr="006D4527">
        <w:rPr>
          <w:rFonts w:ascii="Times New Roman" w:hAnsi="Times New Roman" w:cs="Times New Roman"/>
          <w:b w:val="0"/>
          <w:color w:val="auto"/>
          <w:sz w:val="20"/>
          <w:szCs w:val="20"/>
          <w:vertAlign w:val="subscript"/>
        </w:rPr>
        <w:t>52</w:t>
      </w:r>
      <w:r w:rsidRPr="006D4527">
        <w:rPr>
          <w:rFonts w:ascii="Times New Roman" w:hAnsi="Times New Roman" w:cs="Times New Roman"/>
          <w:b w:val="0"/>
          <w:color w:val="auto"/>
          <w:sz w:val="20"/>
          <w:szCs w:val="20"/>
        </w:rPr>
        <w:t>Sn</w:t>
      </w:r>
      <w:r w:rsidRPr="006D4527">
        <w:rPr>
          <w:rFonts w:ascii="Times New Roman" w:hAnsi="Times New Roman" w:cs="Times New Roman"/>
          <w:b w:val="0"/>
          <w:color w:val="auto"/>
          <w:sz w:val="20"/>
          <w:szCs w:val="20"/>
          <w:vertAlign w:val="subscript"/>
        </w:rPr>
        <w:t>48</w:t>
      </w:r>
      <w:r>
        <w:rPr>
          <w:rFonts w:ascii="Times New Roman" w:hAnsi="Times New Roman" w:cs="Times New Roman"/>
          <w:b w:val="0"/>
          <w:color w:val="auto"/>
          <w:sz w:val="20"/>
          <w:szCs w:val="20"/>
        </w:rPr>
        <w:t xml:space="preserve">, </w:t>
      </w:r>
      <w:r w:rsidRPr="006D4527">
        <w:rPr>
          <w:rFonts w:ascii="Times New Roman" w:hAnsi="Times New Roman" w:cs="Times New Roman"/>
          <w:b w:val="0"/>
          <w:color w:val="auto"/>
          <w:sz w:val="20"/>
          <w:szCs w:val="20"/>
        </w:rPr>
        <w:t>Pb</w:t>
      </w:r>
      <w:r w:rsidRPr="006D4527">
        <w:rPr>
          <w:rFonts w:ascii="Times New Roman" w:hAnsi="Times New Roman" w:cs="Times New Roman"/>
          <w:b w:val="0"/>
          <w:color w:val="auto"/>
          <w:sz w:val="20"/>
          <w:szCs w:val="20"/>
          <w:vertAlign w:val="subscript"/>
        </w:rPr>
        <w:t>38</w:t>
      </w:r>
      <w:r w:rsidRPr="006D4527">
        <w:rPr>
          <w:rFonts w:ascii="Times New Roman" w:hAnsi="Times New Roman" w:cs="Times New Roman"/>
          <w:b w:val="0"/>
          <w:color w:val="auto"/>
          <w:sz w:val="20"/>
          <w:szCs w:val="20"/>
        </w:rPr>
        <w:t>Sn</w:t>
      </w:r>
      <w:r w:rsidRPr="006D4527">
        <w:rPr>
          <w:rFonts w:ascii="Times New Roman" w:hAnsi="Times New Roman" w:cs="Times New Roman"/>
          <w:b w:val="0"/>
          <w:color w:val="auto"/>
          <w:sz w:val="20"/>
          <w:szCs w:val="20"/>
          <w:vertAlign w:val="subscript"/>
        </w:rPr>
        <w:t>62</w:t>
      </w:r>
      <w:r>
        <w:rPr>
          <w:rFonts w:ascii="Times New Roman" w:hAnsi="Times New Roman" w:cs="Times New Roman"/>
          <w:b w:val="0"/>
          <w:color w:val="auto"/>
          <w:sz w:val="20"/>
          <w:szCs w:val="20"/>
        </w:rPr>
        <w:t xml:space="preserve"> and </w:t>
      </w:r>
      <w:r w:rsidRPr="006D4527">
        <w:rPr>
          <w:rFonts w:ascii="Times New Roman" w:hAnsi="Times New Roman" w:cs="Times New Roman"/>
          <w:b w:val="0"/>
          <w:color w:val="auto"/>
          <w:sz w:val="20"/>
          <w:szCs w:val="20"/>
        </w:rPr>
        <w:t>Pb</w:t>
      </w:r>
      <w:r>
        <w:rPr>
          <w:rFonts w:ascii="Times New Roman" w:hAnsi="Times New Roman" w:cs="Times New Roman"/>
          <w:b w:val="0"/>
          <w:color w:val="auto"/>
          <w:sz w:val="20"/>
          <w:szCs w:val="20"/>
          <w:vertAlign w:val="subscript"/>
        </w:rPr>
        <w:t>40</w:t>
      </w:r>
      <w:r w:rsidRPr="006D4527">
        <w:rPr>
          <w:rFonts w:ascii="Times New Roman" w:hAnsi="Times New Roman" w:cs="Times New Roman"/>
          <w:b w:val="0"/>
          <w:color w:val="auto"/>
          <w:sz w:val="20"/>
          <w:szCs w:val="20"/>
        </w:rPr>
        <w:t>Sn</w:t>
      </w:r>
      <w:r w:rsidRPr="006D4527">
        <w:rPr>
          <w:rFonts w:ascii="Times New Roman" w:hAnsi="Times New Roman" w:cs="Times New Roman"/>
          <w:b w:val="0"/>
          <w:color w:val="auto"/>
          <w:sz w:val="20"/>
          <w:szCs w:val="20"/>
          <w:vertAlign w:val="subscript"/>
        </w:rPr>
        <w:t>6</w:t>
      </w:r>
      <w:r>
        <w:rPr>
          <w:rFonts w:ascii="Times New Roman" w:hAnsi="Times New Roman" w:cs="Times New Roman"/>
          <w:b w:val="0"/>
          <w:color w:val="auto"/>
          <w:sz w:val="20"/>
          <w:szCs w:val="20"/>
          <w:vertAlign w:val="subscript"/>
        </w:rPr>
        <w:t>0</w:t>
      </w:r>
      <w:r w:rsidRPr="006D4527">
        <w:rPr>
          <w:rFonts w:ascii="Times New Roman" w:hAnsi="Times New Roman" w:cs="Times New Roman"/>
          <w:b w:val="0"/>
          <w:color w:val="auto"/>
          <w:sz w:val="20"/>
          <w:szCs w:val="20"/>
        </w:rPr>
        <w:t xml:space="preserve"> solders at temperatures </w:t>
      </w:r>
      <w:r>
        <w:rPr>
          <w:rFonts w:ascii="Times New Roman" w:hAnsi="Times New Roman" w:cs="Times New Roman"/>
          <w:b w:val="0"/>
          <w:color w:val="auto"/>
          <w:sz w:val="20"/>
          <w:szCs w:val="20"/>
        </w:rPr>
        <w:t>below 3</w:t>
      </w:r>
      <w:r w:rsidRPr="006D4527">
        <w:rPr>
          <w:rFonts w:ascii="Times New Roman" w:hAnsi="Times New Roman" w:cs="Times New Roman"/>
          <w:b w:val="0"/>
          <w:color w:val="auto"/>
          <w:sz w:val="20"/>
          <w:szCs w:val="20"/>
        </w:rPr>
        <w:t>00 K</w:t>
      </w:r>
      <w:r>
        <w:rPr>
          <w:rFonts w:ascii="Times New Roman" w:hAnsi="Times New Roman" w:cs="Times New Roman"/>
          <w:b w:val="0"/>
          <w:color w:val="auto"/>
          <w:sz w:val="20"/>
          <w:szCs w:val="20"/>
        </w:rPr>
        <w:t>.</w:t>
      </w:r>
      <w:r w:rsidR="007959C8">
        <w:rPr>
          <w:rFonts w:ascii="Times New Roman" w:hAnsi="Times New Roman" w:cs="Times New Roman"/>
          <w:b w:val="0"/>
          <w:color w:val="auto"/>
          <w:sz w:val="20"/>
          <w:szCs w:val="20"/>
        </w:rPr>
        <w:t xml:space="preserve"> </w:t>
      </w:r>
      <w:r w:rsidR="007959C8" w:rsidRPr="006D4527">
        <w:rPr>
          <w:rFonts w:ascii="Times New Roman" w:hAnsi="Times New Roman" w:cs="Times New Roman"/>
          <w:b w:val="0"/>
          <w:color w:val="auto"/>
          <w:sz w:val="20"/>
          <w:szCs w:val="20"/>
        </w:rPr>
        <w:t>In</w:t>
      </w:r>
      <w:r w:rsidR="007959C8" w:rsidRPr="006D4527">
        <w:rPr>
          <w:rFonts w:ascii="Times New Roman" w:hAnsi="Times New Roman" w:cs="Times New Roman"/>
          <w:b w:val="0"/>
          <w:color w:val="auto"/>
          <w:sz w:val="20"/>
          <w:szCs w:val="20"/>
          <w:vertAlign w:val="subscript"/>
        </w:rPr>
        <w:t>52</w:t>
      </w:r>
      <w:r w:rsidR="007959C8" w:rsidRPr="006D4527">
        <w:rPr>
          <w:rFonts w:ascii="Times New Roman" w:hAnsi="Times New Roman" w:cs="Times New Roman"/>
          <w:b w:val="0"/>
          <w:color w:val="auto"/>
          <w:sz w:val="20"/>
          <w:szCs w:val="20"/>
        </w:rPr>
        <w:t>Sn</w:t>
      </w:r>
      <w:r w:rsidR="007959C8" w:rsidRPr="006D4527">
        <w:rPr>
          <w:rFonts w:ascii="Times New Roman" w:hAnsi="Times New Roman" w:cs="Times New Roman"/>
          <w:b w:val="0"/>
          <w:color w:val="auto"/>
          <w:sz w:val="20"/>
          <w:szCs w:val="20"/>
          <w:vertAlign w:val="subscript"/>
        </w:rPr>
        <w:t>48</w:t>
      </w:r>
      <w:r w:rsidR="007959C8">
        <w:rPr>
          <w:rFonts w:ascii="Times New Roman" w:hAnsi="Times New Roman" w:cs="Times New Roman"/>
          <w:b w:val="0"/>
          <w:color w:val="auto"/>
          <w:sz w:val="20"/>
          <w:szCs w:val="20"/>
          <w:vertAlign w:val="subscript"/>
        </w:rPr>
        <w:t xml:space="preserve"> </w:t>
      </w:r>
      <w:r w:rsidR="007959C8" w:rsidRPr="001B33F4">
        <w:rPr>
          <w:rFonts w:ascii="Times New Roman" w:hAnsi="Times New Roman" w:cs="Times New Roman"/>
          <w:b w:val="0"/>
          <w:color w:val="auto"/>
          <w:sz w:val="20"/>
          <w:szCs w:val="20"/>
        </w:rPr>
        <w:t>and</w:t>
      </w:r>
      <w:r w:rsidR="007959C8">
        <w:rPr>
          <w:rFonts w:ascii="Times New Roman" w:hAnsi="Times New Roman" w:cs="Times New Roman"/>
          <w:b w:val="0"/>
          <w:color w:val="auto"/>
          <w:sz w:val="20"/>
          <w:szCs w:val="20"/>
        </w:rPr>
        <w:t xml:space="preserve"> </w:t>
      </w:r>
      <w:r w:rsidR="007959C8" w:rsidRPr="006D4527">
        <w:rPr>
          <w:rFonts w:ascii="Times New Roman" w:hAnsi="Times New Roman" w:cs="Times New Roman"/>
          <w:b w:val="0"/>
          <w:color w:val="auto"/>
          <w:sz w:val="20"/>
          <w:szCs w:val="20"/>
        </w:rPr>
        <w:t>Pb</w:t>
      </w:r>
      <w:r w:rsidR="007959C8" w:rsidRPr="006D4527">
        <w:rPr>
          <w:rFonts w:ascii="Times New Roman" w:hAnsi="Times New Roman" w:cs="Times New Roman"/>
          <w:b w:val="0"/>
          <w:color w:val="auto"/>
          <w:sz w:val="20"/>
          <w:szCs w:val="20"/>
          <w:vertAlign w:val="subscript"/>
        </w:rPr>
        <w:t>38</w:t>
      </w:r>
      <w:r w:rsidR="007959C8" w:rsidRPr="006D4527">
        <w:rPr>
          <w:rFonts w:ascii="Times New Roman" w:hAnsi="Times New Roman" w:cs="Times New Roman"/>
          <w:b w:val="0"/>
          <w:color w:val="auto"/>
          <w:sz w:val="20"/>
          <w:szCs w:val="20"/>
        </w:rPr>
        <w:t>Sn</w:t>
      </w:r>
      <w:r w:rsidR="007959C8" w:rsidRPr="006D4527">
        <w:rPr>
          <w:rFonts w:ascii="Times New Roman" w:hAnsi="Times New Roman" w:cs="Times New Roman"/>
          <w:b w:val="0"/>
          <w:color w:val="auto"/>
          <w:sz w:val="20"/>
          <w:szCs w:val="20"/>
          <w:vertAlign w:val="subscript"/>
        </w:rPr>
        <w:t>62</w:t>
      </w:r>
      <w:r w:rsidR="007959C8">
        <w:rPr>
          <w:rFonts w:ascii="Times New Roman" w:hAnsi="Times New Roman" w:cs="Times New Roman"/>
          <w:b w:val="0"/>
          <w:color w:val="auto"/>
          <w:sz w:val="20"/>
          <w:szCs w:val="20"/>
        </w:rPr>
        <w:t xml:space="preserve"> </w:t>
      </w:r>
      <w:r w:rsidR="009C50AD">
        <w:rPr>
          <w:rFonts w:ascii="Times New Roman" w:hAnsi="Times New Roman" w:cs="Times New Roman"/>
          <w:b w:val="0"/>
          <w:color w:val="auto"/>
          <w:sz w:val="20"/>
          <w:szCs w:val="20"/>
        </w:rPr>
        <w:t xml:space="preserve">were </w:t>
      </w:r>
      <w:r w:rsidR="007959C8">
        <w:rPr>
          <w:rFonts w:ascii="Times New Roman" w:hAnsi="Times New Roman" w:cs="Times New Roman"/>
          <w:b w:val="0"/>
          <w:color w:val="auto"/>
          <w:sz w:val="20"/>
          <w:szCs w:val="20"/>
        </w:rPr>
        <w:t xml:space="preserve">fabricated in Durham and </w:t>
      </w:r>
      <w:r w:rsidR="007959C8" w:rsidRPr="006D4527">
        <w:rPr>
          <w:rFonts w:ascii="Times New Roman" w:hAnsi="Times New Roman" w:cs="Times New Roman"/>
          <w:b w:val="0"/>
          <w:color w:val="auto"/>
          <w:sz w:val="20"/>
          <w:szCs w:val="20"/>
        </w:rPr>
        <w:t>Pb</w:t>
      </w:r>
      <w:r w:rsidR="007959C8">
        <w:rPr>
          <w:rFonts w:ascii="Times New Roman" w:hAnsi="Times New Roman" w:cs="Times New Roman"/>
          <w:b w:val="0"/>
          <w:color w:val="auto"/>
          <w:sz w:val="20"/>
          <w:szCs w:val="20"/>
          <w:vertAlign w:val="subscript"/>
        </w:rPr>
        <w:t>40</w:t>
      </w:r>
      <w:r w:rsidR="007959C8" w:rsidRPr="006D4527">
        <w:rPr>
          <w:rFonts w:ascii="Times New Roman" w:hAnsi="Times New Roman" w:cs="Times New Roman"/>
          <w:b w:val="0"/>
          <w:color w:val="auto"/>
          <w:sz w:val="20"/>
          <w:szCs w:val="20"/>
        </w:rPr>
        <w:t>Sn</w:t>
      </w:r>
      <w:r w:rsidR="007959C8" w:rsidRPr="006D4527">
        <w:rPr>
          <w:rFonts w:ascii="Times New Roman" w:hAnsi="Times New Roman" w:cs="Times New Roman"/>
          <w:b w:val="0"/>
          <w:color w:val="auto"/>
          <w:sz w:val="20"/>
          <w:szCs w:val="20"/>
          <w:vertAlign w:val="subscript"/>
        </w:rPr>
        <w:t>6</w:t>
      </w:r>
      <w:r w:rsidR="007959C8">
        <w:rPr>
          <w:rFonts w:ascii="Times New Roman" w:hAnsi="Times New Roman" w:cs="Times New Roman"/>
          <w:b w:val="0"/>
          <w:color w:val="auto"/>
          <w:sz w:val="20"/>
          <w:szCs w:val="20"/>
          <w:vertAlign w:val="subscript"/>
        </w:rPr>
        <w:t>0</w:t>
      </w:r>
      <w:r w:rsidR="007959C8">
        <w:rPr>
          <w:rFonts w:ascii="Times New Roman" w:hAnsi="Times New Roman" w:cs="Times New Roman"/>
          <w:b w:val="0"/>
          <w:color w:val="auto"/>
          <w:sz w:val="20"/>
          <w:szCs w:val="20"/>
        </w:rPr>
        <w:t xml:space="preserve"> </w:t>
      </w:r>
      <w:r w:rsidR="009C50AD">
        <w:rPr>
          <w:rFonts w:ascii="Times New Roman" w:hAnsi="Times New Roman" w:cs="Times New Roman"/>
          <w:b w:val="0"/>
          <w:color w:val="auto"/>
          <w:sz w:val="20"/>
          <w:szCs w:val="20"/>
        </w:rPr>
        <w:t xml:space="preserve">was purchased </w:t>
      </w:r>
      <w:r w:rsidR="007959C8">
        <w:rPr>
          <w:rFonts w:ascii="Times New Roman" w:hAnsi="Times New Roman" w:cs="Times New Roman"/>
          <w:b w:val="0"/>
          <w:color w:val="auto"/>
          <w:sz w:val="20"/>
          <w:szCs w:val="20"/>
        </w:rPr>
        <w:t xml:space="preserve">from a commercial </w:t>
      </w:r>
      <w:r w:rsidR="000C79FA">
        <w:rPr>
          <w:rFonts w:ascii="Times New Roman" w:hAnsi="Times New Roman" w:cs="Times New Roman"/>
          <w:b w:val="0"/>
          <w:color w:val="auto"/>
          <w:sz w:val="20"/>
          <w:szCs w:val="20"/>
        </w:rPr>
        <w:t>supplier</w:t>
      </w:r>
      <w:r w:rsidR="007959C8">
        <w:rPr>
          <w:rFonts w:ascii="Times New Roman" w:hAnsi="Times New Roman" w:cs="Times New Roman"/>
          <w:b w:val="0"/>
          <w:color w:val="auto"/>
          <w:sz w:val="20"/>
          <w:szCs w:val="20"/>
        </w:rPr>
        <w:t xml:space="preserve">. </w:t>
      </w:r>
    </w:p>
    <w:p w14:paraId="72E9FBEC" w14:textId="40AFD8B9" w:rsidR="00CE104A" w:rsidRDefault="00CE104A" w:rsidP="00CE104A">
      <w:pPr>
        <w:keepNext/>
        <w:jc w:val="center"/>
      </w:pPr>
    </w:p>
    <w:p w14:paraId="7235E63D" w14:textId="77777777" w:rsidR="00CE104A" w:rsidRDefault="00CE104A" w:rsidP="001B33F4">
      <w:pPr>
        <w:pStyle w:val="Caption"/>
        <w:jc w:val="both"/>
      </w:pPr>
    </w:p>
    <w:p w14:paraId="18CE973E" w14:textId="77777777" w:rsidR="00CE104A" w:rsidRDefault="004B13A8" w:rsidP="00CE104A">
      <w:pPr>
        <w:jc w:val="center"/>
      </w:pPr>
      <w:r>
        <w:object w:dxaOrig="6105" w:dyaOrig="4704" w14:anchorId="0192BDA5">
          <v:shape id="_x0000_i1042" type="#_x0000_t75" style="width:252pt;height:194.4pt" o:ole="">
            <v:imagedata r:id="rId15" o:title=""/>
          </v:shape>
          <o:OLEObject Type="Embed" ProgID="Origin50.Graph" ShapeID="_x0000_i1042" DrawAspect="Content" ObjectID="_1529336907" r:id="rId16"/>
        </w:object>
      </w:r>
      <w:r w:rsidR="002D50C5">
        <w:object w:dxaOrig="6105" w:dyaOrig="4704" w14:anchorId="75820721">
          <v:shape id="_x0000_i1027" type="#_x0000_t75" style="width:252pt;height:194.4pt" o:ole="">
            <v:imagedata r:id="rId17" o:title=""/>
          </v:shape>
          <o:OLEObject Type="Embed" ProgID="Origin50.Graph" ShapeID="_x0000_i1027" DrawAspect="Content" ObjectID="_1529336908" r:id="rId18"/>
        </w:object>
      </w:r>
    </w:p>
    <w:p w14:paraId="488CDA59" w14:textId="451816ED" w:rsidR="00CE104A" w:rsidRDefault="000C79FA" w:rsidP="00CE104A">
      <w:pPr>
        <w:keepNext/>
        <w:jc w:val="center"/>
      </w:pPr>
      <w:r>
        <w:object w:dxaOrig="6506" w:dyaOrig="4531" w14:anchorId="185872EE">
          <v:shape id="_x0000_i1028" type="#_x0000_t75" style="width:259.2pt;height:180pt" o:ole="">
            <v:imagedata r:id="rId19" o:title=""/>
          </v:shape>
          <o:OLEObject Type="Embed" ProgID="Origin50.Graph" ShapeID="_x0000_i1028" DrawAspect="Content" ObjectID="_1529336909" r:id="rId20"/>
        </w:object>
      </w:r>
    </w:p>
    <w:p w14:paraId="5EA16458" w14:textId="433864C3" w:rsidR="00CE104A" w:rsidRDefault="00CE104A" w:rsidP="00CE104A">
      <w:pPr>
        <w:pStyle w:val="Caption"/>
        <w:jc w:val="both"/>
      </w:pPr>
      <w:bookmarkStart w:id="33" w:name="_Ref428279576"/>
      <w:r w:rsidRPr="00B510E3">
        <w:rPr>
          <w:rFonts w:ascii="Times New Roman" w:hAnsi="Times New Roman" w:cs="Times New Roman"/>
          <w:color w:val="000000" w:themeColor="text1"/>
          <w:sz w:val="20"/>
          <w:szCs w:val="20"/>
        </w:rPr>
        <w:t xml:space="preserve">Figure </w:t>
      </w:r>
      <w:r w:rsidRPr="00B510E3">
        <w:rPr>
          <w:rFonts w:ascii="Times New Roman" w:hAnsi="Times New Roman" w:cs="Times New Roman"/>
          <w:color w:val="000000" w:themeColor="text1"/>
          <w:sz w:val="20"/>
          <w:szCs w:val="20"/>
        </w:rPr>
        <w:fldChar w:fldCharType="begin"/>
      </w:r>
      <w:r w:rsidRPr="00B510E3">
        <w:rPr>
          <w:rFonts w:ascii="Times New Roman" w:hAnsi="Times New Roman" w:cs="Times New Roman"/>
          <w:color w:val="000000" w:themeColor="text1"/>
          <w:sz w:val="20"/>
          <w:szCs w:val="20"/>
        </w:rPr>
        <w:instrText xml:space="preserve"> SEQ Figure \* ARABIC </w:instrText>
      </w:r>
      <w:r w:rsidRPr="00B510E3">
        <w:rPr>
          <w:rFonts w:ascii="Times New Roman" w:hAnsi="Times New Roman" w:cs="Times New Roman"/>
          <w:color w:val="000000" w:themeColor="text1"/>
          <w:sz w:val="20"/>
          <w:szCs w:val="20"/>
        </w:rPr>
        <w:fldChar w:fldCharType="separate"/>
      </w:r>
      <w:r w:rsidR="00B3464E">
        <w:rPr>
          <w:rFonts w:ascii="Times New Roman" w:hAnsi="Times New Roman" w:cs="Times New Roman"/>
          <w:noProof/>
          <w:color w:val="000000" w:themeColor="text1"/>
          <w:sz w:val="20"/>
          <w:szCs w:val="20"/>
        </w:rPr>
        <w:t>5</w:t>
      </w:r>
      <w:r w:rsidRPr="00B510E3">
        <w:rPr>
          <w:rFonts w:ascii="Times New Roman" w:hAnsi="Times New Roman" w:cs="Times New Roman"/>
          <w:color w:val="000000" w:themeColor="text1"/>
          <w:sz w:val="20"/>
          <w:szCs w:val="20"/>
        </w:rPr>
        <w:fldChar w:fldCharType="end"/>
      </w:r>
      <w:bookmarkEnd w:id="33"/>
      <w:r w:rsidRPr="00B510E3">
        <w:rPr>
          <w:rFonts w:ascii="Times New Roman" w:hAnsi="Times New Roman" w:cs="Times New Roman"/>
          <w:color w:val="000000" w:themeColor="text1"/>
          <w:sz w:val="20"/>
          <w:szCs w:val="20"/>
        </w:rPr>
        <w:t>:</w:t>
      </w:r>
      <w:r w:rsidRPr="00B510E3">
        <w:rPr>
          <w:color w:val="000000" w:themeColor="text1"/>
        </w:rPr>
        <w:t xml:space="preserve"> </w:t>
      </w:r>
      <w:r w:rsidRPr="00C83A6C">
        <w:rPr>
          <w:rFonts w:ascii="Times New Roman" w:hAnsi="Times New Roman" w:cs="Times New Roman"/>
          <w:b w:val="0"/>
          <w:color w:val="auto"/>
          <w:sz w:val="20"/>
          <w:szCs w:val="20"/>
        </w:rPr>
        <w:t xml:space="preserve">The </w:t>
      </w:r>
      <w:r>
        <w:rPr>
          <w:rFonts w:ascii="Times New Roman" w:hAnsi="Times New Roman" w:cs="Times New Roman"/>
          <w:b w:val="0"/>
          <w:color w:val="auto"/>
          <w:sz w:val="20"/>
          <w:szCs w:val="20"/>
        </w:rPr>
        <w:t>n</w:t>
      </w:r>
      <w:r w:rsidRPr="007E0A7B">
        <w:rPr>
          <w:rFonts w:ascii="Times New Roman" w:hAnsi="Times New Roman" w:cs="Times New Roman"/>
          <w:b w:val="0"/>
          <w:color w:val="auto"/>
          <w:sz w:val="20"/>
          <w:szCs w:val="20"/>
        </w:rPr>
        <w:t>ormalised resistivity of Pb</w:t>
      </w:r>
      <w:r w:rsidRPr="007E0A7B">
        <w:rPr>
          <w:rFonts w:ascii="Times New Roman" w:hAnsi="Times New Roman" w:cs="Times New Roman"/>
          <w:b w:val="0"/>
          <w:color w:val="auto"/>
          <w:sz w:val="20"/>
          <w:szCs w:val="20"/>
          <w:vertAlign w:val="subscript"/>
        </w:rPr>
        <w:t>38</w:t>
      </w:r>
      <w:r w:rsidRPr="007E0A7B">
        <w:rPr>
          <w:rFonts w:ascii="Times New Roman" w:hAnsi="Times New Roman" w:cs="Times New Roman"/>
          <w:b w:val="0"/>
          <w:color w:val="auto"/>
          <w:sz w:val="20"/>
          <w:szCs w:val="20"/>
        </w:rPr>
        <w:t>Sn</w:t>
      </w:r>
      <w:r w:rsidRPr="007E0A7B">
        <w:rPr>
          <w:rFonts w:ascii="Times New Roman" w:hAnsi="Times New Roman" w:cs="Times New Roman"/>
          <w:b w:val="0"/>
          <w:color w:val="auto"/>
          <w:sz w:val="20"/>
          <w:szCs w:val="20"/>
          <w:vertAlign w:val="subscript"/>
        </w:rPr>
        <w:t>62</w:t>
      </w:r>
      <w:r w:rsidRPr="007E0A7B">
        <w:rPr>
          <w:rFonts w:ascii="Times New Roman" w:hAnsi="Times New Roman" w:cs="Times New Roman"/>
          <w:b w:val="0"/>
          <w:color w:val="auto"/>
          <w:sz w:val="20"/>
          <w:szCs w:val="20"/>
        </w:rPr>
        <w:t xml:space="preserve"> (upper) and In</w:t>
      </w:r>
      <w:r w:rsidRPr="007E0A7B">
        <w:rPr>
          <w:rFonts w:ascii="Times New Roman" w:hAnsi="Times New Roman" w:cs="Times New Roman"/>
          <w:b w:val="0"/>
          <w:color w:val="auto"/>
          <w:sz w:val="20"/>
          <w:szCs w:val="20"/>
          <w:vertAlign w:val="subscript"/>
        </w:rPr>
        <w:t>52</w:t>
      </w:r>
      <w:r w:rsidRPr="007E0A7B">
        <w:rPr>
          <w:rFonts w:ascii="Times New Roman" w:hAnsi="Times New Roman" w:cs="Times New Roman"/>
          <w:b w:val="0"/>
          <w:color w:val="auto"/>
          <w:sz w:val="20"/>
          <w:szCs w:val="20"/>
        </w:rPr>
        <w:t>Sn</w:t>
      </w:r>
      <w:r w:rsidRPr="007E0A7B">
        <w:rPr>
          <w:rFonts w:ascii="Times New Roman" w:hAnsi="Times New Roman" w:cs="Times New Roman"/>
          <w:b w:val="0"/>
          <w:color w:val="auto"/>
          <w:sz w:val="20"/>
          <w:szCs w:val="20"/>
          <w:vertAlign w:val="subscript"/>
        </w:rPr>
        <w:t>48</w:t>
      </w:r>
      <w:r w:rsidRPr="007E0A7B">
        <w:rPr>
          <w:rFonts w:ascii="Times New Roman" w:hAnsi="Times New Roman" w:cs="Times New Roman"/>
          <w:b w:val="0"/>
          <w:color w:val="auto"/>
          <w:sz w:val="20"/>
          <w:szCs w:val="20"/>
        </w:rPr>
        <w:t xml:space="preserve"> (middle) solders as a function of </w:t>
      </w:r>
      <w:r>
        <w:rPr>
          <w:rFonts w:ascii="Times New Roman" w:hAnsi="Times New Roman" w:cs="Times New Roman"/>
          <w:b w:val="0"/>
          <w:color w:val="auto"/>
          <w:sz w:val="20"/>
          <w:szCs w:val="20"/>
        </w:rPr>
        <w:t xml:space="preserve">(increasing) </w:t>
      </w:r>
      <w:r w:rsidRPr="007E0A7B">
        <w:rPr>
          <w:rFonts w:ascii="Times New Roman" w:hAnsi="Times New Roman" w:cs="Times New Roman"/>
          <w:b w:val="0"/>
          <w:color w:val="auto"/>
          <w:sz w:val="20"/>
          <w:szCs w:val="20"/>
        </w:rPr>
        <w:t>applied magnetic fields at low temperatures</w:t>
      </w:r>
      <w:r>
        <w:rPr>
          <w:rFonts w:ascii="Times New Roman" w:hAnsi="Times New Roman" w:cs="Times New Roman"/>
          <w:b w:val="0"/>
          <w:color w:val="auto"/>
          <w:sz w:val="20"/>
          <w:szCs w:val="20"/>
        </w:rPr>
        <w:t>. Lines are guide to the eye.</w:t>
      </w:r>
      <w:r w:rsidRPr="003C5427">
        <w:rPr>
          <w:rFonts w:ascii="Times New Roman" w:hAnsi="Times New Roman" w:cs="Times New Roman"/>
          <w:b w:val="0"/>
          <w:color w:val="auto"/>
          <w:sz w:val="20"/>
          <w:szCs w:val="20"/>
        </w:rPr>
        <w:t xml:space="preserve"> </w:t>
      </w:r>
      <w:r w:rsidRPr="007E0A7B">
        <w:rPr>
          <w:rFonts w:ascii="Times New Roman" w:hAnsi="Times New Roman" w:cs="Times New Roman"/>
          <w:b w:val="0"/>
          <w:color w:val="auto"/>
          <w:sz w:val="20"/>
          <w:szCs w:val="20"/>
        </w:rPr>
        <w:t>Lower:</w:t>
      </w:r>
      <w:r w:rsidRPr="003C5427">
        <w:rPr>
          <w:rFonts w:ascii="Times New Roman" w:hAnsi="Times New Roman" w:cs="Times New Roman"/>
          <w:color w:val="auto"/>
          <w:sz w:val="20"/>
          <w:szCs w:val="20"/>
        </w:rPr>
        <w:t xml:space="preserve"> </w:t>
      </w:r>
      <w:r w:rsidRPr="003C5427">
        <w:rPr>
          <w:rFonts w:ascii="Times New Roman" w:hAnsi="Times New Roman" w:cs="Times New Roman"/>
          <w:b w:val="0"/>
          <w:color w:val="auto"/>
          <w:sz w:val="20"/>
          <w:szCs w:val="20"/>
        </w:rPr>
        <w:t>Upper critical field (</w:t>
      </w:r>
      <w:r w:rsidRPr="003C5427">
        <w:rPr>
          <w:rFonts w:ascii="Times New Roman" w:hAnsi="Times New Roman" w:cs="Times New Roman"/>
          <w:b w:val="0"/>
          <w:i/>
          <w:color w:val="auto"/>
          <w:sz w:val="20"/>
          <w:szCs w:val="20"/>
        </w:rPr>
        <w:t>B</w:t>
      </w:r>
      <w:r w:rsidRPr="003C5427">
        <w:rPr>
          <w:rFonts w:ascii="Times New Roman" w:hAnsi="Times New Roman" w:cs="Times New Roman"/>
          <w:b w:val="0"/>
          <w:color w:val="auto"/>
          <w:sz w:val="20"/>
          <w:szCs w:val="20"/>
          <w:vertAlign w:val="subscript"/>
        </w:rPr>
        <w:t>c2</w:t>
      </w:r>
      <w:r w:rsidRPr="007E0A7B">
        <w:rPr>
          <w:rFonts w:ascii="Times New Roman" w:hAnsi="Times New Roman" w:cs="Times New Roman"/>
          <w:b w:val="0"/>
          <w:color w:val="auto"/>
          <w:sz w:val="20"/>
          <w:szCs w:val="20"/>
        </w:rPr>
        <w:t>)</w:t>
      </w:r>
      <w:r w:rsidRPr="003C5427">
        <w:rPr>
          <w:rFonts w:ascii="Times New Roman" w:hAnsi="Times New Roman" w:cs="Times New Roman"/>
          <w:b w:val="0"/>
          <w:color w:val="auto"/>
          <w:sz w:val="20"/>
          <w:szCs w:val="20"/>
        </w:rPr>
        <w:t xml:space="preserve"> of Pb</w:t>
      </w:r>
      <w:r w:rsidRPr="003C5427">
        <w:rPr>
          <w:rFonts w:ascii="Times New Roman" w:hAnsi="Times New Roman" w:cs="Times New Roman"/>
          <w:b w:val="0"/>
          <w:color w:val="auto"/>
          <w:sz w:val="20"/>
          <w:szCs w:val="20"/>
          <w:vertAlign w:val="subscript"/>
        </w:rPr>
        <w:t>38</w:t>
      </w:r>
      <w:r w:rsidRPr="003C5427">
        <w:rPr>
          <w:rFonts w:ascii="Times New Roman" w:hAnsi="Times New Roman" w:cs="Times New Roman"/>
          <w:b w:val="0"/>
          <w:color w:val="auto"/>
          <w:sz w:val="20"/>
          <w:szCs w:val="20"/>
        </w:rPr>
        <w:t>Sn</w:t>
      </w:r>
      <w:r w:rsidRPr="003C5427">
        <w:rPr>
          <w:rFonts w:ascii="Times New Roman" w:hAnsi="Times New Roman" w:cs="Times New Roman"/>
          <w:b w:val="0"/>
          <w:color w:val="auto"/>
          <w:sz w:val="20"/>
          <w:szCs w:val="20"/>
          <w:vertAlign w:val="subscript"/>
        </w:rPr>
        <w:t>62</w:t>
      </w:r>
      <w:r w:rsidRPr="003C5427">
        <w:rPr>
          <w:rFonts w:ascii="Times New Roman" w:hAnsi="Times New Roman" w:cs="Times New Roman"/>
          <w:b w:val="0"/>
          <w:color w:val="auto"/>
          <w:sz w:val="20"/>
          <w:szCs w:val="20"/>
        </w:rPr>
        <w:t xml:space="preserve"> and In</w:t>
      </w:r>
      <w:r w:rsidRPr="003C5427">
        <w:rPr>
          <w:rFonts w:ascii="Times New Roman" w:hAnsi="Times New Roman" w:cs="Times New Roman"/>
          <w:b w:val="0"/>
          <w:color w:val="auto"/>
          <w:sz w:val="20"/>
          <w:szCs w:val="20"/>
          <w:vertAlign w:val="subscript"/>
        </w:rPr>
        <w:t>52</w:t>
      </w:r>
      <w:r w:rsidRPr="00FB3E58">
        <w:rPr>
          <w:rFonts w:ascii="Times New Roman" w:hAnsi="Times New Roman" w:cs="Times New Roman"/>
          <w:b w:val="0"/>
          <w:color w:val="auto"/>
          <w:sz w:val="20"/>
          <w:szCs w:val="20"/>
        </w:rPr>
        <w:t>Sn</w:t>
      </w:r>
      <w:r w:rsidRPr="00FB3E58">
        <w:rPr>
          <w:rFonts w:ascii="Times New Roman" w:hAnsi="Times New Roman" w:cs="Times New Roman"/>
          <w:b w:val="0"/>
          <w:color w:val="auto"/>
          <w:sz w:val="20"/>
          <w:szCs w:val="20"/>
          <w:vertAlign w:val="subscript"/>
        </w:rPr>
        <w:t>48</w:t>
      </w:r>
      <w:r w:rsidRPr="007E0A7B">
        <w:rPr>
          <w:rFonts w:ascii="Times New Roman" w:hAnsi="Times New Roman" w:cs="Times New Roman"/>
          <w:b w:val="0"/>
          <w:color w:val="auto"/>
          <w:sz w:val="20"/>
          <w:szCs w:val="20"/>
        </w:rPr>
        <w:t xml:space="preserve"> solders as a function of temperature. </w:t>
      </w:r>
      <w:r w:rsidRPr="007E0A7B">
        <w:rPr>
          <w:rFonts w:ascii="Times New Roman" w:hAnsi="Times New Roman" w:cs="Times New Roman"/>
          <w:b w:val="0"/>
          <w:i/>
          <w:color w:val="auto"/>
          <w:sz w:val="20"/>
          <w:szCs w:val="20"/>
        </w:rPr>
        <w:t>B</w:t>
      </w:r>
      <w:r w:rsidRPr="007E0A7B">
        <w:rPr>
          <w:rFonts w:ascii="Times New Roman" w:hAnsi="Times New Roman" w:cs="Times New Roman"/>
          <w:b w:val="0"/>
          <w:color w:val="auto"/>
          <w:sz w:val="20"/>
          <w:szCs w:val="20"/>
          <w:vertAlign w:val="subscript"/>
        </w:rPr>
        <w:t>c2</w:t>
      </w:r>
      <w:r w:rsidRPr="007E0A7B">
        <w:rPr>
          <w:rFonts w:ascii="Times New Roman" w:hAnsi="Times New Roman" w:cs="Times New Roman"/>
          <w:b w:val="0"/>
          <w:color w:val="auto"/>
          <w:sz w:val="20"/>
          <w:szCs w:val="20"/>
        </w:rPr>
        <w:t xml:space="preserve"> </w:t>
      </w:r>
      <w:r>
        <w:rPr>
          <w:rFonts w:ascii="Times New Roman" w:hAnsi="Times New Roman" w:cs="Times New Roman"/>
          <w:b w:val="0"/>
          <w:color w:val="auto"/>
          <w:sz w:val="20"/>
          <w:szCs w:val="20"/>
        </w:rPr>
        <w:t xml:space="preserve">defined </w:t>
      </w:r>
      <w:r w:rsidRPr="007E0A7B">
        <w:rPr>
          <w:rFonts w:ascii="Times New Roman" w:hAnsi="Times New Roman" w:cs="Times New Roman"/>
          <w:b w:val="0"/>
          <w:color w:val="auto"/>
          <w:sz w:val="20"/>
          <w:szCs w:val="20"/>
        </w:rPr>
        <w:t xml:space="preserve">using two criteria: at the onset of transition (solid triangles and squares) and when </w:t>
      </w:r>
      <w:r w:rsidR="008C5260">
        <w:rPr>
          <w:rFonts w:ascii="Times New Roman" w:hAnsi="Times New Roman" w:cs="Times New Roman"/>
          <w:b w:val="0"/>
          <w:color w:val="auto"/>
          <w:sz w:val="20"/>
          <w:szCs w:val="20"/>
        </w:rPr>
        <w:t xml:space="preserve">the </w:t>
      </w:r>
      <w:r w:rsidRPr="007E0A7B">
        <w:rPr>
          <w:rFonts w:ascii="Times New Roman" w:hAnsi="Times New Roman" w:cs="Times New Roman"/>
          <w:b w:val="0"/>
          <w:color w:val="auto"/>
          <w:sz w:val="20"/>
          <w:szCs w:val="20"/>
        </w:rPr>
        <w:t xml:space="preserve">solder resistance equalled half of the normal state value (solid down triangles and circles). Curves are fitted using the W-H-H equation </w:t>
      </w:r>
      <w:r>
        <w:rPr>
          <w:rFonts w:ascii="Times New Roman" w:hAnsi="Times New Roman" w:cs="Times New Roman"/>
          <w:b w:val="0"/>
          <w:color w:val="auto"/>
          <w:sz w:val="20"/>
          <w:szCs w:val="20"/>
        </w:rPr>
        <w:fldChar w:fldCharType="begin"/>
      </w:r>
      <w:r w:rsidR="00066DEE">
        <w:rPr>
          <w:rFonts w:ascii="Times New Roman" w:hAnsi="Times New Roman" w:cs="Times New Roman"/>
          <w:b w:val="0"/>
          <w:color w:val="auto"/>
          <w:sz w:val="20"/>
          <w:szCs w:val="20"/>
        </w:rPr>
        <w:instrText xml:space="preserve"> ADDIN EN.CITE &lt;EndNote&gt;&lt;Cite&gt;&lt;Author&gt;Werthamer&lt;/Author&gt;&lt;Year&gt;1966&lt;/Year&gt;&lt;RecNum&gt;44&lt;/RecNum&gt;&lt;DisplayText&gt;[75]&lt;/DisplayText&gt;&lt;record&gt;&lt;rec-number&gt;44&lt;/rec-number&gt;&lt;foreign-keys&gt;&lt;key app="EN" db-id="xr5zatfwqvwpzqedrfmv05dqz0a90zs09905" timestamp="0"&gt;44&lt;/key&gt;&lt;/foreign-keys&gt;&lt;ref-type name="Journal Article"&gt;17&lt;/ref-type&gt;&lt;contributors&gt;&lt;authors&gt;&lt;author&gt;Werthamer, N R&lt;/author&gt;&lt;author&gt;Helfand, E&lt;/author&gt;&lt;author&gt;Hohenberg, P C&lt;/author&gt;&lt;/authors&gt;&lt;/contributors&gt;&lt;titles&gt;&lt;title&gt;&lt;style face="normal" font="default" size="100%"&gt;Temperature and Purity Dependence of the Superconducting Critical Field, H&lt;/style&gt;&lt;style face="subscript" font="default" size="100%"&gt;C2&lt;/style&gt;&lt;style face="normal" font="default" size="100%"&gt;. III. Electron Spin and Spin-Orbit Effects.&lt;/style&gt;&lt;/title&gt;&lt;secondary-title&gt;Physical Review&lt;/secondary-title&gt;&lt;alt-title&gt;Phys. Rev.&lt;/alt-title&gt;&lt;/titles&gt;&lt;periodical&gt;&lt;full-title&gt;Physical Review&lt;/full-title&gt;&lt;/periodical&gt;&lt;pages&gt;295-302&lt;/pages&gt;&lt;volume&gt;147&lt;/volume&gt;&lt;number&gt;1&lt;/number&gt;&lt;dates&gt;&lt;year&gt;1966&lt;/year&gt;&lt;/dates&gt;&lt;urls&gt;&lt;/urls&gt;&lt;/record&gt;&lt;/Cite&gt;&lt;/EndNote&gt;</w:instrText>
      </w:r>
      <w:r>
        <w:rPr>
          <w:rFonts w:ascii="Times New Roman" w:hAnsi="Times New Roman" w:cs="Times New Roman"/>
          <w:b w:val="0"/>
          <w:color w:val="auto"/>
          <w:sz w:val="20"/>
          <w:szCs w:val="20"/>
        </w:rPr>
        <w:fldChar w:fldCharType="separate"/>
      </w:r>
      <w:r w:rsidR="00066DEE">
        <w:rPr>
          <w:rFonts w:ascii="Times New Roman" w:hAnsi="Times New Roman" w:cs="Times New Roman"/>
          <w:b w:val="0"/>
          <w:noProof/>
          <w:color w:val="auto"/>
          <w:sz w:val="20"/>
          <w:szCs w:val="20"/>
        </w:rPr>
        <w:t>[</w:t>
      </w:r>
      <w:hyperlink w:anchor="_ENREF_75" w:tooltip="Werthamer, 1966 #44" w:history="1">
        <w:r w:rsidR="005C42E4">
          <w:rPr>
            <w:rFonts w:ascii="Times New Roman" w:hAnsi="Times New Roman" w:cs="Times New Roman"/>
            <w:b w:val="0"/>
            <w:noProof/>
            <w:color w:val="auto"/>
            <w:sz w:val="20"/>
            <w:szCs w:val="20"/>
          </w:rPr>
          <w:t>75</w:t>
        </w:r>
      </w:hyperlink>
      <w:r w:rsidR="00066DEE">
        <w:rPr>
          <w:rFonts w:ascii="Times New Roman" w:hAnsi="Times New Roman" w:cs="Times New Roman"/>
          <w:b w:val="0"/>
          <w:noProof/>
          <w:color w:val="auto"/>
          <w:sz w:val="20"/>
          <w:szCs w:val="20"/>
        </w:rPr>
        <w:t>]</w:t>
      </w:r>
      <w:r>
        <w:rPr>
          <w:rFonts w:ascii="Times New Roman" w:hAnsi="Times New Roman" w:cs="Times New Roman"/>
          <w:b w:val="0"/>
          <w:color w:val="auto"/>
          <w:sz w:val="20"/>
          <w:szCs w:val="20"/>
        </w:rPr>
        <w:fldChar w:fldCharType="end"/>
      </w:r>
      <w:r w:rsidRPr="003C5427">
        <w:rPr>
          <w:rFonts w:ascii="Times New Roman" w:hAnsi="Times New Roman" w:cs="Times New Roman"/>
          <w:b w:val="0"/>
          <w:color w:val="auto"/>
          <w:sz w:val="20"/>
          <w:szCs w:val="20"/>
        </w:rPr>
        <w:t>.</w:t>
      </w:r>
    </w:p>
    <w:p w14:paraId="76560EEA" w14:textId="77777777" w:rsidR="00A85C6C" w:rsidRPr="00C83A6C" w:rsidRDefault="00A85C6C" w:rsidP="00A85C6C">
      <w:pPr>
        <w:keepNext/>
        <w:rPr>
          <w:rFonts w:ascii="Times New Roman" w:hAnsi="Times New Roman" w:cs="Times New Roman"/>
          <w:sz w:val="20"/>
          <w:szCs w:val="20"/>
        </w:rPr>
      </w:pPr>
      <w:r w:rsidRPr="00C83A6C">
        <w:rPr>
          <w:rFonts w:ascii="Times New Roman" w:hAnsi="Times New Roman" w:cs="Times New Roman"/>
          <w:noProof/>
          <w:sz w:val="20"/>
          <w:szCs w:val="20"/>
          <w:lang w:val="en-GB" w:eastAsia="en-GB"/>
        </w:rPr>
        <mc:AlternateContent>
          <mc:Choice Requires="wpg">
            <w:drawing>
              <wp:anchor distT="0" distB="0" distL="114300" distR="114300" simplePos="0" relativeHeight="251659264" behindDoc="0" locked="0" layoutInCell="1" allowOverlap="1" wp14:anchorId="3EA6579D" wp14:editId="0E7C095E">
                <wp:simplePos x="0" y="0"/>
                <wp:positionH relativeFrom="margin">
                  <wp:align>center</wp:align>
                </wp:positionH>
                <wp:positionV relativeFrom="paragraph">
                  <wp:posOffset>1201420</wp:posOffset>
                </wp:positionV>
                <wp:extent cx="2293620" cy="399686"/>
                <wp:effectExtent l="76200" t="0" r="49530" b="0"/>
                <wp:wrapNone/>
                <wp:docPr id="7" name="Group 7"/>
                <wp:cNvGraphicFramePr/>
                <a:graphic xmlns:a="http://schemas.openxmlformats.org/drawingml/2006/main">
                  <a:graphicData uri="http://schemas.microsoft.com/office/word/2010/wordprocessingGroup">
                    <wpg:wgp>
                      <wpg:cNvGrpSpPr/>
                      <wpg:grpSpPr>
                        <a:xfrm>
                          <a:off x="0" y="0"/>
                          <a:ext cx="2293620" cy="399686"/>
                          <a:chOff x="0" y="0"/>
                          <a:chExt cx="2293620" cy="399686"/>
                        </a:xfrm>
                      </wpg:grpSpPr>
                      <wpg:grpSp>
                        <wpg:cNvPr id="1317" name="Group 1317"/>
                        <wpg:cNvGrpSpPr/>
                        <wpg:grpSpPr>
                          <a:xfrm rot="1136844">
                            <a:off x="0" y="0"/>
                            <a:ext cx="1252063" cy="399686"/>
                            <a:chOff x="42862" y="85725"/>
                            <a:chExt cx="1252220" cy="399732"/>
                          </a:xfrm>
                        </wpg:grpSpPr>
                        <wps:wsp>
                          <wps:cNvPr id="1314" name="Text Box 1314"/>
                          <wps:cNvSpPr txBox="1"/>
                          <wps:spPr>
                            <a:xfrm rot="20609711">
                              <a:off x="357187" y="161925"/>
                              <a:ext cx="552926" cy="227445"/>
                            </a:xfrm>
                            <a:prstGeom prst="rect">
                              <a:avLst/>
                            </a:prstGeom>
                            <a:solidFill>
                              <a:sysClr val="window" lastClr="FFFFFF">
                                <a:alpha val="0"/>
                              </a:sysClr>
                            </a:solidFill>
                            <a:ln w="6350">
                              <a:noFill/>
                            </a:ln>
                            <a:effectLst/>
                          </wps:spPr>
                          <wps:txbx>
                            <w:txbxContent>
                              <w:p w14:paraId="5C712976" w14:textId="77777777" w:rsidR="005C42E4" w:rsidRPr="00B00D6D" w:rsidRDefault="005C42E4" w:rsidP="00A85C6C">
                                <w:pPr>
                                  <w:rPr>
                                    <w:rFonts w:ascii="Times New Roman" w:hAnsi="Times New Roman" w:cs="Times New Roman"/>
                                    <w:sz w:val="24"/>
                                    <w:szCs w:val="24"/>
                                  </w:rPr>
                                </w:pPr>
                                <w:r w:rsidRPr="00EE518E">
                                  <w:rPr>
                                    <w:rFonts w:ascii="Times New Roman" w:hAnsi="Times New Roman" w:cs="Times New Roman"/>
                                    <w:color w:val="FFFFFF" w:themeColor="background1"/>
                                    <w:sz w:val="24"/>
                                    <w:szCs w:val="24"/>
                                  </w:rPr>
                                  <w:t>4</w:t>
                                </w:r>
                                <w:r w:rsidRPr="00B00D6D">
                                  <w:rPr>
                                    <w:rFonts w:ascii="Times New Roman" w:hAnsi="Times New Roman" w:cs="Times New Roman"/>
                                    <w:sz w:val="24"/>
                                    <w:szCs w:val="24"/>
                                  </w:rPr>
                                  <w:t xml:space="preserve"> </w:t>
                                </w:r>
                                <w:r w:rsidRPr="00EE518E">
                                  <w:rPr>
                                    <w:rFonts w:ascii="Times New Roman" w:hAnsi="Times New Roman" w:cs="Times New Roman"/>
                                    <w:color w:val="FFFFFF" w:themeColor="background1"/>
                                    <w:sz w:val="24"/>
                                    <w:szCs w:val="24"/>
                                  </w:rPr>
                                  <w:t>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15" name="Straight Arrow Connector 1315"/>
                          <wps:cNvCnPr/>
                          <wps:spPr>
                            <a:xfrm flipH="1">
                              <a:off x="42862" y="376237"/>
                              <a:ext cx="337820" cy="109220"/>
                            </a:xfrm>
                            <a:prstGeom prst="straightConnector1">
                              <a:avLst/>
                            </a:prstGeom>
                            <a:noFill/>
                            <a:ln w="19050" cap="flat" cmpd="sng" algn="ctr">
                              <a:solidFill>
                                <a:sysClr val="window" lastClr="FFFFFF"/>
                              </a:solidFill>
                              <a:prstDash val="solid"/>
                              <a:tailEnd type="triangle"/>
                            </a:ln>
                            <a:effectLst/>
                          </wps:spPr>
                          <wps:bodyPr/>
                        </wps:wsp>
                        <wps:wsp>
                          <wps:cNvPr id="1316" name="Straight Arrow Connector 1316"/>
                          <wps:cNvCnPr/>
                          <wps:spPr>
                            <a:xfrm flipV="1">
                              <a:off x="890587" y="85725"/>
                              <a:ext cx="404495" cy="133350"/>
                            </a:xfrm>
                            <a:prstGeom prst="straightConnector1">
                              <a:avLst/>
                            </a:prstGeom>
                            <a:noFill/>
                            <a:ln w="19050" cap="flat" cmpd="sng" algn="ctr">
                              <a:solidFill>
                                <a:sysClr val="window" lastClr="FFFFFF"/>
                              </a:solidFill>
                              <a:prstDash val="solid"/>
                              <a:tailEnd type="triangle"/>
                            </a:ln>
                            <a:effectLst/>
                          </wps:spPr>
                          <wps:bodyPr/>
                        </wps:wsp>
                      </wpg:grpSp>
                      <wpg:grpSp>
                        <wpg:cNvPr id="6" name="Group 6"/>
                        <wpg:cNvGrpSpPr/>
                        <wpg:grpSpPr>
                          <a:xfrm>
                            <a:off x="1323975" y="28535"/>
                            <a:ext cx="969645" cy="238071"/>
                            <a:chOff x="0" y="-40"/>
                            <a:chExt cx="969645" cy="238071"/>
                          </a:xfrm>
                        </wpg:grpSpPr>
                        <wps:wsp>
                          <wps:cNvPr id="3" name="Straight Arrow Connector 3"/>
                          <wps:cNvCnPr/>
                          <wps:spPr>
                            <a:xfrm rot="1136844" flipH="1">
                              <a:off x="0" y="95250"/>
                              <a:ext cx="283845" cy="135890"/>
                            </a:xfrm>
                            <a:prstGeom prst="straightConnector1">
                              <a:avLst/>
                            </a:prstGeom>
                            <a:noFill/>
                            <a:ln w="19050" cap="flat" cmpd="sng" algn="ctr">
                              <a:solidFill>
                                <a:sysClr val="window" lastClr="FFFFFF"/>
                              </a:solidFill>
                              <a:prstDash val="solid"/>
                              <a:tailEnd type="triangle"/>
                            </a:ln>
                            <a:effectLst/>
                          </wps:spPr>
                          <wps:bodyPr/>
                        </wps:wsp>
                        <wps:wsp>
                          <wps:cNvPr id="4" name="Straight Arrow Connector 4"/>
                          <wps:cNvCnPr/>
                          <wps:spPr>
                            <a:xfrm rot="1136844" flipH="1">
                              <a:off x="685800" y="23812"/>
                              <a:ext cx="283845" cy="135890"/>
                            </a:xfrm>
                            <a:prstGeom prst="straightConnector1">
                              <a:avLst/>
                            </a:prstGeom>
                            <a:noFill/>
                            <a:ln w="19050" cap="flat" cmpd="sng" algn="ctr">
                              <a:solidFill>
                                <a:sysClr val="window" lastClr="FFFFFF"/>
                              </a:solidFill>
                              <a:prstDash val="solid"/>
                              <a:headEnd type="triangle"/>
                              <a:tailEnd type="none"/>
                            </a:ln>
                            <a:effectLst/>
                          </wps:spPr>
                          <wps:bodyPr/>
                        </wps:wsp>
                        <wps:wsp>
                          <wps:cNvPr id="5" name="Text Box 5"/>
                          <wps:cNvSpPr txBox="1"/>
                          <wps:spPr>
                            <a:xfrm rot="21303382">
                              <a:off x="214785" y="-40"/>
                              <a:ext cx="552910" cy="238071"/>
                            </a:xfrm>
                            <a:prstGeom prst="rect">
                              <a:avLst/>
                            </a:prstGeom>
                            <a:solidFill>
                              <a:sysClr val="window" lastClr="FFFFFF">
                                <a:alpha val="0"/>
                              </a:sysClr>
                            </a:solidFill>
                            <a:ln w="6350">
                              <a:noFill/>
                            </a:ln>
                            <a:effectLst/>
                          </wps:spPr>
                          <wps:txbx>
                            <w:txbxContent>
                              <w:p w14:paraId="7C50762B" w14:textId="77777777" w:rsidR="005C42E4" w:rsidRPr="00EE518E" w:rsidRDefault="005C42E4" w:rsidP="00A85C6C">
                                <w:pPr>
                                  <w:rPr>
                                    <w:rFonts w:ascii="Times New Roman" w:hAnsi="Times New Roman" w:cs="Times New Roman"/>
                                    <w:color w:val="FFFFFF" w:themeColor="background1"/>
                                    <w:sz w:val="24"/>
                                    <w:szCs w:val="24"/>
                                  </w:rPr>
                                </w:pPr>
                                <w:r w:rsidRPr="00EE518E">
                                  <w:rPr>
                                    <w:rFonts w:ascii="Times New Roman" w:hAnsi="Times New Roman" w:cs="Times New Roman"/>
                                    <w:color w:val="FFFFFF" w:themeColor="background1"/>
                                    <w:sz w:val="24"/>
                                    <w:szCs w:val="24"/>
                                  </w:rPr>
                                  <w:t>4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3EA6579D" id="Group 7" o:spid="_x0000_s1026" style="position:absolute;margin-left:0;margin-top:94.6pt;width:180.6pt;height:31.45pt;z-index:251659264;mso-position-horizontal:center;mso-position-horizontal-relative:margin" coordsize="22936,3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">
                <v:group id="Group 1317" o:spid="_x0000_s1027" style="position:absolute;width:12520;height:3996;rotation:1241737fd" coordorigin="428,857" coordsize="12522,39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r+TMQAAADdAAAA&#10;DwAAAAAAAAAAAAAAAACqAgAAZHJzL2Rvd25yZXYueG1sUEsFBgAAAAAEAAQA+gAAAJsDAAAAAA==&#10;">
                  <v:shapetype id="_x0000_t202" coordsize="21600,21600" o:spt="202" path="m,l,21600r21600,l21600,xe">
                    <v:stroke joinstyle="miter"/>
                    <v:path gradientshapeok="t" o:connecttype="rect"/>
                  </v:shapetype>
                  <v:shape id="Text Box 1314" o:spid="_x0000_s1028" type="#_x0000_t202" style="position:absolute;left:3571;top:1619;width:5530;height:2274;rotation:-108166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PqdsEA&#10;AADdAAAADwAAAGRycy9kb3ducmV2LnhtbERPy6rCMBDdC/5DGMGNaOoDkWoUkXvlLrWK66EZ22Iz&#10;KU201a83FwR3czjPWW1aU4oH1a6wrGA8ikAQp1YXnCk4n36HCxDOI2ssLZOCJznYrLudFcbaNnyk&#10;R+IzEULYxagg976KpXRpTgbdyFbEgbva2qAPsM6krrEJ4aaUkyiaS4MFh4YcK9rllN6Su1Ew0Ofp&#10;6zqJ9j/7xfyQHH1zsaetUv1eu12C8NT6r/jj/tNh/nQ8g/9vwgl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z6nbBAAAA3QAAAA8AAAAAAAAAAAAAAAAAmAIAAGRycy9kb3du&#10;cmV2LnhtbFBLBQYAAAAABAAEAPUAAACGAwAAAAA=&#10;" fillcolor="window" stroked="f" strokeweight=".5pt">
                    <v:fill opacity="0"/>
                    <v:textbox>
                      <w:txbxContent>
                        <w:p w14:paraId="5C712976" w14:textId="77777777" w:rsidR="005C42E4" w:rsidRPr="00B00D6D" w:rsidRDefault="005C42E4" w:rsidP="00A85C6C">
                          <w:pPr>
                            <w:rPr>
                              <w:rFonts w:ascii="Times New Roman" w:hAnsi="Times New Roman" w:cs="Times New Roman"/>
                              <w:sz w:val="24"/>
                              <w:szCs w:val="24"/>
                            </w:rPr>
                          </w:pPr>
                          <w:r w:rsidRPr="00EE518E">
                            <w:rPr>
                              <w:rFonts w:ascii="Times New Roman" w:hAnsi="Times New Roman" w:cs="Times New Roman"/>
                              <w:color w:val="FFFFFF" w:themeColor="background1"/>
                              <w:sz w:val="24"/>
                              <w:szCs w:val="24"/>
                            </w:rPr>
                            <w:t>4</w:t>
                          </w:r>
                          <w:r w:rsidRPr="00B00D6D">
                            <w:rPr>
                              <w:rFonts w:ascii="Times New Roman" w:hAnsi="Times New Roman" w:cs="Times New Roman"/>
                              <w:sz w:val="24"/>
                              <w:szCs w:val="24"/>
                            </w:rPr>
                            <w:t xml:space="preserve"> </w:t>
                          </w:r>
                          <w:r w:rsidRPr="00EE518E">
                            <w:rPr>
                              <w:rFonts w:ascii="Times New Roman" w:hAnsi="Times New Roman" w:cs="Times New Roman"/>
                              <w:color w:val="FFFFFF" w:themeColor="background1"/>
                              <w:sz w:val="24"/>
                              <w:szCs w:val="24"/>
                            </w:rPr>
                            <w:t>mm</w:t>
                          </w:r>
                        </w:p>
                      </w:txbxContent>
                    </v:textbox>
                  </v:shape>
                  <v:shapetype id="_x0000_t32" coordsize="21600,21600" o:spt="32" o:oned="t" path="m,l21600,21600e" filled="f">
                    <v:path arrowok="t" fillok="f" o:connecttype="none"/>
                    <o:lock v:ext="edit" shapetype="t"/>
                  </v:shapetype>
                  <v:shape id="Straight Arrow Connector 1315" o:spid="_x0000_s1029" type="#_x0000_t32" style="position:absolute;left:428;top:3762;width:3378;height:109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4pN18IAAADdAAAADwAAAGRycy9kb3ducmV2LnhtbERP3WrCMBS+F/YO4Qx2p2kVZXTGMoaD&#10;4t3cHuCsOU2qzUlJota3XwaD3Z2P7/ds68kN4koh9p4VlIsCBHHrdc9Gwdfn+/wZREzIGgfPpOBO&#10;Eerdw2yLlfY3/qDrMRmRQzhWqMCmNFZSxtaSw7jwI3HmOh8cpgyDkTrgLYe7QS6LYiMd9pwbLI70&#10;Zqk9Hy9OwaHD09A1YX/43rTr1diY+9IapZ4ep9cXEImm9C/+czc6z1+Va/j9Jp8gd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4pN18IAAADdAAAADwAAAAAAAAAAAAAA&#10;AAChAgAAZHJzL2Rvd25yZXYueG1sUEsFBgAAAAAEAAQA+QAAAJADAAAAAA==&#10;" strokecolor="window" strokeweight="1.5pt">
                    <v:stroke endarrow="block"/>
                  </v:shape>
                  <v:shape id="Straight Arrow Connector 1316" o:spid="_x0000_s1030" type="#_x0000_t32" style="position:absolute;left:8905;top:857;width:4045;height:13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jToMEAAADdAAAADwAAAGRycy9kb3ducmV2LnhtbERPzWoCMRC+F/oOYQrealali2yNIqXC&#10;4q3WBxg3s8nWzWRJoq5vbwqF3ubj+53VZnS9uFKInWcFs2kBgrjxumOj4Pi9e12CiAlZY++ZFNwp&#10;wmb9/LTCSvsbf9H1kIzIIRwrVGBTGiopY2PJYZz6gThzrQ8OU4bBSB3wlsNdL+dFUUqHHecGiwN9&#10;WGrOh4tTsG/xp2/r8Lk/lc3bYqjNfW6NUpOXcfsOItGY/sV/7lrn+YtZCb/f5BPk+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WNOgwQAAAN0AAAAPAAAAAAAAAAAAAAAA&#10;AKECAABkcnMvZG93bnJldi54bWxQSwUGAAAAAAQABAD5AAAAjwMAAAAA&#10;" strokecolor="window" strokeweight="1.5pt">
                    <v:stroke endarrow="block"/>
                  </v:shape>
                </v:group>
                <v:group id="Group 6" o:spid="_x0000_s1031" style="position:absolute;left:13239;top:285;width:9697;height:2381" coordorigin="" coordsize="9696,23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Straight Arrow Connector 3" o:spid="_x0000_s1032" type="#_x0000_t32" style="position:absolute;top:952;width:2838;height:1359;rotation:-12417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a72cAAAADaAAAADwAAAGRycy9kb3ducmV2LnhtbERPy4rCMBTdC/MP4Q64EU1VFOkYRQRB&#10;EAZ8MDC7S3NtMzY3JYla/34iCC4P5z1ftrYWN/LBOFYwHGQgiAunDZcKTsdNfwYiRGSNtWNS8KAA&#10;y8VHZ465dnfe0+0QS5FCOOSooIqxyaUMRUUWw8A1xIk7O28xJuhLqT3eU7it5SjLptKi4dRQYUPr&#10;iorL4WrTjN+fcjWZZoUZ+l04/30/euuLUar72a6+QERq41v8cm+1gjE8ryQ/yMU/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p2u9nAAAAA2gAAAA8AAAAAAAAAAAAAAAAA&#10;oQIAAGRycy9kb3ducmV2LnhtbFBLBQYAAAAABAAEAPkAAACOAwAAAAA=&#10;" strokecolor="window" strokeweight="1.5pt">
                    <v:stroke endarrow="block"/>
                  </v:shape>
                  <v:shape id="Straight Arrow Connector 4" o:spid="_x0000_s1033" type="#_x0000_t32" style="position:absolute;left:6858;top:238;width:2838;height:1359;rotation:-1241737fd;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gFDcIAAADaAAAADwAAAGRycy9kb3ducmV2LnhtbESPQWsCMRSE7wX/Q3iCt5rdYktZjSKC&#10;VLy5lerxsXluVjcvSxLd7b9vCoUeh5n5hlmsBtuKB/nQOFaQTzMQxJXTDdcKjp/b53cQISJrbB2T&#10;gm8KsFqOnhZYaNfzgR5lrEWCcChQgYmxK6QMlSGLYeo64uRdnLcYk/S11B77BLetfMmyN2mx4bRg&#10;sKONoepW3q0CX+7zD/d1Ou+8i3l/fTXD+XhQajIe1nMQkYb4H/5r77SCGfxeSTdA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8gFDcIAAADaAAAADwAAAAAAAAAAAAAA&#10;AAChAgAAZHJzL2Rvd25yZXYueG1sUEsFBgAAAAAEAAQA+QAAAJADAAAAAA==&#10;" strokecolor="window" strokeweight="1.5pt">
                    <v:stroke startarrow="block"/>
                  </v:shape>
                  <v:shape id="Text Box 5" o:spid="_x0000_s1034" type="#_x0000_t202" style="position:absolute;left:2147;width:5529;height:2380;rotation:-323986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aQL8A&#10;AADaAAAADwAAAGRycy9kb3ducmV2LnhtbERPTYvCMBC9C/sfwix4s6mCIl2jqKvgSVAX9jrbjG2x&#10;mXSTqNVfbwTB4+N9T2atqcWFnK8sK+gnKQji3OqKCwU/h3VvDMIHZI21ZVJwIw+z6Udngpm2V97R&#10;ZR8KEUPYZ6igDKHJpPR5SQZ9YhviyB2tMxgidIXUDq8x3NRykKYjabDi2FBiQ8uS8tP+bOKM+//i&#10;99stw/h4WLWrv/OOtvOFUt3Pdv4FIlAb3uKXe6MVDOF5JfpBT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D9pAvwAAANoAAAAPAAAAAAAAAAAAAAAAAJgCAABkcnMvZG93bnJl&#10;di54bWxQSwUGAAAAAAQABAD1AAAAhAMAAAAA&#10;" fillcolor="window" stroked="f" strokeweight=".5pt">
                    <v:fill opacity="0"/>
                    <v:textbox>
                      <w:txbxContent>
                        <w:p w14:paraId="7C50762B" w14:textId="77777777" w:rsidR="005C42E4" w:rsidRPr="00EE518E" w:rsidRDefault="005C42E4" w:rsidP="00A85C6C">
                          <w:pPr>
                            <w:rPr>
                              <w:rFonts w:ascii="Times New Roman" w:hAnsi="Times New Roman" w:cs="Times New Roman"/>
                              <w:color w:val="FFFFFF" w:themeColor="background1"/>
                              <w:sz w:val="24"/>
                              <w:szCs w:val="24"/>
                            </w:rPr>
                          </w:pPr>
                          <w:r w:rsidRPr="00EE518E">
                            <w:rPr>
                              <w:rFonts w:ascii="Times New Roman" w:hAnsi="Times New Roman" w:cs="Times New Roman"/>
                              <w:color w:val="FFFFFF" w:themeColor="background1"/>
                              <w:sz w:val="24"/>
                              <w:szCs w:val="24"/>
                            </w:rPr>
                            <w:t>4 mm</w:t>
                          </w:r>
                        </w:p>
                      </w:txbxContent>
                    </v:textbox>
                  </v:shape>
                </v:group>
                <w10:wrap anchorx="margin"/>
              </v:group>
            </w:pict>
          </mc:Fallback>
        </mc:AlternateContent>
      </w:r>
      <w:r w:rsidRPr="00C83A6C">
        <w:rPr>
          <w:rFonts w:ascii="Times New Roman" w:hAnsi="Times New Roman" w:cs="Times New Roman"/>
          <w:noProof/>
          <w:sz w:val="20"/>
          <w:szCs w:val="20"/>
          <w:lang w:val="en-GB" w:eastAsia="en-GB"/>
        </w:rPr>
        <w:drawing>
          <wp:inline distT="0" distB="0" distL="0" distR="0" wp14:anchorId="478011C5" wp14:editId="17369C5E">
            <wp:extent cx="5934075" cy="27051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4075" cy="2705100"/>
                    </a:xfrm>
                    <a:prstGeom prst="rect">
                      <a:avLst/>
                    </a:prstGeom>
                    <a:noFill/>
                    <a:ln>
                      <a:noFill/>
                    </a:ln>
                  </pic:spPr>
                </pic:pic>
              </a:graphicData>
            </a:graphic>
          </wp:inline>
        </w:drawing>
      </w:r>
    </w:p>
    <w:p w14:paraId="02D84A48" w14:textId="2B642225" w:rsidR="00A85C6C" w:rsidRDefault="00A85C6C" w:rsidP="000A4A65">
      <w:pPr>
        <w:pStyle w:val="Caption"/>
        <w:rPr>
          <w:rFonts w:ascii="Times New Roman" w:hAnsi="Times New Roman" w:cs="Times New Roman"/>
          <w:b w:val="0"/>
          <w:color w:val="auto"/>
          <w:sz w:val="20"/>
          <w:szCs w:val="20"/>
        </w:rPr>
      </w:pPr>
      <w:bookmarkStart w:id="34" w:name="_Ref394930678"/>
      <w:r w:rsidRPr="0031428B">
        <w:rPr>
          <w:rFonts w:ascii="Times New Roman" w:hAnsi="Times New Roman" w:cs="Times New Roman"/>
          <w:color w:val="000000" w:themeColor="text1"/>
          <w:sz w:val="20"/>
          <w:szCs w:val="20"/>
        </w:rPr>
        <w:t xml:space="preserve">Figure </w:t>
      </w:r>
      <w:r w:rsidRPr="0031428B">
        <w:rPr>
          <w:rFonts w:ascii="Times New Roman" w:hAnsi="Times New Roman" w:cs="Times New Roman"/>
          <w:color w:val="000000" w:themeColor="text1"/>
          <w:sz w:val="20"/>
          <w:szCs w:val="20"/>
        </w:rPr>
        <w:fldChar w:fldCharType="begin"/>
      </w:r>
      <w:r w:rsidRPr="0031428B">
        <w:rPr>
          <w:rFonts w:ascii="Times New Roman" w:hAnsi="Times New Roman" w:cs="Times New Roman"/>
          <w:color w:val="000000" w:themeColor="text1"/>
          <w:sz w:val="20"/>
          <w:szCs w:val="20"/>
        </w:rPr>
        <w:instrText xml:space="preserve"> SEQ Figure \* ARABIC </w:instrText>
      </w:r>
      <w:r w:rsidRPr="0031428B">
        <w:rPr>
          <w:rFonts w:ascii="Times New Roman" w:hAnsi="Times New Roman" w:cs="Times New Roman"/>
          <w:color w:val="000000" w:themeColor="text1"/>
          <w:sz w:val="20"/>
          <w:szCs w:val="20"/>
        </w:rPr>
        <w:fldChar w:fldCharType="separate"/>
      </w:r>
      <w:r w:rsidR="00B3464E">
        <w:rPr>
          <w:rFonts w:ascii="Times New Roman" w:hAnsi="Times New Roman" w:cs="Times New Roman"/>
          <w:noProof/>
          <w:color w:val="000000" w:themeColor="text1"/>
          <w:sz w:val="20"/>
          <w:szCs w:val="20"/>
        </w:rPr>
        <w:t>6</w:t>
      </w:r>
      <w:r w:rsidRPr="0031428B">
        <w:rPr>
          <w:rFonts w:ascii="Times New Roman" w:hAnsi="Times New Roman" w:cs="Times New Roman"/>
          <w:color w:val="000000" w:themeColor="text1"/>
          <w:sz w:val="20"/>
          <w:szCs w:val="20"/>
        </w:rPr>
        <w:fldChar w:fldCharType="end"/>
      </w:r>
      <w:bookmarkEnd w:id="34"/>
      <w:r w:rsidRPr="0031428B">
        <w:rPr>
          <w:rFonts w:ascii="Times New Roman" w:hAnsi="Times New Roman" w:cs="Times New Roman"/>
          <w:color w:val="000000" w:themeColor="text1"/>
          <w:sz w:val="20"/>
          <w:szCs w:val="20"/>
        </w:rPr>
        <w:t>:</w:t>
      </w:r>
      <w:r w:rsidRPr="00C83A6C">
        <w:rPr>
          <w:rFonts w:ascii="Times New Roman" w:hAnsi="Times New Roman" w:cs="Times New Roman"/>
          <w:b w:val="0"/>
          <w:color w:val="000000" w:themeColor="text1"/>
          <w:sz w:val="20"/>
          <w:szCs w:val="20"/>
        </w:rPr>
        <w:t xml:space="preserve"> </w:t>
      </w:r>
      <w:r w:rsidRPr="0031428B">
        <w:rPr>
          <w:rFonts w:ascii="Times New Roman" w:hAnsi="Times New Roman" w:cs="Times New Roman"/>
          <w:b w:val="0"/>
          <w:color w:val="auto"/>
          <w:sz w:val="20"/>
          <w:szCs w:val="20"/>
        </w:rPr>
        <w:t xml:space="preserve">The soldered joint structure used to calculate the electrical and thermal properties of the joint. The very thin buffer layers in the tapes are not included in the structure used to model the joint. The thicknesses of the different layers are not to the scale </w:t>
      </w:r>
      <w:r w:rsidR="000A4A65" w:rsidRPr="0031428B">
        <w:rPr>
          <w:rFonts w:ascii="Times New Roman" w:hAnsi="Times New Roman" w:cs="Times New Roman"/>
          <w:b w:val="0"/>
          <w:color w:val="auto"/>
          <w:sz w:val="20"/>
          <w:szCs w:val="20"/>
        </w:rPr>
        <w:t xml:space="preserve">and </w:t>
      </w:r>
      <w:r w:rsidRPr="0031428B">
        <w:rPr>
          <w:rFonts w:ascii="Times New Roman" w:hAnsi="Times New Roman" w:cs="Times New Roman"/>
          <w:b w:val="0"/>
          <w:color w:val="auto"/>
          <w:sz w:val="20"/>
          <w:szCs w:val="20"/>
        </w:rPr>
        <w:t xml:space="preserve">are given in </w:t>
      </w:r>
      <w:r w:rsidRPr="0031428B">
        <w:rPr>
          <w:rFonts w:ascii="Times New Roman" w:hAnsi="Times New Roman" w:cs="Times New Roman"/>
          <w:b w:val="0"/>
          <w:color w:val="auto"/>
          <w:sz w:val="20"/>
          <w:szCs w:val="20"/>
        </w:rPr>
        <w:fldChar w:fldCharType="begin"/>
      </w:r>
      <w:r w:rsidRPr="0031428B">
        <w:rPr>
          <w:rFonts w:ascii="Times New Roman" w:hAnsi="Times New Roman" w:cs="Times New Roman"/>
          <w:b w:val="0"/>
          <w:color w:val="auto"/>
          <w:sz w:val="20"/>
          <w:szCs w:val="20"/>
        </w:rPr>
        <w:instrText xml:space="preserve"> REF _Ref398130015 \h </w:instrText>
      </w:r>
      <w:r w:rsidR="0031428B" w:rsidRPr="0031428B">
        <w:rPr>
          <w:rFonts w:ascii="Times New Roman" w:hAnsi="Times New Roman" w:cs="Times New Roman"/>
          <w:b w:val="0"/>
          <w:color w:val="auto"/>
          <w:sz w:val="20"/>
          <w:szCs w:val="20"/>
        </w:rPr>
        <w:instrText xml:space="preserve"> \* MERGEFORMAT </w:instrText>
      </w:r>
      <w:r w:rsidRPr="0031428B">
        <w:rPr>
          <w:rFonts w:ascii="Times New Roman" w:hAnsi="Times New Roman" w:cs="Times New Roman"/>
          <w:b w:val="0"/>
          <w:color w:val="auto"/>
          <w:sz w:val="20"/>
          <w:szCs w:val="20"/>
        </w:rPr>
      </w:r>
      <w:r w:rsidRPr="0031428B">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000000" w:themeColor="text1"/>
          <w:sz w:val="20"/>
          <w:szCs w:val="20"/>
        </w:rPr>
        <w:t xml:space="preserve">Table </w:t>
      </w:r>
      <w:r w:rsidR="00B3464E" w:rsidRPr="00B3464E">
        <w:rPr>
          <w:rFonts w:ascii="Times New Roman" w:hAnsi="Times New Roman" w:cs="Times New Roman"/>
          <w:b w:val="0"/>
          <w:noProof/>
          <w:color w:val="000000" w:themeColor="text1"/>
          <w:sz w:val="20"/>
          <w:szCs w:val="20"/>
        </w:rPr>
        <w:t>3</w:t>
      </w:r>
      <w:r w:rsidRPr="0031428B">
        <w:rPr>
          <w:rFonts w:ascii="Times New Roman" w:hAnsi="Times New Roman" w:cs="Times New Roman"/>
          <w:b w:val="0"/>
          <w:color w:val="auto"/>
          <w:sz w:val="20"/>
          <w:szCs w:val="20"/>
        </w:rPr>
        <w:fldChar w:fldCharType="end"/>
      </w:r>
      <w:r w:rsidR="00F16E4F" w:rsidRPr="0031428B">
        <w:rPr>
          <w:rFonts w:ascii="Times New Roman" w:hAnsi="Times New Roman" w:cs="Times New Roman"/>
          <w:b w:val="0"/>
          <w:color w:val="auto"/>
          <w:sz w:val="20"/>
          <w:szCs w:val="20"/>
        </w:rPr>
        <w:t>.</w:t>
      </w:r>
    </w:p>
    <w:p w14:paraId="1C9E068E" w14:textId="77777777" w:rsidR="00825E0C" w:rsidRDefault="00825E0C" w:rsidP="004D4445"/>
    <w:p w14:paraId="756E29E2" w14:textId="77777777" w:rsidR="00825E0C" w:rsidRDefault="00825E0C" w:rsidP="004D4445"/>
    <w:p w14:paraId="1E49BB10" w14:textId="77777777" w:rsidR="00825E0C" w:rsidRDefault="00825E0C" w:rsidP="004D4445"/>
    <w:p w14:paraId="0D9A2750" w14:textId="77777777" w:rsidR="00825E0C" w:rsidRDefault="00825E0C" w:rsidP="004D4445"/>
    <w:p w14:paraId="6DE2DB03" w14:textId="77777777" w:rsidR="00825E0C" w:rsidRDefault="00825E0C" w:rsidP="004D4445"/>
    <w:p w14:paraId="32F8EFB6" w14:textId="77777777" w:rsidR="00825E0C" w:rsidRDefault="00825E0C" w:rsidP="004D4445"/>
    <w:p w14:paraId="1310E912" w14:textId="77777777" w:rsidR="00825E0C" w:rsidRPr="004D4445" w:rsidRDefault="00825E0C" w:rsidP="004D4445"/>
    <w:p w14:paraId="33DA6569" w14:textId="77777777" w:rsidR="00A85C6C" w:rsidRPr="00A85C6C" w:rsidRDefault="00A85C6C" w:rsidP="00A85C6C"/>
    <w:p w14:paraId="14658B9B" w14:textId="3EB7F63D" w:rsidR="00045A11" w:rsidRDefault="00517D60" w:rsidP="009D22B7">
      <w:pPr>
        <w:pStyle w:val="Caption"/>
        <w:jc w:val="center"/>
        <w:rPr>
          <w:rFonts w:ascii="Times New Roman" w:hAnsi="Times New Roman" w:cs="Times New Roman"/>
          <w:b w:val="0"/>
          <w:sz w:val="20"/>
          <w:szCs w:val="20"/>
        </w:rPr>
      </w:pPr>
      <w:bookmarkStart w:id="35" w:name="_Ref394586794"/>
      <w:bookmarkStart w:id="36" w:name="_Ref398111268"/>
      <w:bookmarkStart w:id="37" w:name="_Ref398130430"/>
      <w:r>
        <w:rPr>
          <w:rFonts w:ascii="Times New Roman" w:hAnsi="Times New Roman" w:cs="Times New Roman"/>
          <w:b w:val="0"/>
          <w:noProof/>
          <w:sz w:val="20"/>
          <w:szCs w:val="20"/>
          <w:lang w:val="en-GB" w:eastAsia="en-GB"/>
        </w:rPr>
        <w:drawing>
          <wp:inline distT="0" distB="0" distL="0" distR="0" wp14:anchorId="7912F7E4" wp14:editId="5FB47658">
            <wp:extent cx="3488400" cy="2772000"/>
            <wp:effectExtent l="0" t="0" r="0" b="0"/>
            <wp:docPr id="2" name="Picture 2" descr="C:\Users\Yeekin\Dropbox\Superconducting Joints\FEA Calculations\Voltage_20m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Yeekin\Dropbox\Superconducting Joints\FEA Calculations\Voltage_20mum.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88400" cy="2772000"/>
                    </a:xfrm>
                    <a:prstGeom prst="rect">
                      <a:avLst/>
                    </a:prstGeom>
                    <a:noFill/>
                    <a:ln>
                      <a:noFill/>
                    </a:ln>
                  </pic:spPr>
                </pic:pic>
              </a:graphicData>
            </a:graphic>
          </wp:inline>
        </w:drawing>
      </w:r>
    </w:p>
    <w:p w14:paraId="1D5DD195" w14:textId="77777777" w:rsidR="000B48DA" w:rsidRPr="000B48DA" w:rsidRDefault="000B48DA" w:rsidP="000B48DA"/>
    <w:p w14:paraId="3EDD3C83" w14:textId="00A8BF0E" w:rsidR="009D22B7" w:rsidRDefault="000B48DA" w:rsidP="009D22B7">
      <w:pPr>
        <w:pStyle w:val="Caption"/>
        <w:jc w:val="center"/>
        <w:rPr>
          <w:rFonts w:ascii="Times New Roman" w:hAnsi="Times New Roman" w:cs="Times New Roman"/>
          <w:b w:val="0"/>
          <w:sz w:val="20"/>
          <w:szCs w:val="20"/>
        </w:rPr>
      </w:pPr>
      <w:r>
        <w:rPr>
          <w:rFonts w:ascii="Times New Roman" w:hAnsi="Times New Roman" w:cs="Times New Roman"/>
          <w:b w:val="0"/>
          <w:noProof/>
          <w:sz w:val="20"/>
          <w:szCs w:val="20"/>
          <w:lang w:val="en-GB" w:eastAsia="en-GB"/>
        </w:rPr>
        <w:drawing>
          <wp:inline distT="0" distB="0" distL="0" distR="0" wp14:anchorId="601D2DD2" wp14:editId="64B633E8">
            <wp:extent cx="3848400" cy="2872800"/>
            <wp:effectExtent l="0" t="0" r="0" b="3810"/>
            <wp:docPr id="8" name="Picture 8" descr="C:\Users\Yeekin\Dropbox\Superconducting Joints\FEA Calculations\Temperature Radial 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Yeekin\Dropbox\Superconducting Joints\FEA Calculations\Temperature Radial 001.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48400" cy="2872800"/>
                    </a:xfrm>
                    <a:prstGeom prst="rect">
                      <a:avLst/>
                    </a:prstGeom>
                    <a:noFill/>
                    <a:ln>
                      <a:noFill/>
                    </a:ln>
                  </pic:spPr>
                </pic:pic>
              </a:graphicData>
            </a:graphic>
          </wp:inline>
        </w:drawing>
      </w:r>
      <w:r w:rsidR="0061296B">
        <w:rPr>
          <w:rFonts w:ascii="Times New Roman" w:hAnsi="Times New Roman" w:cs="Times New Roman"/>
          <w:b w:val="0"/>
          <w:sz w:val="20"/>
          <w:szCs w:val="20"/>
        </w:rPr>
        <w:t xml:space="preserve"> </w:t>
      </w:r>
    </w:p>
    <w:p w14:paraId="6ED52F7D" w14:textId="317AB573" w:rsidR="00ED5E16" w:rsidRPr="009D22B7" w:rsidRDefault="0087300D" w:rsidP="009D22B7">
      <w:pPr>
        <w:pStyle w:val="Caption"/>
        <w:jc w:val="both"/>
        <w:rPr>
          <w:rFonts w:ascii="Times New Roman" w:hAnsi="Times New Roman" w:cs="Times New Roman"/>
          <w:b w:val="0"/>
          <w:color w:val="auto"/>
          <w:sz w:val="20"/>
          <w:szCs w:val="20"/>
        </w:rPr>
      </w:pPr>
      <w:bookmarkStart w:id="38" w:name="_Ref404319215"/>
      <w:r w:rsidRPr="009D22B7">
        <w:rPr>
          <w:rFonts w:ascii="Times New Roman" w:hAnsi="Times New Roman" w:cs="Times New Roman"/>
          <w:color w:val="auto"/>
          <w:sz w:val="20"/>
          <w:szCs w:val="20"/>
        </w:rPr>
        <w:t xml:space="preserve">Figure </w:t>
      </w:r>
      <w:r w:rsidR="009135A8" w:rsidRPr="009D22B7">
        <w:rPr>
          <w:rFonts w:ascii="Times New Roman" w:hAnsi="Times New Roman" w:cs="Times New Roman"/>
          <w:color w:val="auto"/>
          <w:sz w:val="20"/>
          <w:szCs w:val="20"/>
        </w:rPr>
        <w:fldChar w:fldCharType="begin"/>
      </w:r>
      <w:r w:rsidR="009135A8" w:rsidRPr="009D22B7">
        <w:rPr>
          <w:rFonts w:ascii="Times New Roman" w:hAnsi="Times New Roman" w:cs="Times New Roman"/>
          <w:color w:val="auto"/>
          <w:sz w:val="20"/>
          <w:szCs w:val="20"/>
        </w:rPr>
        <w:instrText xml:space="preserve"> SEQ Figure \* ARABIC </w:instrText>
      </w:r>
      <w:r w:rsidR="009135A8" w:rsidRPr="009D22B7">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7</w:t>
      </w:r>
      <w:r w:rsidR="009135A8" w:rsidRPr="009D22B7">
        <w:rPr>
          <w:rFonts w:ascii="Times New Roman" w:hAnsi="Times New Roman" w:cs="Times New Roman"/>
          <w:noProof/>
          <w:color w:val="auto"/>
          <w:sz w:val="20"/>
          <w:szCs w:val="20"/>
        </w:rPr>
        <w:fldChar w:fldCharType="end"/>
      </w:r>
      <w:bookmarkEnd w:id="35"/>
      <w:bookmarkEnd w:id="36"/>
      <w:bookmarkEnd w:id="38"/>
      <w:r w:rsidRPr="009D22B7">
        <w:rPr>
          <w:rFonts w:ascii="Times New Roman" w:hAnsi="Times New Roman" w:cs="Times New Roman"/>
          <w:color w:val="auto"/>
          <w:sz w:val="20"/>
          <w:szCs w:val="20"/>
        </w:rPr>
        <w:t>:</w:t>
      </w:r>
      <w:r w:rsidRPr="009D22B7">
        <w:rPr>
          <w:rFonts w:ascii="Times New Roman" w:hAnsi="Times New Roman" w:cs="Times New Roman"/>
          <w:b w:val="0"/>
          <w:color w:val="auto"/>
          <w:sz w:val="20"/>
          <w:szCs w:val="20"/>
        </w:rPr>
        <w:t xml:space="preserve"> The voltage profile</w:t>
      </w:r>
      <w:r w:rsidR="00495C29" w:rsidRPr="009D22B7">
        <w:rPr>
          <w:rFonts w:ascii="Times New Roman" w:hAnsi="Times New Roman" w:cs="Times New Roman"/>
          <w:b w:val="0"/>
          <w:color w:val="auto"/>
          <w:sz w:val="20"/>
          <w:szCs w:val="20"/>
        </w:rPr>
        <w:t xml:space="preserve"> and temperature profile </w:t>
      </w:r>
      <w:r w:rsidRPr="009D22B7">
        <w:rPr>
          <w:rFonts w:ascii="Times New Roman" w:hAnsi="Times New Roman" w:cs="Times New Roman"/>
          <w:b w:val="0"/>
          <w:color w:val="auto"/>
          <w:sz w:val="20"/>
          <w:szCs w:val="20"/>
        </w:rPr>
        <w:t>through an idealised</w:t>
      </w:r>
      <w:r w:rsidR="00BB4214" w:rsidRPr="009D22B7">
        <w:rPr>
          <w:rFonts w:ascii="Times New Roman" w:hAnsi="Times New Roman" w:cs="Times New Roman"/>
          <w:b w:val="0"/>
          <w:color w:val="auto"/>
          <w:sz w:val="20"/>
          <w:szCs w:val="20"/>
        </w:rPr>
        <w:t xml:space="preserve"> soldered </w:t>
      </w:r>
      <w:r w:rsidR="00457D70" w:rsidRPr="009D22B7">
        <w:rPr>
          <w:rFonts w:ascii="Times New Roman" w:hAnsi="Times New Roman" w:cs="Times New Roman"/>
          <w:b w:val="0"/>
          <w:color w:val="auto"/>
          <w:sz w:val="20"/>
          <w:szCs w:val="20"/>
        </w:rPr>
        <w:t>joint</w:t>
      </w:r>
      <w:r w:rsidR="00E93C7B">
        <w:rPr>
          <w:rFonts w:ascii="Times New Roman" w:hAnsi="Times New Roman" w:cs="Times New Roman"/>
          <w:b w:val="0"/>
          <w:color w:val="auto"/>
          <w:sz w:val="20"/>
          <w:szCs w:val="20"/>
        </w:rPr>
        <w:t xml:space="preserve">. </w:t>
      </w:r>
      <w:r w:rsidRPr="009D22B7">
        <w:rPr>
          <w:rFonts w:ascii="Times New Roman" w:hAnsi="Times New Roman" w:cs="Times New Roman"/>
          <w:b w:val="0"/>
          <w:color w:val="auto"/>
          <w:sz w:val="20"/>
          <w:szCs w:val="20"/>
        </w:rPr>
        <w:t xml:space="preserve">The </w:t>
      </w:r>
      <w:r w:rsidR="00457D70" w:rsidRPr="009D22B7">
        <w:rPr>
          <w:rFonts w:ascii="Times New Roman" w:hAnsi="Times New Roman" w:cs="Times New Roman"/>
          <w:b w:val="0"/>
          <w:color w:val="auto"/>
          <w:sz w:val="20"/>
          <w:szCs w:val="20"/>
        </w:rPr>
        <w:t>joint consist</w:t>
      </w:r>
      <w:r w:rsidRPr="009D22B7">
        <w:rPr>
          <w:rFonts w:ascii="Times New Roman" w:hAnsi="Times New Roman" w:cs="Times New Roman"/>
          <w:b w:val="0"/>
          <w:color w:val="auto"/>
          <w:sz w:val="20"/>
          <w:szCs w:val="20"/>
        </w:rPr>
        <w:t>s</w:t>
      </w:r>
      <w:r w:rsidR="00457D70" w:rsidRPr="009D22B7">
        <w:rPr>
          <w:rFonts w:ascii="Times New Roman" w:hAnsi="Times New Roman" w:cs="Times New Roman"/>
          <w:b w:val="0"/>
          <w:color w:val="auto"/>
          <w:sz w:val="20"/>
          <w:szCs w:val="20"/>
        </w:rPr>
        <w:t xml:space="preserve"> of a cylinder of solder</w:t>
      </w:r>
      <w:r w:rsidR="000043A3" w:rsidRPr="009D22B7">
        <w:rPr>
          <w:rFonts w:ascii="Times New Roman" w:hAnsi="Times New Roman" w:cs="Times New Roman"/>
          <w:b w:val="0"/>
          <w:color w:val="auto"/>
          <w:sz w:val="20"/>
          <w:szCs w:val="20"/>
        </w:rPr>
        <w:t>,</w:t>
      </w:r>
      <w:r w:rsidR="00457D70" w:rsidRPr="009D22B7">
        <w:rPr>
          <w:rFonts w:ascii="Times New Roman" w:hAnsi="Times New Roman" w:cs="Times New Roman"/>
          <w:b w:val="0"/>
          <w:color w:val="auto"/>
          <w:sz w:val="20"/>
          <w:szCs w:val="20"/>
        </w:rPr>
        <w:t xml:space="preserve"> </w:t>
      </w:r>
      <w:r w:rsidR="000043A3" w:rsidRPr="009D22B7">
        <w:rPr>
          <w:rFonts w:ascii="Times New Roman" w:hAnsi="Times New Roman" w:cs="Times New Roman"/>
          <w:b w:val="0"/>
          <w:color w:val="auto"/>
          <w:sz w:val="20"/>
          <w:szCs w:val="20"/>
        </w:rPr>
        <w:t xml:space="preserve">20 μm </w:t>
      </w:r>
      <w:r w:rsidR="008D7B24" w:rsidRPr="009D22B7">
        <w:rPr>
          <w:rFonts w:ascii="Times New Roman" w:hAnsi="Times New Roman" w:cs="Times New Roman"/>
          <w:b w:val="0"/>
          <w:color w:val="auto"/>
          <w:sz w:val="20"/>
          <w:szCs w:val="20"/>
        </w:rPr>
        <w:t>thick</w:t>
      </w:r>
      <w:r w:rsidR="000043A3" w:rsidRPr="009D22B7">
        <w:rPr>
          <w:rFonts w:ascii="Times New Roman" w:hAnsi="Times New Roman" w:cs="Times New Roman"/>
          <w:b w:val="0"/>
          <w:color w:val="auto"/>
          <w:sz w:val="20"/>
          <w:szCs w:val="20"/>
        </w:rPr>
        <w:t xml:space="preserve"> </w:t>
      </w:r>
      <w:r w:rsidR="00457D70" w:rsidRPr="009D22B7">
        <w:rPr>
          <w:rFonts w:ascii="Times New Roman" w:hAnsi="Times New Roman" w:cs="Times New Roman"/>
          <w:b w:val="0"/>
          <w:color w:val="auto"/>
          <w:sz w:val="20"/>
          <w:szCs w:val="20"/>
        </w:rPr>
        <w:t>with a radius of 4/√π mm</w:t>
      </w:r>
      <w:r w:rsidR="000043A3" w:rsidRPr="009D22B7">
        <w:rPr>
          <w:rFonts w:ascii="Times New Roman" w:hAnsi="Times New Roman" w:cs="Times New Roman"/>
          <w:b w:val="0"/>
          <w:color w:val="auto"/>
          <w:sz w:val="20"/>
          <w:szCs w:val="20"/>
        </w:rPr>
        <w:t>,</w:t>
      </w:r>
      <w:r w:rsidR="00457D70" w:rsidRPr="009D22B7">
        <w:rPr>
          <w:rFonts w:ascii="Times New Roman" w:hAnsi="Times New Roman" w:cs="Times New Roman"/>
          <w:b w:val="0"/>
          <w:color w:val="auto"/>
          <w:sz w:val="20"/>
          <w:szCs w:val="20"/>
        </w:rPr>
        <w:t xml:space="preserve"> which connects two 1 μm thick</w:t>
      </w:r>
      <w:r w:rsidR="006E0DDF" w:rsidRPr="009D22B7">
        <w:rPr>
          <w:rFonts w:ascii="Times New Roman" w:hAnsi="Times New Roman" w:cs="Times New Roman"/>
          <w:b w:val="0"/>
          <w:color w:val="auto"/>
          <w:sz w:val="20"/>
          <w:szCs w:val="20"/>
        </w:rPr>
        <w:t>,</w:t>
      </w:r>
      <w:r w:rsidR="00457D70" w:rsidRPr="009D22B7">
        <w:rPr>
          <w:rFonts w:ascii="Times New Roman" w:hAnsi="Times New Roman" w:cs="Times New Roman"/>
          <w:b w:val="0"/>
          <w:color w:val="auto"/>
          <w:sz w:val="20"/>
          <w:szCs w:val="20"/>
        </w:rPr>
        <w:t xml:space="preserve"> </w:t>
      </w:r>
      <w:r w:rsidR="00AC0B60">
        <w:rPr>
          <w:rFonts w:ascii="Times New Roman" w:hAnsi="Times New Roman" w:cs="Times New Roman"/>
          <w:b w:val="0"/>
          <w:color w:val="auto"/>
          <w:sz w:val="20"/>
          <w:szCs w:val="20"/>
        </w:rPr>
        <w:t>4.6</w:t>
      </w:r>
      <w:r w:rsidR="006E0DDF" w:rsidRPr="009D22B7">
        <w:rPr>
          <w:rFonts w:ascii="Times New Roman" w:hAnsi="Times New Roman" w:cs="Times New Roman"/>
          <w:b w:val="0"/>
          <w:color w:val="auto"/>
          <w:sz w:val="20"/>
          <w:szCs w:val="20"/>
        </w:rPr>
        <w:t xml:space="preserve"> mm wide, </w:t>
      </w:r>
      <w:r w:rsidR="00457D70" w:rsidRPr="009D22B7">
        <w:rPr>
          <w:rFonts w:ascii="Times New Roman" w:hAnsi="Times New Roman" w:cs="Times New Roman"/>
          <w:b w:val="0"/>
          <w:color w:val="auto"/>
          <w:sz w:val="20"/>
          <w:szCs w:val="20"/>
        </w:rPr>
        <w:t>thermally insulating supercond</w:t>
      </w:r>
      <w:r w:rsidR="006A4C5A" w:rsidRPr="009D22B7">
        <w:rPr>
          <w:rFonts w:ascii="Times New Roman" w:hAnsi="Times New Roman" w:cs="Times New Roman"/>
          <w:b w:val="0"/>
          <w:color w:val="auto"/>
          <w:sz w:val="20"/>
          <w:szCs w:val="20"/>
        </w:rPr>
        <w:t>u</w:t>
      </w:r>
      <w:r w:rsidR="00457D70" w:rsidRPr="009D22B7">
        <w:rPr>
          <w:rFonts w:ascii="Times New Roman" w:hAnsi="Times New Roman" w:cs="Times New Roman"/>
          <w:b w:val="0"/>
          <w:color w:val="auto"/>
          <w:sz w:val="20"/>
          <w:szCs w:val="20"/>
        </w:rPr>
        <w:t xml:space="preserve">cting </w:t>
      </w:r>
      <w:r w:rsidR="00F83E64" w:rsidRPr="009D22B7">
        <w:rPr>
          <w:rFonts w:ascii="Times New Roman" w:hAnsi="Times New Roman" w:cs="Times New Roman"/>
          <w:b w:val="0"/>
          <w:color w:val="auto"/>
          <w:sz w:val="20"/>
          <w:szCs w:val="20"/>
        </w:rPr>
        <w:t>slabs</w:t>
      </w:r>
      <w:r w:rsidR="00457D70" w:rsidRPr="009D22B7">
        <w:rPr>
          <w:rFonts w:ascii="Times New Roman" w:hAnsi="Times New Roman" w:cs="Times New Roman"/>
          <w:b w:val="0"/>
          <w:color w:val="auto"/>
          <w:sz w:val="20"/>
          <w:szCs w:val="20"/>
        </w:rPr>
        <w:t>.</w:t>
      </w:r>
      <w:r w:rsidR="006A4C5A" w:rsidRPr="009D22B7">
        <w:rPr>
          <w:rFonts w:ascii="Times New Roman" w:hAnsi="Times New Roman" w:cs="Times New Roman"/>
          <w:b w:val="0"/>
          <w:color w:val="auto"/>
          <w:sz w:val="20"/>
          <w:szCs w:val="20"/>
        </w:rPr>
        <w:t xml:space="preserve"> </w:t>
      </w:r>
      <w:r w:rsidR="00495C29" w:rsidRPr="009D22B7">
        <w:rPr>
          <w:rFonts w:ascii="Times New Roman" w:hAnsi="Times New Roman" w:cs="Times New Roman"/>
          <w:b w:val="0"/>
          <w:color w:val="auto"/>
          <w:sz w:val="20"/>
          <w:szCs w:val="20"/>
        </w:rPr>
        <w:t>The voltage is generated by injecting 100 A into the top right-hand side of the upper superconducting slab which passes through the joint and flows to ground through the bottom superconducting slab</w:t>
      </w:r>
      <w:r w:rsidR="00E93C7B">
        <w:rPr>
          <w:rFonts w:ascii="Times New Roman" w:hAnsi="Times New Roman" w:cs="Times New Roman"/>
          <w:b w:val="0"/>
          <w:color w:val="auto"/>
          <w:sz w:val="20"/>
          <w:szCs w:val="20"/>
        </w:rPr>
        <w:t xml:space="preserve">. </w:t>
      </w:r>
      <w:r w:rsidR="00495C29" w:rsidRPr="009D22B7">
        <w:rPr>
          <w:rFonts w:ascii="Times New Roman" w:hAnsi="Times New Roman" w:cs="Times New Roman"/>
          <w:b w:val="0"/>
          <w:color w:val="auto"/>
          <w:sz w:val="20"/>
          <w:szCs w:val="20"/>
        </w:rPr>
        <w:t>The solder has the properties of Pb</w:t>
      </w:r>
      <w:r w:rsidR="00495C29" w:rsidRPr="009D22B7">
        <w:rPr>
          <w:rFonts w:ascii="Times New Roman" w:hAnsi="Times New Roman" w:cs="Times New Roman"/>
          <w:b w:val="0"/>
          <w:color w:val="auto"/>
          <w:sz w:val="20"/>
          <w:szCs w:val="20"/>
          <w:vertAlign w:val="subscript"/>
        </w:rPr>
        <w:t>38</w:t>
      </w:r>
      <w:r w:rsidR="00495C29" w:rsidRPr="009D22B7">
        <w:rPr>
          <w:rFonts w:ascii="Times New Roman" w:hAnsi="Times New Roman" w:cs="Times New Roman"/>
          <w:b w:val="0"/>
          <w:color w:val="auto"/>
          <w:sz w:val="20"/>
          <w:szCs w:val="20"/>
        </w:rPr>
        <w:t>Sn</w:t>
      </w:r>
      <w:r w:rsidR="00495C29" w:rsidRPr="009D22B7">
        <w:rPr>
          <w:rFonts w:ascii="Times New Roman" w:hAnsi="Times New Roman" w:cs="Times New Roman"/>
          <w:b w:val="0"/>
          <w:color w:val="auto"/>
          <w:sz w:val="20"/>
          <w:szCs w:val="20"/>
          <w:vertAlign w:val="subscript"/>
        </w:rPr>
        <w:t>62</w:t>
      </w:r>
      <w:r w:rsidR="00495C29" w:rsidRPr="009D22B7">
        <w:rPr>
          <w:rFonts w:ascii="Times New Roman" w:hAnsi="Times New Roman" w:cs="Times New Roman"/>
          <w:b w:val="0"/>
          <w:color w:val="auto"/>
          <w:sz w:val="20"/>
          <w:szCs w:val="20"/>
        </w:rPr>
        <w:t xml:space="preserve"> operating at 77 K</w:t>
      </w:r>
      <w:r w:rsidR="00E93C7B">
        <w:rPr>
          <w:rFonts w:ascii="Times New Roman" w:hAnsi="Times New Roman" w:cs="Times New Roman"/>
          <w:b w:val="0"/>
          <w:color w:val="auto"/>
          <w:sz w:val="20"/>
          <w:szCs w:val="20"/>
        </w:rPr>
        <w:t xml:space="preserve">. </w:t>
      </w:r>
      <w:r w:rsidR="003F4F4B" w:rsidRPr="009D22B7">
        <w:rPr>
          <w:rFonts w:ascii="Times New Roman" w:hAnsi="Times New Roman" w:cs="Times New Roman"/>
          <w:b w:val="0"/>
          <w:color w:val="auto"/>
          <w:sz w:val="20"/>
          <w:szCs w:val="20"/>
        </w:rPr>
        <w:t>Upper</w:t>
      </w:r>
      <w:r w:rsidR="00495C29" w:rsidRPr="009D22B7">
        <w:rPr>
          <w:rFonts w:ascii="Times New Roman" w:hAnsi="Times New Roman" w:cs="Times New Roman"/>
          <w:b w:val="0"/>
          <w:color w:val="auto"/>
          <w:sz w:val="20"/>
          <w:szCs w:val="20"/>
        </w:rPr>
        <w:t xml:space="preserve">: </w:t>
      </w:r>
      <w:r w:rsidR="00E72181" w:rsidRPr="009D22B7">
        <w:rPr>
          <w:rFonts w:ascii="Times New Roman" w:hAnsi="Times New Roman" w:cs="Times New Roman"/>
          <w:b w:val="0"/>
          <w:color w:val="auto"/>
          <w:sz w:val="20"/>
          <w:szCs w:val="20"/>
        </w:rPr>
        <w:t xml:space="preserve"> </w:t>
      </w:r>
      <w:r w:rsidR="00567124" w:rsidRPr="009D22B7">
        <w:rPr>
          <w:rFonts w:ascii="Times New Roman" w:hAnsi="Times New Roman" w:cs="Times New Roman"/>
          <w:b w:val="0"/>
          <w:color w:val="auto"/>
          <w:sz w:val="20"/>
          <w:szCs w:val="20"/>
        </w:rPr>
        <w:t xml:space="preserve">The voltage profile is </w:t>
      </w:r>
      <w:r w:rsidR="00E72181" w:rsidRPr="009D22B7">
        <w:rPr>
          <w:rFonts w:ascii="Times New Roman" w:hAnsi="Times New Roman" w:cs="Times New Roman"/>
          <w:b w:val="0"/>
          <w:color w:val="auto"/>
          <w:sz w:val="20"/>
          <w:szCs w:val="20"/>
        </w:rPr>
        <w:t>a cutaway through the centre of the joint along its length</w:t>
      </w:r>
      <w:r w:rsidR="003F4F4B" w:rsidRPr="009D22B7">
        <w:rPr>
          <w:rFonts w:ascii="Times New Roman" w:hAnsi="Times New Roman" w:cs="Times New Roman"/>
          <w:b w:val="0"/>
          <w:color w:val="auto"/>
          <w:sz w:val="20"/>
          <w:szCs w:val="20"/>
        </w:rPr>
        <w:t xml:space="preserve">. </w:t>
      </w:r>
      <w:r w:rsidR="006A4C5A" w:rsidRPr="009D22B7">
        <w:rPr>
          <w:rFonts w:ascii="Times New Roman" w:hAnsi="Times New Roman" w:cs="Times New Roman"/>
          <w:b w:val="0"/>
          <w:color w:val="auto"/>
          <w:sz w:val="20"/>
          <w:szCs w:val="20"/>
        </w:rPr>
        <w:t>The gradient in the voltage (i.e. the electric field) is uniform within the solder</w:t>
      </w:r>
      <w:r w:rsidR="000A4A65" w:rsidRPr="009D22B7">
        <w:rPr>
          <w:rFonts w:ascii="Times New Roman" w:hAnsi="Times New Roman" w:cs="Times New Roman"/>
          <w:b w:val="0"/>
          <w:color w:val="auto"/>
          <w:sz w:val="20"/>
          <w:szCs w:val="20"/>
        </w:rPr>
        <w:t xml:space="preserve"> (i.e. y = 0)</w:t>
      </w:r>
      <w:r w:rsidR="00E93C7B">
        <w:rPr>
          <w:rFonts w:ascii="Times New Roman" w:hAnsi="Times New Roman" w:cs="Times New Roman"/>
          <w:b w:val="0"/>
          <w:color w:val="auto"/>
          <w:sz w:val="20"/>
          <w:szCs w:val="20"/>
        </w:rPr>
        <w:t xml:space="preserve">. </w:t>
      </w:r>
      <w:r w:rsidR="003F4F4B" w:rsidRPr="009D22B7">
        <w:rPr>
          <w:rFonts w:ascii="Times New Roman" w:hAnsi="Times New Roman" w:cs="Times New Roman"/>
          <w:b w:val="0"/>
          <w:color w:val="auto"/>
          <w:sz w:val="20"/>
          <w:szCs w:val="20"/>
        </w:rPr>
        <w:t>Lower</w:t>
      </w:r>
      <w:r w:rsidR="00495C29" w:rsidRPr="009D22B7">
        <w:rPr>
          <w:rFonts w:ascii="Times New Roman" w:hAnsi="Times New Roman" w:cs="Times New Roman"/>
          <w:b w:val="0"/>
          <w:color w:val="auto"/>
          <w:sz w:val="20"/>
          <w:szCs w:val="20"/>
        </w:rPr>
        <w:t xml:space="preserve">: </w:t>
      </w:r>
      <w:r w:rsidR="00567124" w:rsidRPr="009D22B7">
        <w:rPr>
          <w:rFonts w:ascii="Times New Roman" w:hAnsi="Times New Roman" w:cs="Times New Roman"/>
          <w:b w:val="0"/>
          <w:color w:val="auto"/>
          <w:sz w:val="20"/>
          <w:szCs w:val="20"/>
        </w:rPr>
        <w:t xml:space="preserve">The temperature profile is a </w:t>
      </w:r>
      <w:r w:rsidR="00495C29" w:rsidRPr="009D22B7">
        <w:rPr>
          <w:rFonts w:ascii="Times New Roman" w:hAnsi="Times New Roman" w:cs="Times New Roman"/>
          <w:b w:val="0"/>
          <w:color w:val="auto"/>
          <w:sz w:val="20"/>
          <w:szCs w:val="20"/>
        </w:rPr>
        <w:t>slice through the centre of the joint (i.e. z = 0)</w:t>
      </w:r>
      <w:r w:rsidR="00E93C7B">
        <w:rPr>
          <w:rFonts w:ascii="Times New Roman" w:hAnsi="Times New Roman" w:cs="Times New Roman"/>
          <w:b w:val="0"/>
          <w:color w:val="auto"/>
          <w:sz w:val="20"/>
          <w:szCs w:val="20"/>
        </w:rPr>
        <w:t xml:space="preserve">. </w:t>
      </w:r>
      <w:r w:rsidR="00495C29" w:rsidRPr="009D22B7">
        <w:rPr>
          <w:rFonts w:ascii="Times New Roman" w:hAnsi="Times New Roman" w:cs="Times New Roman"/>
          <w:b w:val="0"/>
          <w:color w:val="auto"/>
          <w:sz w:val="20"/>
          <w:szCs w:val="20"/>
        </w:rPr>
        <w:t xml:space="preserve">The temperature gradient throughout the slice is radial. </w:t>
      </w:r>
      <w:r w:rsidR="00E2583E" w:rsidRPr="009D22B7">
        <w:rPr>
          <w:rFonts w:ascii="Times New Roman" w:hAnsi="Times New Roman" w:cs="Times New Roman"/>
          <w:b w:val="0"/>
          <w:color w:val="auto"/>
          <w:sz w:val="20"/>
          <w:szCs w:val="20"/>
        </w:rPr>
        <w:t xml:space="preserve">Heat conduction into the cryogen takes account of buoyancy or equivalently the direction of gravity which in this figure is down the </w:t>
      </w:r>
      <w:r w:rsidR="003F7C9D" w:rsidRPr="009D22B7">
        <w:rPr>
          <w:rFonts w:ascii="Times New Roman" w:hAnsi="Times New Roman" w:cs="Times New Roman"/>
          <w:b w:val="0"/>
          <w:color w:val="auto"/>
          <w:sz w:val="20"/>
          <w:szCs w:val="20"/>
        </w:rPr>
        <w:t>axis of the solder.</w:t>
      </w:r>
      <w:bookmarkEnd w:id="37"/>
    </w:p>
    <w:p w14:paraId="126ED0B0" w14:textId="65E51AB9" w:rsidR="00033E26" w:rsidRDefault="0097431B" w:rsidP="008725E7">
      <w:pPr>
        <w:jc w:val="center"/>
      </w:pPr>
      <w:r>
        <w:rPr>
          <w:b/>
          <w:noProof/>
          <w:lang w:val="en-GB" w:eastAsia="en-GB"/>
        </w:rPr>
        <w:drawing>
          <wp:inline distT="0" distB="0" distL="0" distR="0" wp14:anchorId="5D18966A" wp14:editId="2A0A69CD">
            <wp:extent cx="2670772" cy="267077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mperature0007.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82717" cy="2682717"/>
                    </a:xfrm>
                    <a:prstGeom prst="rect">
                      <a:avLst/>
                    </a:prstGeom>
                  </pic:spPr>
                </pic:pic>
              </a:graphicData>
            </a:graphic>
          </wp:inline>
        </w:drawing>
      </w:r>
      <w:r>
        <w:rPr>
          <w:b/>
          <w:noProof/>
          <w:lang w:val="en-GB" w:eastAsia="en-GB"/>
        </w:rPr>
        <mc:AlternateContent>
          <mc:Choice Requires="wpc">
            <w:drawing>
              <wp:inline distT="0" distB="0" distL="0" distR="0" wp14:anchorId="213F1A8E" wp14:editId="013929A2">
                <wp:extent cx="2861093" cy="2956364"/>
                <wp:effectExtent l="0" t="0" r="0" b="15875"/>
                <wp:docPr id="36" name="Canvas 3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 name="Rectangle 5"/>
                        <wps:cNvSpPr>
                          <a:spLocks noChangeArrowheads="1"/>
                        </wps:cNvSpPr>
                        <wps:spPr bwMode="auto">
                          <a:xfrm>
                            <a:off x="255270" y="1751134"/>
                            <a:ext cx="31750" cy="32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6639C" w14:textId="77777777" w:rsidR="005C42E4" w:rsidRDefault="005C42E4" w:rsidP="0097431B">
                              <w:r>
                                <w:rPr>
                                  <w:rFonts w:ascii="Calibri" w:hAnsi="Calibri" w:cs="Calibri"/>
                                  <w:b/>
                                  <w:bCs/>
                                  <w:color w:val="000000"/>
                                </w:rPr>
                                <w:t xml:space="preserve"> </w:t>
                              </w:r>
                            </w:p>
                          </w:txbxContent>
                        </wps:txbx>
                        <wps:bodyPr rot="0" vert="horz" wrap="none" lIns="0" tIns="0" rIns="0" bIns="0" anchor="t" anchorCtr="0">
                          <a:spAutoFit/>
                        </wps:bodyPr>
                      </wps:wsp>
                      <wps:wsp>
                        <wps:cNvPr id="25" name="Rectangle 6"/>
                        <wps:cNvSpPr>
                          <a:spLocks noChangeArrowheads="1"/>
                        </wps:cNvSpPr>
                        <wps:spPr bwMode="auto">
                          <a:xfrm>
                            <a:off x="1661160" y="573844"/>
                            <a:ext cx="469900" cy="44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2AE3C" w14:textId="77777777" w:rsidR="005C42E4" w:rsidRDefault="005C42E4" w:rsidP="0097431B">
                              <w:r>
                                <w:rPr>
                                  <w:rFonts w:ascii="Sans" w:hAnsi="Sans" w:cs="Sans"/>
                                  <w:color w:val="000000"/>
                                  <w:sz w:val="38"/>
                                  <w:szCs w:val="38"/>
                                </w:rPr>
                                <w:t>21.0</w:t>
                              </w:r>
                            </w:p>
                          </w:txbxContent>
                        </wps:txbx>
                        <wps:bodyPr rot="0" vert="horz" wrap="none" lIns="0" tIns="0" rIns="0" bIns="0" anchor="t" anchorCtr="0">
                          <a:spAutoFit/>
                        </wps:bodyPr>
                      </wps:wsp>
                      <wps:wsp>
                        <wps:cNvPr id="26" name="Rectangle 7"/>
                        <wps:cNvSpPr>
                          <a:spLocks noChangeArrowheads="1"/>
                        </wps:cNvSpPr>
                        <wps:spPr bwMode="auto">
                          <a:xfrm>
                            <a:off x="1661160" y="1057714"/>
                            <a:ext cx="469900" cy="44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D171" w14:textId="77777777" w:rsidR="005C42E4" w:rsidRDefault="005C42E4" w:rsidP="0097431B">
                              <w:r>
                                <w:rPr>
                                  <w:rFonts w:ascii="Sans" w:hAnsi="Sans" w:cs="Sans"/>
                                  <w:color w:val="000000"/>
                                  <w:sz w:val="38"/>
                                  <w:szCs w:val="38"/>
                                </w:rPr>
                                <w:t>15.7</w:t>
                              </w:r>
                            </w:p>
                          </w:txbxContent>
                        </wps:txbx>
                        <wps:bodyPr rot="0" vert="horz" wrap="none" lIns="0" tIns="0" rIns="0" bIns="0" anchor="t" anchorCtr="0">
                          <a:spAutoFit/>
                        </wps:bodyPr>
                      </wps:wsp>
                      <wps:wsp>
                        <wps:cNvPr id="27" name="Rectangle 8"/>
                        <wps:cNvSpPr>
                          <a:spLocks noChangeArrowheads="1"/>
                        </wps:cNvSpPr>
                        <wps:spPr bwMode="auto">
                          <a:xfrm>
                            <a:off x="1661160" y="1541584"/>
                            <a:ext cx="469900" cy="44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56D8D" w14:textId="77777777" w:rsidR="005C42E4" w:rsidRDefault="005C42E4" w:rsidP="0097431B">
                              <w:r>
                                <w:rPr>
                                  <w:rFonts w:ascii="Sans" w:hAnsi="Sans" w:cs="Sans"/>
                                  <w:color w:val="000000"/>
                                  <w:sz w:val="38"/>
                                  <w:szCs w:val="38"/>
                                </w:rPr>
                                <w:t>10.5</w:t>
                              </w:r>
                            </w:p>
                          </w:txbxContent>
                        </wps:txbx>
                        <wps:bodyPr rot="0" vert="horz" wrap="none" lIns="0" tIns="0" rIns="0" bIns="0" anchor="t" anchorCtr="0">
                          <a:spAutoFit/>
                        </wps:bodyPr>
                      </wps:wsp>
                      <wps:wsp>
                        <wps:cNvPr id="28" name="Rectangle 9"/>
                        <wps:cNvSpPr>
                          <a:spLocks noChangeArrowheads="1"/>
                        </wps:cNvSpPr>
                        <wps:spPr bwMode="auto">
                          <a:xfrm>
                            <a:off x="1661160" y="2025454"/>
                            <a:ext cx="335915" cy="44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AFB8B" w14:textId="77777777" w:rsidR="005C42E4" w:rsidRDefault="005C42E4" w:rsidP="0097431B">
                              <w:r>
                                <w:rPr>
                                  <w:rFonts w:ascii="Sans" w:hAnsi="Sans" w:cs="Sans"/>
                                  <w:color w:val="000000"/>
                                  <w:sz w:val="38"/>
                                  <w:szCs w:val="38"/>
                                </w:rPr>
                                <w:t>5.2</w:t>
                              </w:r>
                            </w:p>
                          </w:txbxContent>
                        </wps:txbx>
                        <wps:bodyPr rot="0" vert="horz" wrap="none" lIns="0" tIns="0" rIns="0" bIns="0" anchor="t" anchorCtr="0">
                          <a:spAutoFit/>
                        </wps:bodyPr>
                      </wps:wsp>
                      <wps:wsp>
                        <wps:cNvPr id="29" name="Rectangle 10"/>
                        <wps:cNvSpPr>
                          <a:spLocks noChangeArrowheads="1"/>
                        </wps:cNvSpPr>
                        <wps:spPr bwMode="auto">
                          <a:xfrm>
                            <a:off x="1661160" y="2509959"/>
                            <a:ext cx="134620" cy="44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60200" w14:textId="77777777" w:rsidR="005C42E4" w:rsidRDefault="005C42E4" w:rsidP="0097431B">
                              <w:r>
                                <w:rPr>
                                  <w:rFonts w:ascii="Sans" w:hAnsi="Sans" w:cs="Sans"/>
                                  <w:color w:val="000000"/>
                                  <w:sz w:val="38"/>
                                  <w:szCs w:val="38"/>
                                </w:rPr>
                                <w:t>0</w:t>
                              </w:r>
                            </w:p>
                          </w:txbxContent>
                        </wps:txbx>
                        <wps:bodyPr rot="0" vert="horz" wrap="none" lIns="0" tIns="0" rIns="0" bIns="0" anchor="t" anchorCtr="0">
                          <a:spAutoFit/>
                        </wps:bodyPr>
                      </wps:wsp>
                      <wps:wsp>
                        <wps:cNvPr id="30" name="Rectangle 11"/>
                        <wps:cNvSpPr>
                          <a:spLocks noChangeArrowheads="1"/>
                        </wps:cNvSpPr>
                        <wps:spPr bwMode="auto">
                          <a:xfrm>
                            <a:off x="1172541" y="35999"/>
                            <a:ext cx="737235" cy="446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355B6" w14:textId="77777777" w:rsidR="005C42E4" w:rsidRDefault="005C42E4" w:rsidP="0097431B">
                              <w:r>
                                <w:rPr>
                                  <w:rFonts w:ascii="Sans" w:hAnsi="Sans" w:cs="Sans"/>
                                  <w:color w:val="000000"/>
                                  <w:sz w:val="38"/>
                                  <w:szCs w:val="38"/>
                                </w:rPr>
                                <w:t>T (mK)</w:t>
                              </w:r>
                            </w:p>
                          </w:txbxContent>
                        </wps:txbx>
                        <wps:bodyPr rot="0" vert="horz" wrap="none" lIns="0" tIns="0" rIns="0" bIns="0" anchor="t" anchorCtr="0">
                          <a:spAutoFit/>
                        </wps:bodyPr>
                      </wps:wsp>
                      <wps:wsp>
                        <wps:cNvPr id="31" name="Freeform 12"/>
                        <wps:cNvSpPr>
                          <a:spLocks/>
                        </wps:cNvSpPr>
                        <wps:spPr bwMode="auto">
                          <a:xfrm>
                            <a:off x="1408430" y="691954"/>
                            <a:ext cx="179705" cy="0"/>
                          </a:xfrm>
                          <a:custGeom>
                            <a:avLst/>
                            <a:gdLst>
                              <a:gd name="T0" fmla="*/ 0 w 499"/>
                              <a:gd name="T1" fmla="*/ 499 w 499"/>
                              <a:gd name="T2" fmla="*/ 0 w 499"/>
                            </a:gdLst>
                            <a:ahLst/>
                            <a:cxnLst>
                              <a:cxn ang="0">
                                <a:pos x="T0" y="0"/>
                              </a:cxn>
                              <a:cxn ang="0">
                                <a:pos x="T1" y="0"/>
                              </a:cxn>
                              <a:cxn ang="0">
                                <a:pos x="T2" y="0"/>
                              </a:cxn>
                            </a:cxnLst>
                            <a:rect l="0" t="0" r="r" b="b"/>
                            <a:pathLst>
                              <a:path w="499">
                                <a:moveTo>
                                  <a:pt x="0" y="0"/>
                                </a:moveTo>
                                <a:lnTo>
                                  <a:pt x="499" y="0"/>
                                </a:lnTo>
                                <a:lnTo>
                                  <a:pt x="0" y="0"/>
                                </a:lnTo>
                                <a:close/>
                              </a:path>
                            </a:pathLst>
                          </a:custGeom>
                          <a:noFill/>
                          <a:ln w="1016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13"/>
                        <wps:cNvSpPr>
                          <a:spLocks/>
                        </wps:cNvSpPr>
                        <wps:spPr bwMode="auto">
                          <a:xfrm>
                            <a:off x="1408430" y="1180904"/>
                            <a:ext cx="179705" cy="0"/>
                          </a:xfrm>
                          <a:custGeom>
                            <a:avLst/>
                            <a:gdLst>
                              <a:gd name="T0" fmla="*/ 0 w 499"/>
                              <a:gd name="T1" fmla="*/ 499 w 499"/>
                              <a:gd name="T2" fmla="*/ 0 w 499"/>
                            </a:gdLst>
                            <a:ahLst/>
                            <a:cxnLst>
                              <a:cxn ang="0">
                                <a:pos x="T0" y="0"/>
                              </a:cxn>
                              <a:cxn ang="0">
                                <a:pos x="T1" y="0"/>
                              </a:cxn>
                              <a:cxn ang="0">
                                <a:pos x="T2" y="0"/>
                              </a:cxn>
                            </a:cxnLst>
                            <a:rect l="0" t="0" r="r" b="b"/>
                            <a:pathLst>
                              <a:path w="499">
                                <a:moveTo>
                                  <a:pt x="0" y="0"/>
                                </a:moveTo>
                                <a:lnTo>
                                  <a:pt x="499" y="0"/>
                                </a:lnTo>
                                <a:lnTo>
                                  <a:pt x="0" y="0"/>
                                </a:lnTo>
                                <a:close/>
                              </a:path>
                            </a:pathLst>
                          </a:custGeom>
                          <a:noFill/>
                          <a:ln w="1016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14"/>
                        <wps:cNvSpPr>
                          <a:spLocks/>
                        </wps:cNvSpPr>
                        <wps:spPr bwMode="auto">
                          <a:xfrm>
                            <a:off x="1408430" y="1669854"/>
                            <a:ext cx="179705" cy="0"/>
                          </a:xfrm>
                          <a:custGeom>
                            <a:avLst/>
                            <a:gdLst>
                              <a:gd name="T0" fmla="*/ 0 w 499"/>
                              <a:gd name="T1" fmla="*/ 499 w 499"/>
                              <a:gd name="T2" fmla="*/ 0 w 499"/>
                            </a:gdLst>
                            <a:ahLst/>
                            <a:cxnLst>
                              <a:cxn ang="0">
                                <a:pos x="T0" y="0"/>
                              </a:cxn>
                              <a:cxn ang="0">
                                <a:pos x="T1" y="0"/>
                              </a:cxn>
                              <a:cxn ang="0">
                                <a:pos x="T2" y="0"/>
                              </a:cxn>
                            </a:cxnLst>
                            <a:rect l="0" t="0" r="r" b="b"/>
                            <a:pathLst>
                              <a:path w="499">
                                <a:moveTo>
                                  <a:pt x="0" y="0"/>
                                </a:moveTo>
                                <a:lnTo>
                                  <a:pt x="499" y="0"/>
                                </a:lnTo>
                                <a:lnTo>
                                  <a:pt x="0" y="0"/>
                                </a:lnTo>
                                <a:close/>
                              </a:path>
                            </a:pathLst>
                          </a:custGeom>
                          <a:noFill/>
                          <a:ln w="1016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15"/>
                        <wps:cNvSpPr>
                          <a:spLocks/>
                        </wps:cNvSpPr>
                        <wps:spPr bwMode="auto">
                          <a:xfrm>
                            <a:off x="1408430" y="2158169"/>
                            <a:ext cx="179705" cy="0"/>
                          </a:xfrm>
                          <a:custGeom>
                            <a:avLst/>
                            <a:gdLst>
                              <a:gd name="T0" fmla="*/ 0 w 499"/>
                              <a:gd name="T1" fmla="*/ 499 w 499"/>
                              <a:gd name="T2" fmla="*/ 0 w 499"/>
                            </a:gdLst>
                            <a:ahLst/>
                            <a:cxnLst>
                              <a:cxn ang="0">
                                <a:pos x="T0" y="0"/>
                              </a:cxn>
                              <a:cxn ang="0">
                                <a:pos x="T1" y="0"/>
                              </a:cxn>
                              <a:cxn ang="0">
                                <a:pos x="T2" y="0"/>
                              </a:cxn>
                            </a:cxnLst>
                            <a:rect l="0" t="0" r="r" b="b"/>
                            <a:pathLst>
                              <a:path w="499">
                                <a:moveTo>
                                  <a:pt x="0" y="0"/>
                                </a:moveTo>
                                <a:lnTo>
                                  <a:pt x="499" y="0"/>
                                </a:lnTo>
                                <a:lnTo>
                                  <a:pt x="0" y="0"/>
                                </a:lnTo>
                                <a:close/>
                              </a:path>
                            </a:pathLst>
                          </a:custGeom>
                          <a:noFill/>
                          <a:ln w="1016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Freeform 16"/>
                        <wps:cNvSpPr>
                          <a:spLocks/>
                        </wps:cNvSpPr>
                        <wps:spPr bwMode="auto">
                          <a:xfrm>
                            <a:off x="1408430" y="2647754"/>
                            <a:ext cx="179705" cy="0"/>
                          </a:xfrm>
                          <a:custGeom>
                            <a:avLst/>
                            <a:gdLst>
                              <a:gd name="T0" fmla="*/ 0 w 499"/>
                              <a:gd name="T1" fmla="*/ 499 w 499"/>
                              <a:gd name="T2" fmla="*/ 0 w 499"/>
                            </a:gdLst>
                            <a:ahLst/>
                            <a:cxnLst>
                              <a:cxn ang="0">
                                <a:pos x="T0" y="0"/>
                              </a:cxn>
                              <a:cxn ang="0">
                                <a:pos x="T1" y="0"/>
                              </a:cxn>
                              <a:cxn ang="0">
                                <a:pos x="T2" y="0"/>
                              </a:cxn>
                            </a:cxnLst>
                            <a:rect l="0" t="0" r="r" b="b"/>
                            <a:pathLst>
                              <a:path w="499">
                                <a:moveTo>
                                  <a:pt x="0" y="0"/>
                                </a:moveTo>
                                <a:lnTo>
                                  <a:pt x="499" y="0"/>
                                </a:lnTo>
                                <a:lnTo>
                                  <a:pt x="0" y="0"/>
                                </a:lnTo>
                                <a:close/>
                              </a:path>
                            </a:pathLst>
                          </a:custGeom>
                          <a:noFill/>
                          <a:ln w="1016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7" name="Picture 37"/>
                          <pic:cNvPicPr/>
                        </pic:nvPicPr>
                        <pic:blipFill>
                          <a:blip r:embed="rId25"/>
                          <a:stretch>
                            <a:fillRect/>
                          </a:stretch>
                        </pic:blipFill>
                        <pic:spPr>
                          <a:xfrm>
                            <a:off x="350633" y="691051"/>
                            <a:ext cx="1057591" cy="1966595"/>
                          </a:xfrm>
                          <a:prstGeom prst="rect">
                            <a:avLst/>
                          </a:prstGeom>
                        </pic:spPr>
                      </pic:pic>
                    </wpc:wpc>
                  </a:graphicData>
                </a:graphic>
              </wp:inline>
            </w:drawing>
          </mc:Choice>
          <mc:Fallback>
            <w:pict>
              <v:group w14:anchorId="213F1A8E" id="Canvas 36" o:spid="_x0000_s1035" editas="canvas" style="width:225.3pt;height:232.8pt;mso-position-horizontal-relative:char;mso-position-vertical-relative:line" coordsize="28606,29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">
                <v:shape id="_x0000_s1036" type="#_x0000_t75" style="position:absolute;width:28606;height:29559;visibility:visible;mso-wrap-style:square">
                  <v:fill o:detectmouseclick="t"/>
                  <v:path o:connecttype="none"/>
                </v:shape>
                <v:rect id="Rectangle 5" o:spid="_x0000_s1037" style="position:absolute;left:2552;top:17511;width:318;height:32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fit-shape-to-text:t" inset="0,0,0,0">
                    <w:txbxContent>
                      <w:p w14:paraId="6B36639C" w14:textId="77777777" w:rsidR="005C42E4" w:rsidRDefault="005C42E4" w:rsidP="0097431B">
                        <w:r>
                          <w:rPr>
                            <w:rFonts w:ascii="Calibri" w:hAnsi="Calibri" w:cs="Calibri"/>
                            <w:b/>
                            <w:bCs/>
                            <w:color w:val="000000"/>
                          </w:rPr>
                          <w:t xml:space="preserve"> </w:t>
                        </w:r>
                      </w:p>
                    </w:txbxContent>
                  </v:textbox>
                </v:rect>
                <v:rect id="Rectangle 6" o:spid="_x0000_s1038" style="position:absolute;left:16611;top:5738;width:4699;height:4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p8EA&#10;AADbAAAADwAAAGRycy9kb3ducmV2LnhtbESP3YrCMBSE7wXfIRxh7zS14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tf6fBAAAA2wAAAA8AAAAAAAAAAAAAAAAAmAIAAGRycy9kb3du&#10;cmV2LnhtbFBLBQYAAAAABAAEAPUAAACGAwAAAAA=&#10;" filled="f" stroked="f">
                  <v:textbox style="mso-fit-shape-to-text:t" inset="0,0,0,0">
                    <w:txbxContent>
                      <w:p w14:paraId="0B42AE3C" w14:textId="77777777" w:rsidR="005C42E4" w:rsidRDefault="005C42E4" w:rsidP="0097431B">
                        <w:r>
                          <w:rPr>
                            <w:rFonts w:ascii="Sans" w:hAnsi="Sans" w:cs="Sans"/>
                            <w:color w:val="000000"/>
                            <w:sz w:val="38"/>
                            <w:szCs w:val="38"/>
                          </w:rPr>
                          <w:t>21.0</w:t>
                        </w:r>
                      </w:p>
                    </w:txbxContent>
                  </v:textbox>
                </v:rect>
                <v:rect id="Rectangle 7" o:spid="_x0000_s1039" style="position:absolute;left:16611;top:10577;width:4699;height:4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0MAA&#10;AADbAAAADwAAAGRycy9kb3ducmV2LnhtbESPzYoCMRCE74LvEFrYm2acg8hoFBEEV/biuA/QTHp+&#10;MOkMSXRm394Iwh6LqvqK2u5Ha8STfOgcK1guMhDEldMdNwp+b6f5GkSIyBqNY1LwRwH2u+lki4V2&#10;A1/pWcZGJAiHAhW0MfaFlKFqyWJYuJ44ebXzFmOSvpHa45Dg1sg8y1bSYsdpocWeji1V9/JhFchb&#10;eRrWpfGZu+T1j/k+X2tySn3NxsMGRKQx/oc/7bNWkK/g/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h0MAAAADbAAAADwAAAAAAAAAAAAAAAACYAgAAZHJzL2Rvd25y&#10;ZXYueG1sUEsFBgAAAAAEAAQA9QAAAIUDAAAAAA==&#10;" filled="f" stroked="f">
                  <v:textbox style="mso-fit-shape-to-text:t" inset="0,0,0,0">
                    <w:txbxContent>
                      <w:p w14:paraId="0ECFD171" w14:textId="77777777" w:rsidR="005C42E4" w:rsidRDefault="005C42E4" w:rsidP="0097431B">
                        <w:r>
                          <w:rPr>
                            <w:rFonts w:ascii="Sans" w:hAnsi="Sans" w:cs="Sans"/>
                            <w:color w:val="000000"/>
                            <w:sz w:val="38"/>
                            <w:szCs w:val="38"/>
                          </w:rPr>
                          <w:t>15.7</w:t>
                        </w:r>
                      </w:p>
                    </w:txbxContent>
                  </v:textbox>
                </v:rect>
                <v:rect id="Rectangle 8" o:spid="_x0000_s1040" style="position:absolute;left:16611;top:15415;width:4699;height:4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ES8EA&#10;AADbAAAADwAAAGRycy9kb3ducmV2LnhtbESPzYoCMRCE74LvEFrYm2acgyuzRhFBUNmL4z5AM+n5&#10;waQzJNEZ394sLOyxqKqvqM1utEY8yYfOsYLlIgNBXDndcaPg53acr0GEiKzROCYFLwqw204nGyy0&#10;G/hKzzI2IkE4FKigjbEvpAxVSxbDwvXEyaudtxiT9I3UHocEt0bmWbaSFjtOCy32dGipupcPq0De&#10;yuOwLo3P3CWvv835dK3JKfUxG/dfICKN8T/81z5pBfkn/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zREvBAAAA2wAAAA8AAAAAAAAAAAAAAAAAmAIAAGRycy9kb3du&#10;cmV2LnhtbFBLBQYAAAAABAAEAPUAAACGAwAAAAA=&#10;" filled="f" stroked="f">
                  <v:textbox style="mso-fit-shape-to-text:t" inset="0,0,0,0">
                    <w:txbxContent>
                      <w:p w14:paraId="57356D8D" w14:textId="77777777" w:rsidR="005C42E4" w:rsidRDefault="005C42E4" w:rsidP="0097431B">
                        <w:r>
                          <w:rPr>
                            <w:rFonts w:ascii="Sans" w:hAnsi="Sans" w:cs="Sans"/>
                            <w:color w:val="000000"/>
                            <w:sz w:val="38"/>
                            <w:szCs w:val="38"/>
                          </w:rPr>
                          <w:t>10.5</w:t>
                        </w:r>
                      </w:p>
                    </w:txbxContent>
                  </v:textbox>
                </v:rect>
                <v:rect id="Rectangle 9" o:spid="_x0000_s1041" style="position:absolute;left:16611;top:20254;width:3359;height:4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14:paraId="41DAFB8B" w14:textId="77777777" w:rsidR="005C42E4" w:rsidRDefault="005C42E4" w:rsidP="0097431B">
                        <w:r>
                          <w:rPr>
                            <w:rFonts w:ascii="Sans" w:hAnsi="Sans" w:cs="Sans"/>
                            <w:color w:val="000000"/>
                            <w:sz w:val="38"/>
                            <w:szCs w:val="38"/>
                          </w:rPr>
                          <w:t>5.2</w:t>
                        </w:r>
                      </w:p>
                    </w:txbxContent>
                  </v:textbox>
                </v:rect>
                <v:rect id="Rectangle 10" o:spid="_x0000_s1042" style="position:absolute;left:16611;top:25099;width:1346;height:4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18460200" w14:textId="77777777" w:rsidR="005C42E4" w:rsidRDefault="005C42E4" w:rsidP="0097431B">
                        <w:r>
                          <w:rPr>
                            <w:rFonts w:ascii="Sans" w:hAnsi="Sans" w:cs="Sans"/>
                            <w:color w:val="000000"/>
                            <w:sz w:val="38"/>
                            <w:szCs w:val="38"/>
                          </w:rPr>
                          <w:t>0</w:t>
                        </w:r>
                      </w:p>
                    </w:txbxContent>
                  </v:textbox>
                </v:rect>
                <v:rect id="Rectangle 11" o:spid="_x0000_s1043" style="position:absolute;left:11725;top:359;width:7372;height:446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14:paraId="0D8355B6" w14:textId="77777777" w:rsidR="005C42E4" w:rsidRDefault="005C42E4" w:rsidP="0097431B">
                        <w:r>
                          <w:rPr>
                            <w:rFonts w:ascii="Sans" w:hAnsi="Sans" w:cs="Sans"/>
                            <w:color w:val="000000"/>
                            <w:sz w:val="38"/>
                            <w:szCs w:val="38"/>
                          </w:rPr>
                          <w:t>T (mK)</w:t>
                        </w:r>
                      </w:p>
                    </w:txbxContent>
                  </v:textbox>
                </v:rect>
                <v:shape id="Freeform 12" o:spid="_x0000_s1044" style="position:absolute;left:14084;top:6919;width:1797;height:0;visibility:visible;mso-wrap-style:square;v-text-anchor:top" coordsize="4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Sa+cUA&#10;AADbAAAADwAAAGRycy9kb3ducmV2LnhtbESPQWvCQBSE7wX/w/KEXorZqFQkuooIBWmhVFsovT2z&#10;z2w0+zZk1yT++26h4HGYmW+Y5bq3lWip8aVjBeMkBUGcO11yoeDr82U0B+EDssbKMSm4kYf1avCw&#10;xEy7jvfUHkIhIoR9hgpMCHUmpc8NWfSJq4mjd3KNxRBlU0jdYBfhtpKTNJ1JiyXHBYM1bQ3ll8PV&#10;Kjh+4+t7ZXSLz9316XL+6Sa7tw+lHof9ZgEiUB/u4f/2TiuYjuHvS/wB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hJr5xQAAANsAAAAPAAAAAAAAAAAAAAAAAJgCAABkcnMv&#10;ZG93bnJldi54bWxQSwUGAAAAAAQABAD1AAAAigMAAAAA&#10;" path="m,l499,,,xe" filled="f" strokeweight=".8pt">
                  <v:stroke joinstyle="miter"/>
                  <v:path arrowok="t" o:connecttype="custom" o:connectlocs="0,0;179705,0;0,0" o:connectangles="0,0,0"/>
                </v:shape>
                <v:shape id="Freeform 13" o:spid="_x0000_s1045" style="position:absolute;left:14084;top:11809;width:1797;height:0;visibility:visible;mso-wrap-style:square;v-text-anchor:top" coordsize="4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YEjsYA&#10;AADbAAAADwAAAGRycy9kb3ducmV2LnhtbESP3WrCQBSE7wu+w3IK3hTdNFKR6CpSEKSFUn9Aenea&#10;PWZTs2dDdk3i23cLBS+HmfmGWax6W4mWGl86VvA8TkAQ506XXCg4HjajGQgfkDVWjknBjTysloOH&#10;BWbadbyjdh8KESHsM1RgQqgzKX1uyKIfu5o4emfXWAxRNoXUDXYRbiuZJslUWiw5Lhis6dVQftlf&#10;rYLvE759VEa3+NJdny4/X126ff9UavjYr+cgAvXhHv5vb7WCSQp/X+IP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YEjsYAAADbAAAADwAAAAAAAAAAAAAAAACYAgAAZHJz&#10;L2Rvd25yZXYueG1sUEsFBgAAAAAEAAQA9QAAAIsDAAAAAA==&#10;" path="m,l499,,,xe" filled="f" strokeweight=".8pt">
                  <v:stroke joinstyle="miter"/>
                  <v:path arrowok="t" o:connecttype="custom" o:connectlocs="0,0;179705,0;0,0" o:connectangles="0,0,0"/>
                </v:shape>
                <v:shape id="Freeform 14" o:spid="_x0000_s1046" style="position:absolute;left:14084;top:16698;width:1797;height:0;visibility:visible;mso-wrap-style:square;v-text-anchor:top" coordsize="4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qhFcUA&#10;AADbAAAADwAAAGRycy9kb3ducmV2LnhtbESPQWvCQBSE7wX/w/KEXorZVKlIdBURCtJCUVsovT2z&#10;z2w0+zZk1yT9912h4HGYmW+Yxaq3lWip8aVjBc9JCoI4d7rkQsHX5+toBsIHZI2VY1LwSx5Wy8HD&#10;AjPtOt5TewiFiBD2GSowIdSZlD43ZNEnriaO3sk1FkOUTSF1g12E20qO03QqLZYcFwzWtDGUXw5X&#10;q+D4jW8fldEtvnTXp8v5pxtv33dKPQ779RxEoD7cw//trVYwmcDtS/wB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GqEVxQAAANsAAAAPAAAAAAAAAAAAAAAAAJgCAABkcnMv&#10;ZG93bnJldi54bWxQSwUGAAAAAAQABAD1AAAAigMAAAAA&#10;" path="m,l499,,,xe" filled="f" strokeweight=".8pt">
                  <v:stroke joinstyle="miter"/>
                  <v:path arrowok="t" o:connecttype="custom" o:connectlocs="0,0;179705,0;0,0" o:connectangles="0,0,0"/>
                </v:shape>
                <v:shape id="Freeform 15" o:spid="_x0000_s1047" style="position:absolute;left:14084;top:21581;width:1797;height:0;visibility:visible;mso-wrap-style:square;v-text-anchor:top" coordsize="4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5YcUA&#10;AADbAAAADwAAAGRycy9kb3ducmV2LnhtbESPQWvCQBSE7wX/w/KEXkrdaK2U6CpFKEgFsVoo3p7Z&#10;ZzY1+zZk1yT+e1co9DjMzDfMbNHZUjRU+8KxguEgAUGcOV1wruB7//H8BsIHZI2lY1JwJQ+Lee9h&#10;hql2LX9Rswu5iBD2KSowIVSplD4zZNEPXEUcvZOrLYYo61zqGtsIt6UcJclEWiw4LhisaGkoO+8u&#10;VsHxBz83pdENvraXp/PvoR2t1lulHvvd+xREoC78h//aK63gZQz3L/EH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8zlhxQAAANsAAAAPAAAAAAAAAAAAAAAAAJgCAABkcnMv&#10;ZG93bnJldi54bWxQSwUGAAAAAAQABAD1AAAAigMAAAAA&#10;" path="m,l499,,,xe" filled="f" strokeweight=".8pt">
                  <v:stroke joinstyle="miter"/>
                  <v:path arrowok="t" o:connecttype="custom" o:connectlocs="0,0;179705,0;0,0" o:connectangles="0,0,0"/>
                </v:shape>
                <v:shape id="Freeform 16" o:spid="_x0000_s1048" style="position:absolute;left:14084;top:26477;width:1797;height:0;visibility:visible;mso-wrap-style:square;v-text-anchor:top" coordsize="4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c+sUA&#10;AADbAAAADwAAAGRycy9kb3ducmV2LnhtbESP3WrCQBSE7wu+w3IEb0rdaFFK6ioiCGKh1B8Q706z&#10;x2w0ezZk1yR9+26h4OUwM98ws0VnS9FQ7QvHCkbDBARx5nTBuYLjYf3yBsIHZI2lY1LwQx4W897T&#10;DFPtWt5Rsw+5iBD2KSowIVSplD4zZNEPXUUcvYurLYYo61zqGtsIt6UcJ8lUWiw4LhisaGUou+3v&#10;VsH3CbefpdENTtr78+16bsebjy+lBv1u+Q4iUBce4f/2Rit4ncDfl/gD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5z6xQAAANsAAAAPAAAAAAAAAAAAAAAAAJgCAABkcnMv&#10;ZG93bnJldi54bWxQSwUGAAAAAAQABAD1AAAAigMAAAAA&#10;" path="m,l499,,,xe" filled="f" strokeweight=".8pt">
                  <v:stroke joinstyle="miter"/>
                  <v:path arrowok="t" o:connecttype="custom" o:connectlocs="0,0;179705,0;0,0" o:connectangles="0,0,0"/>
                </v:shape>
                <v:shape id="Picture 37" o:spid="_x0000_s1049" type="#_x0000_t75" style="position:absolute;left:3506;top:6910;width:10576;height:196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8mJrFAAAA2wAAAA8AAABkcnMvZG93bnJldi54bWxEj9FqwkAURN8L/YflFnyRutHQVlJXqaIo&#10;WBHTfsAle5sNzd4N2dXEv3cLQh+HmTnDzBa9rcWFWl85VjAeJSCIC6crLhV8f22epyB8QNZYOyYF&#10;V/KwmD8+zDDTruMTXfJQighhn6ECE0KTSekLQxb9yDXE0ftxrcUQZVtK3WIX4baWkyR5lRYrjgsG&#10;G1oZKn7zs1VwPLx86vFqP9wmnelzk5bpct0pNXjqP95BBOrDf/je3mkF6Rv8fYk/QM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PJiaxQAAANsAAAAPAAAAAAAAAAAAAAAA&#10;AJ8CAABkcnMvZG93bnJldi54bWxQSwUGAAAAAAQABAD3AAAAkQMAAAAA&#10;">
                  <v:imagedata r:id="rId26" o:title=""/>
                </v:shape>
                <w10:anchorlock/>
              </v:group>
            </w:pict>
          </mc:Fallback>
        </mc:AlternateContent>
      </w:r>
    </w:p>
    <w:p w14:paraId="0357A5CE" w14:textId="61FB9932" w:rsidR="00A85C6C" w:rsidRDefault="00ED5E16" w:rsidP="005F5724">
      <w:pPr>
        <w:pStyle w:val="Caption"/>
        <w:keepNext/>
        <w:jc w:val="both"/>
        <w:rPr>
          <w:rFonts w:ascii="Times New Roman" w:hAnsi="Times New Roman" w:cs="Times New Roman"/>
          <w:b w:val="0"/>
          <w:color w:val="auto"/>
          <w:sz w:val="20"/>
          <w:szCs w:val="20"/>
        </w:rPr>
      </w:pPr>
      <w:bookmarkStart w:id="39" w:name="_Ref398028619"/>
      <w:r w:rsidRPr="00A85C6C">
        <w:rPr>
          <w:rFonts w:ascii="Times New Roman" w:hAnsi="Times New Roman" w:cs="Times New Roman"/>
          <w:color w:val="auto"/>
          <w:sz w:val="20"/>
          <w:szCs w:val="20"/>
        </w:rPr>
        <w:t xml:space="preserve">Figure </w:t>
      </w:r>
      <w:r w:rsidR="009135A8" w:rsidRPr="00A85C6C">
        <w:rPr>
          <w:rFonts w:ascii="Times New Roman" w:hAnsi="Times New Roman" w:cs="Times New Roman"/>
          <w:color w:val="auto"/>
          <w:sz w:val="20"/>
          <w:szCs w:val="20"/>
        </w:rPr>
        <w:fldChar w:fldCharType="begin"/>
      </w:r>
      <w:r w:rsidR="009135A8" w:rsidRPr="00A85C6C">
        <w:rPr>
          <w:rFonts w:ascii="Times New Roman" w:hAnsi="Times New Roman" w:cs="Times New Roman"/>
          <w:color w:val="auto"/>
          <w:sz w:val="20"/>
          <w:szCs w:val="20"/>
        </w:rPr>
        <w:instrText xml:space="preserve"> SEQ Figure \* ARABIC </w:instrText>
      </w:r>
      <w:r w:rsidR="009135A8" w:rsidRPr="00A85C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8</w:t>
      </w:r>
      <w:r w:rsidR="009135A8" w:rsidRPr="00A85C6C">
        <w:rPr>
          <w:rFonts w:ascii="Times New Roman" w:hAnsi="Times New Roman" w:cs="Times New Roman"/>
          <w:noProof/>
          <w:color w:val="auto"/>
          <w:sz w:val="20"/>
          <w:szCs w:val="20"/>
        </w:rPr>
        <w:fldChar w:fldCharType="end"/>
      </w:r>
      <w:bookmarkEnd w:id="39"/>
      <w:r w:rsidRPr="00A85C6C">
        <w:rPr>
          <w:rFonts w:ascii="Times New Roman" w:hAnsi="Times New Roman" w:cs="Times New Roman"/>
          <w:color w:val="auto"/>
          <w:sz w:val="20"/>
          <w:szCs w:val="20"/>
        </w:rPr>
        <w:t>:</w:t>
      </w:r>
      <w:r w:rsidRPr="00C83A6C">
        <w:rPr>
          <w:rFonts w:ascii="Times New Roman" w:hAnsi="Times New Roman" w:cs="Times New Roman"/>
          <w:b w:val="0"/>
          <w:color w:val="auto"/>
          <w:sz w:val="20"/>
          <w:szCs w:val="20"/>
        </w:rPr>
        <w:t xml:space="preserve"> A three</w:t>
      </w:r>
      <w:r w:rsidR="00A950F7" w:rsidRPr="00C83A6C">
        <w:rPr>
          <w:rFonts w:ascii="Times New Roman" w:hAnsi="Times New Roman" w:cs="Times New Roman"/>
          <w:b w:val="0"/>
          <w:color w:val="auto"/>
          <w:sz w:val="20"/>
          <w:szCs w:val="20"/>
        </w:rPr>
        <w:t>-</w:t>
      </w:r>
      <w:r w:rsidRPr="00C83A6C">
        <w:rPr>
          <w:rFonts w:ascii="Times New Roman" w:hAnsi="Times New Roman" w:cs="Times New Roman"/>
          <w:b w:val="0"/>
          <w:color w:val="auto"/>
          <w:sz w:val="20"/>
          <w:szCs w:val="20"/>
        </w:rPr>
        <w:t>dimensional visualization of the temperatur</w:t>
      </w:r>
      <w:r w:rsidR="00BB4214" w:rsidRPr="00C83A6C">
        <w:rPr>
          <w:rFonts w:ascii="Times New Roman" w:hAnsi="Times New Roman" w:cs="Times New Roman"/>
          <w:b w:val="0"/>
          <w:color w:val="auto"/>
          <w:sz w:val="20"/>
          <w:szCs w:val="20"/>
        </w:rPr>
        <w:t>e profile through a soldered</w:t>
      </w:r>
      <w:r w:rsidRPr="00C83A6C">
        <w:rPr>
          <w:rFonts w:ascii="Times New Roman" w:hAnsi="Times New Roman" w:cs="Times New Roman"/>
          <w:b w:val="0"/>
          <w:color w:val="auto"/>
          <w:sz w:val="20"/>
          <w:szCs w:val="20"/>
        </w:rPr>
        <w:t xml:space="preserve"> joint which is operating at 77 K and conducts 100 </w:t>
      </w:r>
      <w:r w:rsidRPr="0031428B">
        <w:rPr>
          <w:rFonts w:ascii="Times New Roman" w:hAnsi="Times New Roman" w:cs="Times New Roman"/>
          <w:b w:val="0"/>
          <w:color w:val="auto"/>
          <w:sz w:val="20"/>
          <w:szCs w:val="20"/>
        </w:rPr>
        <w:t xml:space="preserve">A. The joint consists of </w:t>
      </w:r>
      <w:r w:rsidR="00C40995" w:rsidRPr="0031428B">
        <w:rPr>
          <w:rFonts w:ascii="Times New Roman" w:hAnsi="Times New Roman" w:cs="Times New Roman"/>
          <w:b w:val="0"/>
          <w:color w:val="auto"/>
          <w:sz w:val="20"/>
          <w:szCs w:val="20"/>
        </w:rPr>
        <w:t xml:space="preserve">a cuboid of </w:t>
      </w:r>
      <w:r w:rsidRPr="0031428B">
        <w:rPr>
          <w:rFonts w:ascii="Times New Roman" w:hAnsi="Times New Roman" w:cs="Times New Roman"/>
          <w:b w:val="0"/>
          <w:color w:val="auto"/>
          <w:sz w:val="20"/>
          <w:szCs w:val="20"/>
        </w:rPr>
        <w:t>Pb</w:t>
      </w:r>
      <w:r w:rsidRPr="0031428B">
        <w:rPr>
          <w:rFonts w:ascii="Times New Roman" w:hAnsi="Times New Roman" w:cs="Times New Roman"/>
          <w:b w:val="0"/>
          <w:color w:val="auto"/>
          <w:sz w:val="20"/>
          <w:szCs w:val="20"/>
          <w:vertAlign w:val="subscript"/>
        </w:rPr>
        <w:t>38</w:t>
      </w:r>
      <w:r w:rsidRPr="0031428B">
        <w:rPr>
          <w:rFonts w:ascii="Times New Roman" w:hAnsi="Times New Roman" w:cs="Times New Roman"/>
          <w:b w:val="0"/>
          <w:color w:val="auto"/>
          <w:sz w:val="20"/>
          <w:szCs w:val="20"/>
        </w:rPr>
        <w:t>Sn</w:t>
      </w:r>
      <w:r w:rsidRPr="0031428B">
        <w:rPr>
          <w:rFonts w:ascii="Times New Roman" w:hAnsi="Times New Roman" w:cs="Times New Roman"/>
          <w:b w:val="0"/>
          <w:color w:val="auto"/>
          <w:sz w:val="20"/>
          <w:szCs w:val="20"/>
          <w:vertAlign w:val="subscript"/>
        </w:rPr>
        <w:t>62</w:t>
      </w:r>
      <w:r w:rsidRPr="0031428B">
        <w:rPr>
          <w:rFonts w:ascii="Times New Roman" w:hAnsi="Times New Roman" w:cs="Times New Roman"/>
          <w:b w:val="0"/>
          <w:color w:val="auto"/>
          <w:sz w:val="20"/>
          <w:szCs w:val="20"/>
        </w:rPr>
        <w:t xml:space="preserve"> solder</w:t>
      </w:r>
      <w:r w:rsidR="00C40995" w:rsidRPr="0031428B">
        <w:rPr>
          <w:rFonts w:ascii="Times New Roman" w:hAnsi="Times New Roman" w:cs="Times New Roman"/>
          <w:b w:val="0"/>
          <w:color w:val="auto"/>
          <w:sz w:val="20"/>
          <w:szCs w:val="20"/>
        </w:rPr>
        <w:t xml:space="preserve">, 20 μm </w:t>
      </w:r>
      <w:r w:rsidR="008D7B24" w:rsidRPr="0031428B">
        <w:rPr>
          <w:rFonts w:ascii="Times New Roman" w:hAnsi="Times New Roman" w:cs="Times New Roman"/>
          <w:b w:val="0"/>
          <w:color w:val="auto"/>
          <w:sz w:val="20"/>
          <w:szCs w:val="20"/>
        </w:rPr>
        <w:t xml:space="preserve">thick </w:t>
      </w:r>
      <w:r w:rsidR="001A507C" w:rsidRPr="0031428B">
        <w:rPr>
          <w:rFonts w:ascii="Times New Roman" w:hAnsi="Times New Roman" w:cs="Times New Roman"/>
          <w:b w:val="0"/>
          <w:color w:val="auto"/>
          <w:sz w:val="20"/>
          <w:szCs w:val="20"/>
        </w:rPr>
        <w:t>with 4</w:t>
      </w:r>
      <w:r w:rsidR="00F16E4F" w:rsidRPr="0031428B">
        <w:rPr>
          <w:rFonts w:ascii="Times New Roman" w:hAnsi="Times New Roman" w:cs="Times New Roman"/>
          <w:b w:val="0"/>
          <w:color w:val="auto"/>
          <w:sz w:val="20"/>
          <w:szCs w:val="20"/>
        </w:rPr>
        <w:t> </w:t>
      </w:r>
      <w:r w:rsidR="001A507C" w:rsidRPr="0031428B">
        <w:rPr>
          <w:rFonts w:ascii="Times New Roman" w:hAnsi="Times New Roman" w:cs="Times New Roman"/>
          <w:b w:val="0"/>
          <w:color w:val="auto"/>
          <w:sz w:val="20"/>
          <w:szCs w:val="20"/>
        </w:rPr>
        <w:t xml:space="preserve">mm </w:t>
      </w:r>
      <w:r w:rsidR="001A507C" w:rsidRPr="0031428B">
        <w:rPr>
          <w:rFonts w:ascii="Times New Roman" w:hAnsi="Times New Roman" w:cs="Times New Roman"/>
          <w:b w:val="0"/>
          <w:color w:val="000000" w:themeColor="text1"/>
          <w:sz w:val="20"/>
          <w:szCs w:val="20"/>
        </w:rPr>
        <w:t>×</w:t>
      </w:r>
      <w:r w:rsidR="00C40995" w:rsidRPr="0031428B">
        <w:rPr>
          <w:rFonts w:ascii="Times New Roman" w:hAnsi="Times New Roman" w:cs="Times New Roman"/>
          <w:b w:val="0"/>
          <w:color w:val="auto"/>
          <w:sz w:val="20"/>
          <w:szCs w:val="20"/>
        </w:rPr>
        <w:t xml:space="preserve"> 4</w:t>
      </w:r>
      <w:r w:rsidR="00F16E4F" w:rsidRPr="0031428B">
        <w:rPr>
          <w:rFonts w:ascii="Times New Roman" w:hAnsi="Times New Roman" w:cs="Times New Roman"/>
          <w:b w:val="0"/>
          <w:color w:val="auto"/>
          <w:sz w:val="20"/>
          <w:szCs w:val="20"/>
        </w:rPr>
        <w:t> </w:t>
      </w:r>
      <w:r w:rsidR="00C40995" w:rsidRPr="0031428B">
        <w:rPr>
          <w:rFonts w:ascii="Times New Roman" w:hAnsi="Times New Roman" w:cs="Times New Roman"/>
          <w:b w:val="0"/>
          <w:color w:val="auto"/>
          <w:sz w:val="20"/>
          <w:szCs w:val="20"/>
        </w:rPr>
        <w:t xml:space="preserve">mm sides, </w:t>
      </w:r>
      <w:r w:rsidRPr="0031428B">
        <w:rPr>
          <w:rFonts w:ascii="Times New Roman" w:hAnsi="Times New Roman" w:cs="Times New Roman"/>
          <w:b w:val="0"/>
          <w:color w:val="auto"/>
          <w:sz w:val="20"/>
          <w:szCs w:val="20"/>
        </w:rPr>
        <w:t>between two multilayered REBCO superconducting tapes</w:t>
      </w:r>
      <w:r w:rsidR="00C40995" w:rsidRPr="0031428B">
        <w:rPr>
          <w:rFonts w:ascii="Times New Roman" w:hAnsi="Times New Roman" w:cs="Times New Roman"/>
          <w:b w:val="0"/>
          <w:color w:val="auto"/>
          <w:sz w:val="20"/>
          <w:szCs w:val="20"/>
        </w:rPr>
        <w:t xml:space="preserve"> which </w:t>
      </w:r>
      <w:r w:rsidR="00F83E64" w:rsidRPr="0031428B">
        <w:rPr>
          <w:rFonts w:ascii="Times New Roman" w:hAnsi="Times New Roman" w:cs="Times New Roman"/>
          <w:b w:val="0"/>
          <w:color w:val="auto"/>
          <w:sz w:val="20"/>
          <w:szCs w:val="20"/>
        </w:rPr>
        <w:t xml:space="preserve">each </w:t>
      </w:r>
      <w:r w:rsidRPr="0031428B">
        <w:rPr>
          <w:rFonts w:ascii="Times New Roman" w:hAnsi="Times New Roman" w:cs="Times New Roman"/>
          <w:b w:val="0"/>
          <w:color w:val="auto"/>
          <w:sz w:val="20"/>
          <w:szCs w:val="20"/>
        </w:rPr>
        <w:t xml:space="preserve">consist of </w:t>
      </w:r>
      <w:r w:rsidR="00C83A6C" w:rsidRPr="0031428B">
        <w:rPr>
          <w:rFonts w:ascii="Times New Roman" w:hAnsi="Times New Roman" w:cs="Times New Roman"/>
          <w:b w:val="0"/>
          <w:color w:val="auto"/>
          <w:sz w:val="20"/>
          <w:szCs w:val="20"/>
        </w:rPr>
        <w:t>C</w:t>
      </w:r>
      <w:r w:rsidRPr="0031428B">
        <w:rPr>
          <w:rFonts w:ascii="Times New Roman" w:hAnsi="Times New Roman" w:cs="Times New Roman"/>
          <w:b w:val="0"/>
          <w:color w:val="auto"/>
          <w:sz w:val="20"/>
          <w:szCs w:val="20"/>
        </w:rPr>
        <w:t>u/Ag/Hastelloy/REBCO/Ag/Cu</w:t>
      </w:r>
      <w:r w:rsidR="000A4A65" w:rsidRPr="0031428B">
        <w:rPr>
          <w:rFonts w:ascii="Times New Roman" w:hAnsi="Times New Roman" w:cs="Times New Roman"/>
          <w:b w:val="0"/>
          <w:color w:val="auto"/>
          <w:sz w:val="20"/>
          <w:szCs w:val="20"/>
        </w:rPr>
        <w:t xml:space="preserve">. The </w:t>
      </w:r>
      <w:r w:rsidRPr="0031428B">
        <w:rPr>
          <w:rFonts w:ascii="Times New Roman" w:hAnsi="Times New Roman" w:cs="Times New Roman"/>
          <w:b w:val="0"/>
          <w:color w:val="auto"/>
          <w:sz w:val="20"/>
          <w:szCs w:val="20"/>
        </w:rPr>
        <w:t xml:space="preserve">thicknesses </w:t>
      </w:r>
      <w:r w:rsidR="000A4A65" w:rsidRPr="0031428B">
        <w:rPr>
          <w:rFonts w:ascii="Times New Roman" w:hAnsi="Times New Roman" w:cs="Times New Roman"/>
          <w:b w:val="0"/>
          <w:color w:val="auto"/>
          <w:sz w:val="20"/>
          <w:szCs w:val="20"/>
        </w:rPr>
        <w:t xml:space="preserve">of the layers </w:t>
      </w:r>
      <w:r w:rsidR="00A85C6C" w:rsidRPr="0031428B">
        <w:rPr>
          <w:rFonts w:ascii="Times New Roman" w:hAnsi="Times New Roman" w:cs="Times New Roman"/>
          <w:b w:val="0"/>
          <w:color w:val="auto"/>
          <w:sz w:val="20"/>
          <w:szCs w:val="20"/>
        </w:rPr>
        <w:t xml:space="preserve">are </w:t>
      </w:r>
      <w:r w:rsidRPr="0031428B">
        <w:rPr>
          <w:rFonts w:ascii="Times New Roman" w:hAnsi="Times New Roman" w:cs="Times New Roman"/>
          <w:b w:val="0"/>
          <w:color w:val="auto"/>
          <w:sz w:val="20"/>
          <w:szCs w:val="20"/>
        </w:rPr>
        <w:t xml:space="preserve">given in </w:t>
      </w:r>
      <w:r w:rsidR="005F5724" w:rsidRPr="0031428B">
        <w:rPr>
          <w:rFonts w:ascii="Times New Roman" w:hAnsi="Times New Roman" w:cs="Times New Roman"/>
          <w:b w:val="0"/>
          <w:color w:val="auto"/>
          <w:sz w:val="20"/>
          <w:szCs w:val="20"/>
        </w:rPr>
        <w:fldChar w:fldCharType="begin"/>
      </w:r>
      <w:r w:rsidR="005F5724" w:rsidRPr="0031428B">
        <w:rPr>
          <w:rFonts w:ascii="Times New Roman" w:hAnsi="Times New Roman" w:cs="Times New Roman"/>
          <w:b w:val="0"/>
          <w:color w:val="auto"/>
          <w:sz w:val="20"/>
          <w:szCs w:val="20"/>
        </w:rPr>
        <w:instrText xml:space="preserve"> REF _Ref398130015  \* MERGEFORMAT </w:instrText>
      </w:r>
      <w:r w:rsidR="005F5724" w:rsidRPr="0031428B">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000000" w:themeColor="text1"/>
          <w:sz w:val="20"/>
          <w:szCs w:val="20"/>
        </w:rPr>
        <w:t xml:space="preserve">Table </w:t>
      </w:r>
      <w:r w:rsidR="00B3464E" w:rsidRPr="00B3464E">
        <w:rPr>
          <w:rFonts w:ascii="Times New Roman" w:hAnsi="Times New Roman" w:cs="Times New Roman"/>
          <w:b w:val="0"/>
          <w:noProof/>
          <w:color w:val="000000" w:themeColor="text1"/>
          <w:sz w:val="20"/>
          <w:szCs w:val="20"/>
        </w:rPr>
        <w:t>3</w:t>
      </w:r>
      <w:r w:rsidR="005F5724" w:rsidRPr="0031428B">
        <w:rPr>
          <w:rFonts w:ascii="Times New Roman" w:hAnsi="Times New Roman" w:cs="Times New Roman"/>
          <w:b w:val="0"/>
          <w:color w:val="auto"/>
          <w:sz w:val="20"/>
          <w:szCs w:val="20"/>
        </w:rPr>
        <w:fldChar w:fldCharType="end"/>
      </w:r>
      <w:r w:rsidR="00E93C7B">
        <w:rPr>
          <w:rFonts w:ascii="Times New Roman" w:hAnsi="Times New Roman" w:cs="Times New Roman"/>
          <w:b w:val="0"/>
          <w:color w:val="auto"/>
          <w:sz w:val="20"/>
          <w:szCs w:val="20"/>
        </w:rPr>
        <w:t xml:space="preserve">. </w:t>
      </w:r>
      <w:r w:rsidR="00C40995" w:rsidRPr="0031428B">
        <w:rPr>
          <w:rFonts w:ascii="Times New Roman" w:hAnsi="Times New Roman" w:cs="Times New Roman"/>
          <w:b w:val="0"/>
          <w:color w:val="auto"/>
          <w:sz w:val="20"/>
          <w:szCs w:val="20"/>
        </w:rPr>
        <w:t xml:space="preserve">Heat conduction into the cryogen takes account of buoyancy or equivalently the direction of gravity which </w:t>
      </w:r>
      <w:r w:rsidR="00E2583E" w:rsidRPr="0031428B">
        <w:rPr>
          <w:rFonts w:ascii="Times New Roman" w:hAnsi="Times New Roman" w:cs="Times New Roman"/>
          <w:b w:val="0"/>
          <w:color w:val="auto"/>
          <w:sz w:val="20"/>
          <w:szCs w:val="20"/>
        </w:rPr>
        <w:t>in this figure</w:t>
      </w:r>
      <w:r w:rsidR="00E2583E" w:rsidRPr="00C83A6C">
        <w:rPr>
          <w:rFonts w:ascii="Times New Roman" w:hAnsi="Times New Roman" w:cs="Times New Roman"/>
          <w:b w:val="0"/>
          <w:color w:val="auto"/>
          <w:sz w:val="20"/>
          <w:szCs w:val="20"/>
        </w:rPr>
        <w:t xml:space="preserve"> </w:t>
      </w:r>
      <w:r w:rsidR="00C40995" w:rsidRPr="00C83A6C">
        <w:rPr>
          <w:rFonts w:ascii="Times New Roman" w:hAnsi="Times New Roman" w:cs="Times New Roman"/>
          <w:b w:val="0"/>
          <w:color w:val="auto"/>
          <w:sz w:val="20"/>
          <w:szCs w:val="20"/>
        </w:rPr>
        <w:t xml:space="preserve">is taken </w:t>
      </w:r>
      <w:r w:rsidR="00E2583E" w:rsidRPr="00C83A6C">
        <w:rPr>
          <w:rFonts w:ascii="Times New Roman" w:hAnsi="Times New Roman" w:cs="Times New Roman"/>
          <w:b w:val="0"/>
          <w:color w:val="auto"/>
          <w:sz w:val="20"/>
          <w:szCs w:val="20"/>
        </w:rPr>
        <w:t xml:space="preserve">to be in the long direction of the tapes, broadly </w:t>
      </w:r>
      <w:r w:rsidR="00C40995" w:rsidRPr="00C83A6C">
        <w:rPr>
          <w:rFonts w:ascii="Times New Roman" w:hAnsi="Times New Roman" w:cs="Times New Roman"/>
          <w:b w:val="0"/>
          <w:color w:val="auto"/>
          <w:sz w:val="20"/>
          <w:szCs w:val="20"/>
        </w:rPr>
        <w:t>down the page.</w:t>
      </w:r>
    </w:p>
    <w:p w14:paraId="3CC1038A" w14:textId="77777777" w:rsidR="006D4527" w:rsidRDefault="000D68E5" w:rsidP="006D4527">
      <w:pPr>
        <w:keepNext/>
        <w:jc w:val="center"/>
      </w:pPr>
      <w:r>
        <w:object w:dxaOrig="6505" w:dyaOrig="4531" w14:anchorId="59A238C8">
          <v:shape id="_x0000_i1029" type="#_x0000_t75" style="width:324pt;height:230.4pt" o:ole="">
            <v:imagedata r:id="rId27" o:title=""/>
          </v:shape>
          <o:OLEObject Type="Embed" ProgID="Origin50.Graph" ShapeID="_x0000_i1029" DrawAspect="Content" ObjectID="_1529336910" r:id="rId28"/>
        </w:object>
      </w:r>
    </w:p>
    <w:p w14:paraId="3FAFE5E5" w14:textId="0C30F39A" w:rsidR="0019501D" w:rsidRPr="006D4527" w:rsidRDefault="006D4527" w:rsidP="00C83A6C">
      <w:pPr>
        <w:pStyle w:val="Caption"/>
        <w:jc w:val="both"/>
        <w:rPr>
          <w:rFonts w:ascii="Times New Roman" w:hAnsi="Times New Roman" w:cs="Times New Roman"/>
          <w:color w:val="auto"/>
          <w:sz w:val="20"/>
          <w:szCs w:val="20"/>
        </w:rPr>
      </w:pPr>
      <w:bookmarkStart w:id="40" w:name="_Ref410044968"/>
      <w:r w:rsidRPr="006D4527">
        <w:rPr>
          <w:rFonts w:ascii="Times New Roman" w:hAnsi="Times New Roman" w:cs="Times New Roman"/>
          <w:color w:val="auto"/>
          <w:sz w:val="20"/>
          <w:szCs w:val="20"/>
        </w:rPr>
        <w:t xml:space="preserve">Figure </w:t>
      </w:r>
      <w:r w:rsidRPr="006D4527">
        <w:rPr>
          <w:rFonts w:ascii="Times New Roman" w:hAnsi="Times New Roman" w:cs="Times New Roman"/>
          <w:color w:val="auto"/>
          <w:sz w:val="20"/>
          <w:szCs w:val="20"/>
        </w:rPr>
        <w:fldChar w:fldCharType="begin"/>
      </w:r>
      <w:r w:rsidRPr="006D4527">
        <w:rPr>
          <w:rFonts w:ascii="Times New Roman" w:hAnsi="Times New Roman" w:cs="Times New Roman"/>
          <w:color w:val="auto"/>
          <w:sz w:val="20"/>
          <w:szCs w:val="20"/>
        </w:rPr>
        <w:instrText xml:space="preserve"> SEQ Figure \* ARABIC </w:instrText>
      </w:r>
      <w:r w:rsidRPr="006D4527">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9</w:t>
      </w:r>
      <w:r w:rsidRPr="006D4527">
        <w:rPr>
          <w:rFonts w:ascii="Times New Roman" w:hAnsi="Times New Roman" w:cs="Times New Roman"/>
          <w:color w:val="auto"/>
          <w:sz w:val="20"/>
          <w:szCs w:val="20"/>
        </w:rPr>
        <w:fldChar w:fldCharType="end"/>
      </w:r>
      <w:bookmarkEnd w:id="40"/>
      <w:r w:rsidRPr="006D4527">
        <w:rPr>
          <w:rFonts w:ascii="Times New Roman" w:hAnsi="Times New Roman" w:cs="Times New Roman"/>
          <w:color w:val="auto"/>
          <w:sz w:val="20"/>
          <w:szCs w:val="20"/>
        </w:rPr>
        <w:t>:</w:t>
      </w:r>
      <w:r>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The voltage across a soldered joint at 77 K with respect to a tap about 21 mm from the joint on the grounded REBCO tape, when carrying 80 A</w:t>
      </w:r>
      <w:r w:rsidR="00E93C7B">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The joint consisted of two REBCO tapes joined by a cuboid of Pb</w:t>
      </w:r>
      <w:r w:rsidRPr="00C83A6C">
        <w:rPr>
          <w:rFonts w:ascii="Times New Roman" w:hAnsi="Times New Roman" w:cs="Times New Roman"/>
          <w:b w:val="0"/>
          <w:color w:val="auto"/>
          <w:sz w:val="20"/>
          <w:szCs w:val="20"/>
          <w:vertAlign w:val="subscript"/>
        </w:rPr>
        <w:t>40</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60</w:t>
      </w:r>
      <w:r w:rsidRPr="00C83A6C">
        <w:rPr>
          <w:rFonts w:ascii="Times New Roman" w:hAnsi="Times New Roman" w:cs="Times New Roman"/>
          <w:b w:val="0"/>
          <w:color w:val="auto"/>
          <w:sz w:val="20"/>
          <w:szCs w:val="20"/>
        </w:rPr>
        <w:t xml:space="preserve"> solder of jo</w:t>
      </w:r>
      <w:r>
        <w:rPr>
          <w:rFonts w:ascii="Times New Roman" w:hAnsi="Times New Roman" w:cs="Times New Roman"/>
          <w:b w:val="0"/>
          <w:color w:val="auto"/>
          <w:sz w:val="20"/>
          <w:szCs w:val="20"/>
        </w:rPr>
        <w:t>int area</w:t>
      </w:r>
      <w:r w:rsidRPr="00C83A6C">
        <w:rPr>
          <w:rFonts w:ascii="Times New Roman" w:hAnsi="Times New Roman" w:cs="Times New Roman"/>
          <w:b w:val="0"/>
          <w:color w:val="auto"/>
          <w:sz w:val="20"/>
          <w:szCs w:val="20"/>
        </w:rPr>
        <w:t xml:space="preserve"> 4 mm × 4 mm and nominal thickness of ~ 25 microns</w:t>
      </w:r>
      <w:r w:rsidR="00E93C7B">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Generic behaviour is observed where the voltage differences between two taps that are both on either one of the component REBCO tapes is zero but the total voltage across the joint is observed between any two taps that are on the different tapes.</w:t>
      </w:r>
    </w:p>
    <w:p w14:paraId="5A136A1E" w14:textId="77777777" w:rsidR="0019501D" w:rsidRPr="00A950F7" w:rsidRDefault="0019501D" w:rsidP="0019501D">
      <w:pPr>
        <w:pStyle w:val="Caption"/>
        <w:rPr>
          <w:b w:val="0"/>
          <w:color w:val="auto"/>
        </w:rPr>
      </w:pPr>
    </w:p>
    <w:p w14:paraId="2ECF1696" w14:textId="77777777" w:rsidR="0019501D" w:rsidRDefault="0019501D" w:rsidP="00EF2000"/>
    <w:p w14:paraId="25A610F7" w14:textId="43FCEE74" w:rsidR="006D4527" w:rsidRDefault="006D4527" w:rsidP="006D4527">
      <w:pPr>
        <w:keepNext/>
        <w:jc w:val="center"/>
      </w:pPr>
    </w:p>
    <w:p w14:paraId="62892FCA" w14:textId="77777777" w:rsidR="00F31F70" w:rsidRDefault="00F31F70" w:rsidP="006D4527">
      <w:pPr>
        <w:pStyle w:val="Caption"/>
        <w:jc w:val="both"/>
        <w:rPr>
          <w:rFonts w:ascii="Times New Roman" w:hAnsi="Times New Roman" w:cs="Times New Roman"/>
          <w:color w:val="auto"/>
          <w:sz w:val="20"/>
          <w:szCs w:val="20"/>
        </w:rPr>
      </w:pPr>
      <w:bookmarkStart w:id="41" w:name="_Ref410045053"/>
    </w:p>
    <w:p w14:paraId="43FB4EB2" w14:textId="5F93CBC3" w:rsidR="00F31F70" w:rsidRDefault="00F31F70" w:rsidP="00F31F70">
      <w:pPr>
        <w:pStyle w:val="Caption"/>
        <w:jc w:val="center"/>
        <w:rPr>
          <w:rFonts w:ascii="Times New Roman" w:hAnsi="Times New Roman" w:cs="Times New Roman"/>
          <w:color w:val="auto"/>
          <w:sz w:val="20"/>
          <w:szCs w:val="20"/>
        </w:rPr>
      </w:pPr>
      <w:r>
        <w:object w:dxaOrig="6505" w:dyaOrig="4531" w14:anchorId="702F3F14">
          <v:shape id="_x0000_i1030" type="#_x0000_t75" style="width:324pt;height:230.4pt" o:ole="">
            <v:imagedata r:id="rId29" o:title=""/>
          </v:shape>
          <o:OLEObject Type="Embed" ProgID="Origin50.Graph" ShapeID="_x0000_i1030" DrawAspect="Content" ObjectID="_1529336911" r:id="rId30"/>
        </w:object>
      </w:r>
    </w:p>
    <w:p w14:paraId="1B06D53D" w14:textId="77777777" w:rsidR="00F31F70" w:rsidRDefault="00F31F70" w:rsidP="006D4527">
      <w:pPr>
        <w:pStyle w:val="Caption"/>
        <w:jc w:val="both"/>
        <w:rPr>
          <w:rFonts w:ascii="Times New Roman" w:hAnsi="Times New Roman" w:cs="Times New Roman"/>
          <w:color w:val="auto"/>
          <w:sz w:val="20"/>
          <w:szCs w:val="20"/>
        </w:rPr>
      </w:pPr>
    </w:p>
    <w:p w14:paraId="04092B77" w14:textId="2E071DA1" w:rsidR="00F07F14" w:rsidRDefault="006D4527" w:rsidP="006D4527">
      <w:pPr>
        <w:pStyle w:val="Caption"/>
        <w:jc w:val="both"/>
        <w:rPr>
          <w:rFonts w:ascii="Times New Roman" w:hAnsi="Times New Roman" w:cs="Times New Roman"/>
          <w:b w:val="0"/>
          <w:color w:val="auto"/>
          <w:sz w:val="20"/>
          <w:szCs w:val="20"/>
        </w:rPr>
      </w:pPr>
      <w:r w:rsidRPr="006D4527">
        <w:rPr>
          <w:rFonts w:ascii="Times New Roman" w:hAnsi="Times New Roman" w:cs="Times New Roman"/>
          <w:color w:val="auto"/>
          <w:sz w:val="20"/>
          <w:szCs w:val="20"/>
        </w:rPr>
        <w:t xml:space="preserve">Figure </w:t>
      </w:r>
      <w:r w:rsidRPr="006D4527">
        <w:rPr>
          <w:rFonts w:ascii="Times New Roman" w:hAnsi="Times New Roman" w:cs="Times New Roman"/>
          <w:color w:val="auto"/>
          <w:sz w:val="20"/>
          <w:szCs w:val="20"/>
        </w:rPr>
        <w:fldChar w:fldCharType="begin"/>
      </w:r>
      <w:r w:rsidRPr="006D4527">
        <w:rPr>
          <w:rFonts w:ascii="Times New Roman" w:hAnsi="Times New Roman" w:cs="Times New Roman"/>
          <w:color w:val="auto"/>
          <w:sz w:val="20"/>
          <w:szCs w:val="20"/>
        </w:rPr>
        <w:instrText xml:space="preserve"> SEQ Figure \* ARABIC </w:instrText>
      </w:r>
      <w:r w:rsidRPr="006D4527">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10</w:t>
      </w:r>
      <w:r w:rsidRPr="006D4527">
        <w:rPr>
          <w:rFonts w:ascii="Times New Roman" w:hAnsi="Times New Roman" w:cs="Times New Roman"/>
          <w:color w:val="auto"/>
          <w:sz w:val="20"/>
          <w:szCs w:val="20"/>
        </w:rPr>
        <w:fldChar w:fldCharType="end"/>
      </w:r>
      <w:bookmarkEnd w:id="41"/>
      <w:r w:rsidRPr="006D4527">
        <w:rPr>
          <w:rFonts w:ascii="Times New Roman" w:hAnsi="Times New Roman" w:cs="Times New Roman"/>
          <w:color w:val="auto"/>
          <w:sz w:val="20"/>
          <w:szCs w:val="20"/>
        </w:rPr>
        <w:t>:</w:t>
      </w:r>
      <w:r>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Joint resistivity as a function of temperature for two soldered joints made using In</w:t>
      </w:r>
      <w:r w:rsidRPr="00C83A6C">
        <w:rPr>
          <w:rFonts w:ascii="Times New Roman" w:hAnsi="Times New Roman" w:cs="Times New Roman"/>
          <w:b w:val="0"/>
          <w:color w:val="auto"/>
          <w:sz w:val="20"/>
          <w:szCs w:val="20"/>
          <w:vertAlign w:val="subscript"/>
        </w:rPr>
        <w:t>52</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48</w:t>
      </w:r>
      <w:r w:rsidRPr="00C83A6C">
        <w:rPr>
          <w:rFonts w:ascii="Times New Roman" w:hAnsi="Times New Roman" w:cs="Times New Roman"/>
          <w:b w:val="0"/>
          <w:color w:val="auto"/>
          <w:sz w:val="20"/>
          <w:szCs w:val="20"/>
        </w:rPr>
        <w:t xml:space="preserve"> and Pb</w:t>
      </w:r>
      <w:r w:rsidRPr="00C83A6C">
        <w:rPr>
          <w:rFonts w:ascii="Times New Roman" w:hAnsi="Times New Roman" w:cs="Times New Roman"/>
          <w:b w:val="0"/>
          <w:color w:val="auto"/>
          <w:sz w:val="20"/>
          <w:szCs w:val="20"/>
          <w:vertAlign w:val="subscript"/>
        </w:rPr>
        <w:t>38</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62</w:t>
      </w:r>
      <w:r w:rsidRPr="00C83A6C">
        <w:rPr>
          <w:rFonts w:ascii="Times New Roman" w:hAnsi="Times New Roman" w:cs="Times New Roman"/>
          <w:b w:val="0"/>
          <w:color w:val="auto"/>
          <w:sz w:val="20"/>
          <w:szCs w:val="20"/>
        </w:rPr>
        <w:t xml:space="preserve"> solders. The resistivity of the joints at 40 K were 47 nΩ</w:t>
      </w:r>
      <w:r w:rsidRPr="00C83A6C">
        <w:rPr>
          <w:rFonts w:ascii="Times New Roman" w:hAnsi="Times New Roman" w:cs="Times New Roman"/>
          <w:b w:val="0"/>
          <w:color w:val="auto"/>
          <w:sz w:val="20"/>
          <w:szCs w:val="20"/>
        </w:rPr>
        <w:sym w:font="Symbol" w:char="F0D7"/>
      </w:r>
      <w:r w:rsidRPr="00C83A6C">
        <w:rPr>
          <w:rFonts w:ascii="Times New Roman" w:hAnsi="Times New Roman" w:cs="Times New Roman"/>
          <w:b w:val="0"/>
          <w:color w:val="auto"/>
          <w:sz w:val="20"/>
          <w:szCs w:val="20"/>
        </w:rPr>
        <w:t>cm</w:t>
      </w:r>
      <w:r w:rsidRPr="00C83A6C">
        <w:rPr>
          <w:rFonts w:ascii="Times New Roman" w:hAnsi="Times New Roman" w:cs="Times New Roman"/>
          <w:b w:val="0"/>
          <w:color w:val="auto"/>
          <w:sz w:val="20"/>
          <w:szCs w:val="20"/>
          <w:vertAlign w:val="superscript"/>
        </w:rPr>
        <w:t>2</w:t>
      </w:r>
      <w:r w:rsidRPr="00C83A6C">
        <w:rPr>
          <w:rFonts w:ascii="Times New Roman" w:hAnsi="Times New Roman" w:cs="Times New Roman"/>
          <w:b w:val="0"/>
          <w:color w:val="auto"/>
          <w:sz w:val="20"/>
          <w:szCs w:val="20"/>
        </w:rPr>
        <w:t xml:space="preserve"> (resistance</w:t>
      </w:r>
      <w:r>
        <w:rPr>
          <w:rFonts w:ascii="Times New Roman" w:hAnsi="Times New Roman" w:cs="Times New Roman"/>
          <w:b w:val="0"/>
          <w:color w:val="auto"/>
          <w:sz w:val="20"/>
          <w:szCs w:val="20"/>
        </w:rPr>
        <w:t xml:space="preserve"> ~ </w:t>
      </w:r>
      <w:r w:rsidRPr="00C83A6C">
        <w:rPr>
          <w:rFonts w:ascii="Times New Roman" w:hAnsi="Times New Roman" w:cs="Times New Roman"/>
          <w:b w:val="0"/>
          <w:color w:val="auto"/>
          <w:sz w:val="20"/>
          <w:szCs w:val="20"/>
        </w:rPr>
        <w:t>300 nΩ) and 31 nΩ</w:t>
      </w:r>
      <w:r w:rsidRPr="00C83A6C">
        <w:rPr>
          <w:rFonts w:ascii="Times New Roman" w:hAnsi="Times New Roman" w:cs="Times New Roman"/>
          <w:b w:val="0"/>
          <w:color w:val="auto"/>
          <w:sz w:val="20"/>
          <w:szCs w:val="20"/>
        </w:rPr>
        <w:sym w:font="Symbol" w:char="F0D7"/>
      </w:r>
      <w:r w:rsidRPr="00C83A6C">
        <w:rPr>
          <w:rFonts w:ascii="Times New Roman" w:hAnsi="Times New Roman" w:cs="Times New Roman"/>
          <w:b w:val="0"/>
          <w:color w:val="auto"/>
          <w:sz w:val="20"/>
          <w:szCs w:val="20"/>
        </w:rPr>
        <w:t>cm</w:t>
      </w:r>
      <w:r w:rsidRPr="00C83A6C">
        <w:rPr>
          <w:rFonts w:ascii="Times New Roman" w:hAnsi="Times New Roman" w:cs="Times New Roman"/>
          <w:b w:val="0"/>
          <w:color w:val="auto"/>
          <w:sz w:val="20"/>
          <w:szCs w:val="20"/>
          <w:vertAlign w:val="superscript"/>
        </w:rPr>
        <w:t>2</w:t>
      </w:r>
      <w:r w:rsidRPr="00C83A6C">
        <w:rPr>
          <w:rFonts w:ascii="Times New Roman" w:hAnsi="Times New Roman" w:cs="Times New Roman"/>
          <w:b w:val="0"/>
          <w:color w:val="auto"/>
          <w:sz w:val="20"/>
          <w:szCs w:val="20"/>
        </w:rPr>
        <w:t xml:space="preserve"> (resistance </w:t>
      </w:r>
      <w:r>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210 nΩ) for the In</w:t>
      </w:r>
      <w:r w:rsidRPr="00C83A6C">
        <w:rPr>
          <w:rFonts w:ascii="Times New Roman" w:hAnsi="Times New Roman" w:cs="Times New Roman"/>
          <w:b w:val="0"/>
          <w:color w:val="auto"/>
          <w:sz w:val="20"/>
          <w:szCs w:val="20"/>
          <w:vertAlign w:val="subscript"/>
        </w:rPr>
        <w:t>52</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48</w:t>
      </w:r>
      <w:r w:rsidRPr="00C83A6C">
        <w:rPr>
          <w:rFonts w:ascii="Times New Roman" w:hAnsi="Times New Roman" w:cs="Times New Roman"/>
          <w:b w:val="0"/>
          <w:color w:val="auto"/>
          <w:sz w:val="20"/>
          <w:szCs w:val="20"/>
        </w:rPr>
        <w:t xml:space="preserve"> and Pb</w:t>
      </w:r>
      <w:r w:rsidRPr="00C83A6C">
        <w:rPr>
          <w:rFonts w:ascii="Times New Roman" w:hAnsi="Times New Roman" w:cs="Times New Roman"/>
          <w:b w:val="0"/>
          <w:color w:val="auto"/>
          <w:sz w:val="20"/>
          <w:szCs w:val="20"/>
          <w:vertAlign w:val="subscript"/>
        </w:rPr>
        <w:t>38</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62</w:t>
      </w:r>
      <w:r w:rsidRPr="00C83A6C">
        <w:rPr>
          <w:rFonts w:ascii="Times New Roman" w:hAnsi="Times New Roman" w:cs="Times New Roman"/>
          <w:b w:val="0"/>
          <w:color w:val="auto"/>
          <w:sz w:val="20"/>
          <w:szCs w:val="20"/>
        </w:rPr>
        <w:t xml:space="preserve"> joints respectively.</w:t>
      </w:r>
      <w:r w:rsidR="00BF615D">
        <w:rPr>
          <w:rFonts w:ascii="Times New Roman" w:hAnsi="Times New Roman" w:cs="Times New Roman"/>
          <w:b w:val="0"/>
          <w:color w:val="auto"/>
          <w:sz w:val="20"/>
          <w:szCs w:val="20"/>
        </w:rPr>
        <w:t xml:space="preserve"> Measurements were made in zero applied field.  </w:t>
      </w:r>
    </w:p>
    <w:p w14:paraId="497774E3" w14:textId="77777777" w:rsidR="006D4527" w:rsidRPr="006D4527" w:rsidRDefault="006D4527" w:rsidP="006D4527"/>
    <w:p w14:paraId="243BCB97" w14:textId="77777777" w:rsidR="00942684" w:rsidRPr="00C83A6C" w:rsidRDefault="00825332" w:rsidP="00942684">
      <w:pPr>
        <w:keepNext/>
        <w:jc w:val="center"/>
        <w:rPr>
          <w:rFonts w:ascii="Times New Roman" w:hAnsi="Times New Roman" w:cs="Times New Roman"/>
          <w:sz w:val="20"/>
          <w:szCs w:val="20"/>
        </w:rPr>
      </w:pPr>
      <w:r w:rsidRPr="00C83A6C">
        <w:rPr>
          <w:rFonts w:ascii="Times New Roman" w:hAnsi="Times New Roman" w:cs="Times New Roman"/>
          <w:sz w:val="20"/>
          <w:szCs w:val="20"/>
        </w:rPr>
        <w:object w:dxaOrig="6505" w:dyaOrig="4531" w14:anchorId="55E6AFFB">
          <v:shape id="_x0000_i1031" type="#_x0000_t75" style="width:324pt;height:230.4pt" o:ole="">
            <v:imagedata r:id="rId31" o:title=""/>
          </v:shape>
          <o:OLEObject Type="Embed" ProgID="Origin50.Graph" ShapeID="_x0000_i1031" DrawAspect="Content" ObjectID="_1529336912" r:id="rId32"/>
        </w:object>
      </w:r>
    </w:p>
    <w:p w14:paraId="24FE37AC" w14:textId="5A9CF4CB" w:rsidR="00942684" w:rsidRPr="00C83A6C" w:rsidRDefault="00942684" w:rsidP="00942684">
      <w:pPr>
        <w:pStyle w:val="Caption"/>
        <w:rPr>
          <w:rFonts w:ascii="Times New Roman" w:hAnsi="Times New Roman" w:cs="Times New Roman"/>
          <w:color w:val="auto"/>
          <w:sz w:val="20"/>
          <w:szCs w:val="20"/>
        </w:rPr>
      </w:pPr>
      <w:bookmarkStart w:id="42" w:name="_Ref390682627"/>
      <w:r w:rsidRPr="00C83A6C">
        <w:rPr>
          <w:rFonts w:ascii="Times New Roman" w:hAnsi="Times New Roman" w:cs="Times New Roman"/>
          <w:color w:val="auto"/>
          <w:sz w:val="20"/>
          <w:szCs w:val="20"/>
        </w:rPr>
        <w:t xml:space="preserve">Figure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Figure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11</w:t>
      </w:r>
      <w:r w:rsidRPr="00C83A6C">
        <w:rPr>
          <w:rFonts w:ascii="Times New Roman" w:hAnsi="Times New Roman" w:cs="Times New Roman"/>
          <w:color w:val="auto"/>
          <w:sz w:val="20"/>
          <w:szCs w:val="20"/>
        </w:rPr>
        <w:fldChar w:fldCharType="end"/>
      </w:r>
      <w:bookmarkEnd w:id="42"/>
      <w:r w:rsidRPr="00C83A6C">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Joint resistivity versus temperature for five joints fabricated using In</w:t>
      </w:r>
      <w:r w:rsidRPr="00C83A6C">
        <w:rPr>
          <w:rFonts w:ascii="Times New Roman" w:hAnsi="Times New Roman" w:cs="Times New Roman"/>
          <w:b w:val="0"/>
          <w:color w:val="auto"/>
          <w:sz w:val="20"/>
          <w:szCs w:val="20"/>
          <w:vertAlign w:val="subscript"/>
        </w:rPr>
        <w:t>52</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48</w:t>
      </w:r>
      <w:r w:rsidRPr="00C83A6C">
        <w:rPr>
          <w:rFonts w:ascii="Times New Roman" w:hAnsi="Times New Roman" w:cs="Times New Roman"/>
          <w:b w:val="0"/>
          <w:color w:val="auto"/>
          <w:sz w:val="20"/>
          <w:szCs w:val="20"/>
        </w:rPr>
        <w:t xml:space="preserve"> solder</w:t>
      </w:r>
      <w:r w:rsidR="00E93C7B">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 xml:space="preserve">The soldered joint area for Joints 1 to 5 were </w:t>
      </w:r>
      <w:r w:rsidRPr="00C83A6C">
        <w:rPr>
          <w:rFonts w:ascii="Times New Roman" w:hAnsi="Times New Roman" w:cs="Times New Roman"/>
          <w:b w:val="0"/>
          <w:color w:val="000000" w:themeColor="text1"/>
          <w:sz w:val="20"/>
          <w:szCs w:val="20"/>
        </w:rPr>
        <w:t xml:space="preserve">4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3.9 mm, 4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2.7 mm, 4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3.9 mm, 4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4 mm and 4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2.8 mm </w:t>
      </w:r>
      <w:r w:rsidRPr="00C83A6C">
        <w:rPr>
          <w:rFonts w:ascii="Times New Roman" w:hAnsi="Times New Roman" w:cs="Times New Roman"/>
          <w:b w:val="0"/>
          <w:color w:val="auto"/>
          <w:sz w:val="20"/>
          <w:szCs w:val="20"/>
        </w:rPr>
        <w:t xml:space="preserve">respectively. Lines are fits using equation </w:t>
      </w:r>
      <w:r w:rsidRPr="00C83A6C">
        <w:rPr>
          <w:rFonts w:ascii="Times New Roman" w:hAnsi="Times New Roman" w:cs="Times New Roman"/>
          <w:b w:val="0"/>
          <w:color w:val="auto"/>
          <w:sz w:val="20"/>
          <w:szCs w:val="20"/>
        </w:rPr>
        <w:fldChar w:fldCharType="begin"/>
      </w:r>
      <w:r w:rsidRPr="00C83A6C">
        <w:rPr>
          <w:rFonts w:ascii="Times New Roman" w:hAnsi="Times New Roman" w:cs="Times New Roman"/>
          <w:b w:val="0"/>
          <w:color w:val="auto"/>
          <w:sz w:val="20"/>
          <w:szCs w:val="20"/>
        </w:rPr>
        <w:instrText xml:space="preserve"> REF _Ref386006830 \h  \* MERGEFORMAT </w:instrText>
      </w:r>
      <w:r w:rsidRPr="00C83A6C">
        <w:rPr>
          <w:rFonts w:ascii="Times New Roman" w:hAnsi="Times New Roman" w:cs="Times New Roman"/>
          <w:b w:val="0"/>
          <w:color w:val="auto"/>
          <w:sz w:val="20"/>
          <w:szCs w:val="20"/>
        </w:rPr>
      </w:r>
      <w:r w:rsidRPr="00C83A6C">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auto"/>
          <w:sz w:val="20"/>
          <w:szCs w:val="20"/>
        </w:rPr>
        <w:t>5.13</w:t>
      </w:r>
      <w:r w:rsidRPr="00C83A6C">
        <w:rPr>
          <w:rFonts w:ascii="Times New Roman" w:hAnsi="Times New Roman" w:cs="Times New Roman"/>
          <w:b w:val="0"/>
          <w:color w:val="auto"/>
          <w:sz w:val="20"/>
          <w:szCs w:val="20"/>
        </w:rPr>
        <w:fldChar w:fldCharType="end"/>
      </w:r>
      <w:r w:rsidRPr="00C83A6C">
        <w:rPr>
          <w:rFonts w:ascii="Times New Roman" w:hAnsi="Times New Roman" w:cs="Times New Roman"/>
          <w:b w:val="0"/>
          <w:color w:val="auto"/>
          <w:sz w:val="20"/>
          <w:szCs w:val="20"/>
        </w:rPr>
        <w:t xml:space="preserve"> which uses the thickness of the solder as a free parameter </w:t>
      </w:r>
      <w:r w:rsidR="003F4F4B">
        <w:rPr>
          <w:rFonts w:ascii="Times New Roman" w:hAnsi="Times New Roman" w:cs="Times New Roman"/>
          <w:b w:val="0"/>
          <w:color w:val="auto"/>
          <w:sz w:val="20"/>
          <w:szCs w:val="20"/>
        </w:rPr>
        <w:t xml:space="preserve">and </w:t>
      </w:r>
      <w:r w:rsidRPr="00C83A6C">
        <w:rPr>
          <w:rFonts w:ascii="Times New Roman" w:hAnsi="Times New Roman" w:cs="Times New Roman"/>
          <w:b w:val="0"/>
          <w:color w:val="auto"/>
          <w:sz w:val="20"/>
          <w:szCs w:val="20"/>
        </w:rPr>
        <w:t>assumes the interfacial resist</w:t>
      </w:r>
      <w:r w:rsidR="00684318">
        <w:rPr>
          <w:rFonts w:ascii="Times New Roman" w:hAnsi="Times New Roman" w:cs="Times New Roman"/>
          <w:b w:val="0"/>
          <w:color w:val="auto"/>
          <w:sz w:val="20"/>
          <w:szCs w:val="20"/>
        </w:rPr>
        <w:t>ivity</w:t>
      </w:r>
      <w:r w:rsidRPr="00C83A6C">
        <w:rPr>
          <w:rFonts w:ascii="Times New Roman" w:hAnsi="Times New Roman" w:cs="Times New Roman"/>
          <w:b w:val="0"/>
          <w:color w:val="auto"/>
          <w:sz w:val="20"/>
          <w:szCs w:val="20"/>
        </w:rPr>
        <w:t xml:space="preserve"> is temperature</w:t>
      </w:r>
      <w:r w:rsidR="003F4F4B">
        <w:rPr>
          <w:rFonts w:ascii="Times New Roman" w:hAnsi="Times New Roman" w:cs="Times New Roman"/>
          <w:b w:val="0"/>
          <w:color w:val="auto"/>
          <w:sz w:val="20"/>
          <w:szCs w:val="20"/>
        </w:rPr>
        <w:t xml:space="preserve"> independent</w:t>
      </w:r>
      <w:r w:rsidRPr="00C83A6C">
        <w:rPr>
          <w:rFonts w:ascii="Times New Roman" w:hAnsi="Times New Roman" w:cs="Times New Roman"/>
          <w:b w:val="0"/>
          <w:color w:val="auto"/>
          <w:sz w:val="20"/>
          <w:szCs w:val="20"/>
        </w:rPr>
        <w:t>. Interfacial resistivity was found to be in the range of 20 to 27 nΩ</w:t>
      </w:r>
      <w:r w:rsidRPr="00C83A6C">
        <w:rPr>
          <w:rFonts w:ascii="Times New Roman" w:hAnsi="Times New Roman" w:cs="Times New Roman"/>
          <w:b w:val="0"/>
          <w:color w:val="auto"/>
          <w:sz w:val="20"/>
          <w:szCs w:val="20"/>
        </w:rPr>
        <w:sym w:font="Symbol" w:char="F0D7"/>
      </w:r>
      <w:r w:rsidRPr="00C83A6C">
        <w:rPr>
          <w:rFonts w:ascii="Times New Roman" w:hAnsi="Times New Roman" w:cs="Times New Roman"/>
          <w:b w:val="0"/>
          <w:color w:val="auto"/>
          <w:sz w:val="20"/>
          <w:szCs w:val="20"/>
        </w:rPr>
        <w:t>cm</w:t>
      </w:r>
      <w:r w:rsidRPr="00C83A6C">
        <w:rPr>
          <w:rFonts w:ascii="Times New Roman" w:hAnsi="Times New Roman" w:cs="Times New Roman"/>
          <w:b w:val="0"/>
          <w:color w:val="auto"/>
          <w:sz w:val="20"/>
          <w:szCs w:val="20"/>
          <w:vertAlign w:val="superscript"/>
        </w:rPr>
        <w:t>2</w:t>
      </w:r>
      <w:r w:rsidRPr="00C83A6C">
        <w:rPr>
          <w:rFonts w:ascii="Times New Roman" w:hAnsi="Times New Roman" w:cs="Times New Roman"/>
          <w:b w:val="0"/>
          <w:color w:val="auto"/>
          <w:sz w:val="20"/>
          <w:szCs w:val="20"/>
        </w:rPr>
        <w:t>.</w:t>
      </w:r>
      <w:r w:rsidR="00BF615D" w:rsidRPr="00BF615D">
        <w:rPr>
          <w:rFonts w:ascii="Times New Roman" w:hAnsi="Times New Roman" w:cs="Times New Roman"/>
          <w:b w:val="0"/>
          <w:color w:val="auto"/>
          <w:sz w:val="20"/>
          <w:szCs w:val="20"/>
        </w:rPr>
        <w:t xml:space="preserve"> </w:t>
      </w:r>
      <w:r w:rsidR="00BF615D">
        <w:rPr>
          <w:rFonts w:ascii="Times New Roman" w:hAnsi="Times New Roman" w:cs="Times New Roman"/>
          <w:b w:val="0"/>
          <w:color w:val="auto"/>
          <w:sz w:val="20"/>
          <w:szCs w:val="20"/>
        </w:rPr>
        <w:t xml:space="preserve">Measurements were made in zero applied field.  </w:t>
      </w:r>
    </w:p>
    <w:p w14:paraId="47AA96D4" w14:textId="77777777" w:rsidR="00942684" w:rsidRPr="00C83A6C" w:rsidRDefault="00942684" w:rsidP="00942684">
      <w:pPr>
        <w:rPr>
          <w:rFonts w:ascii="Times New Roman" w:hAnsi="Times New Roman" w:cs="Times New Roman"/>
          <w:sz w:val="20"/>
          <w:szCs w:val="20"/>
        </w:rPr>
      </w:pPr>
    </w:p>
    <w:p w14:paraId="615EB244" w14:textId="77777777" w:rsidR="00825332" w:rsidRDefault="00825332" w:rsidP="00825332">
      <w:pPr>
        <w:keepNext/>
        <w:jc w:val="center"/>
      </w:pPr>
      <w:r>
        <w:object w:dxaOrig="6506" w:dyaOrig="4531" w14:anchorId="5E0D1979">
          <v:shape id="_x0000_i1032" type="#_x0000_t75" style="width:324pt;height:223.2pt" o:ole="">
            <v:imagedata r:id="rId33" o:title=""/>
          </v:shape>
          <o:OLEObject Type="Embed" ProgID="Origin50.Graph" ShapeID="_x0000_i1032" DrawAspect="Content" ObjectID="_1529336913" r:id="rId34"/>
        </w:object>
      </w:r>
    </w:p>
    <w:p w14:paraId="76691895" w14:textId="7BAEE0AA" w:rsidR="00942684" w:rsidRPr="008F2122" w:rsidRDefault="00825332" w:rsidP="00825332">
      <w:pPr>
        <w:pStyle w:val="Caption"/>
        <w:rPr>
          <w:rFonts w:ascii="Times New Roman" w:hAnsi="Times New Roman" w:cs="Times New Roman"/>
          <w:b w:val="0"/>
          <w:color w:val="auto"/>
          <w:sz w:val="20"/>
          <w:szCs w:val="20"/>
        </w:rPr>
      </w:pPr>
      <w:r w:rsidRPr="00825332">
        <w:rPr>
          <w:rFonts w:ascii="Times New Roman" w:hAnsi="Times New Roman" w:cs="Times New Roman"/>
          <w:color w:val="auto"/>
          <w:sz w:val="20"/>
          <w:szCs w:val="20"/>
        </w:rPr>
        <w:t xml:space="preserve">Figure </w:t>
      </w:r>
      <w:r w:rsidRPr="00825332">
        <w:rPr>
          <w:rFonts w:ascii="Times New Roman" w:hAnsi="Times New Roman" w:cs="Times New Roman"/>
          <w:color w:val="auto"/>
          <w:sz w:val="20"/>
          <w:szCs w:val="20"/>
        </w:rPr>
        <w:fldChar w:fldCharType="begin"/>
      </w:r>
      <w:r w:rsidRPr="00825332">
        <w:rPr>
          <w:rFonts w:ascii="Times New Roman" w:hAnsi="Times New Roman" w:cs="Times New Roman"/>
          <w:color w:val="auto"/>
          <w:sz w:val="20"/>
          <w:szCs w:val="20"/>
        </w:rPr>
        <w:instrText xml:space="preserve"> SEQ Figure \* ARABIC </w:instrText>
      </w:r>
      <w:r w:rsidRPr="00825332">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12</w:t>
      </w:r>
      <w:r w:rsidRPr="00825332">
        <w:rPr>
          <w:rFonts w:ascii="Times New Roman" w:hAnsi="Times New Roman" w:cs="Times New Roman"/>
          <w:color w:val="auto"/>
          <w:sz w:val="20"/>
          <w:szCs w:val="20"/>
        </w:rPr>
        <w:fldChar w:fldCharType="end"/>
      </w:r>
      <w:r w:rsidRPr="00825332">
        <w:rPr>
          <w:rFonts w:ascii="Times New Roman" w:hAnsi="Times New Roman" w:cs="Times New Roman"/>
          <w:color w:val="auto"/>
          <w:sz w:val="20"/>
          <w:szCs w:val="20"/>
        </w:rPr>
        <w:t>:</w:t>
      </w:r>
      <w:r>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Joint resistivity as a function of temperature for six joints fabricated using Pb</w:t>
      </w:r>
      <w:r w:rsidRPr="00C83A6C">
        <w:rPr>
          <w:rFonts w:ascii="Times New Roman" w:hAnsi="Times New Roman" w:cs="Times New Roman"/>
          <w:b w:val="0"/>
          <w:color w:val="auto"/>
          <w:sz w:val="20"/>
          <w:szCs w:val="20"/>
          <w:vertAlign w:val="subscript"/>
        </w:rPr>
        <w:t>38</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62</w:t>
      </w:r>
      <w:r w:rsidRPr="00C83A6C">
        <w:rPr>
          <w:rFonts w:ascii="Times New Roman" w:hAnsi="Times New Roman" w:cs="Times New Roman"/>
          <w:b w:val="0"/>
          <w:color w:val="auto"/>
          <w:sz w:val="20"/>
          <w:szCs w:val="20"/>
        </w:rPr>
        <w:t xml:space="preserve"> solder. The soldered joint areas were 4 mm × 3.3 mm, 4 mm </w:t>
      </w:r>
      <w:r>
        <w:rPr>
          <w:rFonts w:ascii="Times New Roman" w:hAnsi="Times New Roman" w:cs="Times New Roman"/>
          <w:b w:val="0"/>
          <w:color w:val="000000" w:themeColor="text1"/>
          <w:sz w:val="20"/>
          <w:szCs w:val="20"/>
        </w:rPr>
        <w:t>×</w:t>
      </w:r>
      <w:r w:rsidRPr="00C83A6C">
        <w:rPr>
          <w:rFonts w:ascii="Times New Roman" w:hAnsi="Times New Roman" w:cs="Times New Roman"/>
          <w:b w:val="0"/>
          <w:color w:val="auto"/>
          <w:sz w:val="20"/>
          <w:szCs w:val="20"/>
        </w:rPr>
        <w:t xml:space="preserve"> 3.5 mm</w:t>
      </w:r>
      <w:r w:rsidRPr="00C83A6C">
        <w:rPr>
          <w:rFonts w:ascii="Times New Roman" w:hAnsi="Times New Roman" w:cs="Times New Roman"/>
          <w:b w:val="0"/>
          <w:color w:val="000000" w:themeColor="text1"/>
          <w:sz w:val="20"/>
          <w:szCs w:val="20"/>
        </w:rPr>
        <w:t xml:space="preserve">, 4 mm </w:t>
      </w:r>
      <w:r>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3.8 mm, 4 mm </w:t>
      </w:r>
      <w:r>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3.9 mm, 4 mm </w:t>
      </w:r>
      <w:r>
        <w:rPr>
          <w:rFonts w:ascii="Times New Roman" w:hAnsi="Times New Roman" w:cs="Times New Roman"/>
          <w:b w:val="0"/>
          <w:color w:val="000000" w:themeColor="text1"/>
          <w:sz w:val="20"/>
          <w:szCs w:val="20"/>
        </w:rPr>
        <w:t>×</w:t>
      </w:r>
      <w:r w:rsidRPr="00C83A6C">
        <w:rPr>
          <w:rFonts w:ascii="Times New Roman" w:hAnsi="Times New Roman" w:cs="Times New Roman"/>
          <w:b w:val="0"/>
          <w:color w:val="000000" w:themeColor="text1"/>
          <w:sz w:val="20"/>
          <w:szCs w:val="20"/>
        </w:rPr>
        <w:t xml:space="preserve"> 3.6 mm an</w:t>
      </w:r>
      <w:r w:rsidRPr="00C83A6C">
        <w:rPr>
          <w:rFonts w:ascii="Times New Roman" w:hAnsi="Times New Roman" w:cs="Times New Roman"/>
          <w:b w:val="0"/>
          <w:color w:val="auto"/>
          <w:sz w:val="20"/>
          <w:szCs w:val="20"/>
        </w:rPr>
        <w:t xml:space="preserve">d 4 mm </w:t>
      </w:r>
      <w:r>
        <w:rPr>
          <w:rFonts w:ascii="Times New Roman" w:hAnsi="Times New Roman" w:cs="Times New Roman"/>
          <w:b w:val="0"/>
          <w:color w:val="000000" w:themeColor="text1"/>
          <w:sz w:val="20"/>
          <w:szCs w:val="20"/>
        </w:rPr>
        <w:t>×</w:t>
      </w:r>
      <w:r w:rsidRPr="00C83A6C">
        <w:rPr>
          <w:rFonts w:ascii="Times New Roman" w:hAnsi="Times New Roman" w:cs="Times New Roman"/>
          <w:b w:val="0"/>
          <w:color w:val="auto"/>
          <w:sz w:val="20"/>
          <w:szCs w:val="20"/>
        </w:rPr>
        <w:t xml:space="preserve"> </w:t>
      </w:r>
      <w:r>
        <w:rPr>
          <w:rFonts w:ascii="Times New Roman" w:hAnsi="Times New Roman" w:cs="Times New Roman"/>
          <w:b w:val="0"/>
          <w:color w:val="auto"/>
          <w:sz w:val="20"/>
          <w:szCs w:val="20"/>
        </w:rPr>
        <w:t>3</w:t>
      </w:r>
      <w:r w:rsidRPr="00C83A6C">
        <w:rPr>
          <w:rFonts w:ascii="Times New Roman" w:hAnsi="Times New Roman" w:cs="Times New Roman"/>
          <w:b w:val="0"/>
          <w:color w:val="auto"/>
          <w:sz w:val="20"/>
          <w:szCs w:val="20"/>
        </w:rPr>
        <w:t>.8</w:t>
      </w:r>
      <w:r>
        <w:rPr>
          <w:rFonts w:ascii="Times New Roman" w:hAnsi="Times New Roman" w:cs="Times New Roman"/>
          <w:b w:val="0"/>
          <w:color w:val="auto"/>
          <w:sz w:val="20"/>
          <w:szCs w:val="20"/>
        </w:rPr>
        <w:t> </w:t>
      </w:r>
      <w:r w:rsidRPr="00C83A6C">
        <w:rPr>
          <w:rFonts w:ascii="Times New Roman" w:hAnsi="Times New Roman" w:cs="Times New Roman"/>
          <w:b w:val="0"/>
          <w:color w:val="auto"/>
          <w:sz w:val="20"/>
          <w:szCs w:val="20"/>
        </w:rPr>
        <w:t xml:space="preserve">mm for joints </w:t>
      </w:r>
      <w:r>
        <w:rPr>
          <w:rFonts w:ascii="Times New Roman" w:hAnsi="Times New Roman" w:cs="Times New Roman"/>
          <w:b w:val="0"/>
          <w:color w:val="auto"/>
          <w:sz w:val="20"/>
          <w:szCs w:val="20"/>
        </w:rPr>
        <w:t>7</w:t>
      </w:r>
      <w:r w:rsidRPr="00C83A6C">
        <w:rPr>
          <w:rFonts w:ascii="Times New Roman" w:hAnsi="Times New Roman" w:cs="Times New Roman"/>
          <w:b w:val="0"/>
          <w:color w:val="auto"/>
          <w:sz w:val="20"/>
          <w:szCs w:val="20"/>
        </w:rPr>
        <w:t xml:space="preserve"> to 1</w:t>
      </w:r>
      <w:r>
        <w:rPr>
          <w:rFonts w:ascii="Times New Roman" w:hAnsi="Times New Roman" w:cs="Times New Roman"/>
          <w:b w:val="0"/>
          <w:color w:val="auto"/>
          <w:sz w:val="20"/>
          <w:szCs w:val="20"/>
        </w:rPr>
        <w:t>2</w:t>
      </w:r>
      <w:r w:rsidRPr="00C83A6C">
        <w:rPr>
          <w:rFonts w:ascii="Times New Roman" w:hAnsi="Times New Roman" w:cs="Times New Roman"/>
          <w:b w:val="0"/>
          <w:color w:val="auto"/>
          <w:sz w:val="20"/>
          <w:szCs w:val="20"/>
        </w:rPr>
        <w:t xml:space="preserve"> respectively</w:t>
      </w:r>
      <w:r>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 xml:space="preserve">Lines are fits using equation </w:t>
      </w:r>
      <w:r w:rsidRPr="00C83A6C">
        <w:rPr>
          <w:rFonts w:ascii="Times New Roman" w:hAnsi="Times New Roman" w:cs="Times New Roman"/>
          <w:b w:val="0"/>
          <w:color w:val="auto"/>
          <w:sz w:val="20"/>
          <w:szCs w:val="20"/>
        </w:rPr>
        <w:fldChar w:fldCharType="begin"/>
      </w:r>
      <w:r w:rsidRPr="00C83A6C">
        <w:rPr>
          <w:rFonts w:ascii="Times New Roman" w:hAnsi="Times New Roman" w:cs="Times New Roman"/>
          <w:b w:val="0"/>
          <w:color w:val="auto"/>
          <w:sz w:val="20"/>
          <w:szCs w:val="20"/>
        </w:rPr>
        <w:instrText xml:space="preserve"> REF _Ref386006830 \h  \* MERGEFORMAT </w:instrText>
      </w:r>
      <w:r w:rsidRPr="00C83A6C">
        <w:rPr>
          <w:rFonts w:ascii="Times New Roman" w:hAnsi="Times New Roman" w:cs="Times New Roman"/>
          <w:b w:val="0"/>
          <w:color w:val="auto"/>
          <w:sz w:val="20"/>
          <w:szCs w:val="20"/>
        </w:rPr>
      </w:r>
      <w:r w:rsidRPr="00C83A6C">
        <w:rPr>
          <w:rFonts w:ascii="Times New Roman" w:hAnsi="Times New Roman" w:cs="Times New Roman"/>
          <w:b w:val="0"/>
          <w:color w:val="auto"/>
          <w:sz w:val="20"/>
          <w:szCs w:val="20"/>
        </w:rPr>
        <w:fldChar w:fldCharType="separate"/>
      </w:r>
      <w:r w:rsidR="00B3464E" w:rsidRPr="00B3464E">
        <w:rPr>
          <w:rFonts w:ascii="Times New Roman" w:hAnsi="Times New Roman" w:cs="Times New Roman"/>
          <w:b w:val="0"/>
          <w:color w:val="auto"/>
          <w:sz w:val="20"/>
          <w:szCs w:val="20"/>
        </w:rPr>
        <w:t>5.13</w:t>
      </w:r>
      <w:r w:rsidRPr="00C83A6C">
        <w:rPr>
          <w:rFonts w:ascii="Times New Roman" w:hAnsi="Times New Roman" w:cs="Times New Roman"/>
          <w:b w:val="0"/>
          <w:color w:val="auto"/>
          <w:sz w:val="20"/>
          <w:szCs w:val="20"/>
        </w:rPr>
        <w:fldChar w:fldCharType="end"/>
      </w:r>
      <w:r w:rsidRPr="00C83A6C">
        <w:rPr>
          <w:rFonts w:ascii="Times New Roman" w:hAnsi="Times New Roman" w:cs="Times New Roman"/>
          <w:b w:val="0"/>
          <w:color w:val="auto"/>
          <w:sz w:val="20"/>
          <w:szCs w:val="20"/>
        </w:rPr>
        <w:t xml:space="preserve"> which uses the thickness of the solder </w:t>
      </w:r>
      <w:r w:rsidR="008F2122">
        <w:rPr>
          <w:rFonts w:ascii="Times New Roman" w:hAnsi="Times New Roman" w:cs="Times New Roman"/>
          <w:b w:val="0"/>
          <w:color w:val="auto"/>
          <w:sz w:val="20"/>
          <w:szCs w:val="20"/>
        </w:rPr>
        <w:t xml:space="preserve">and the interfacial resistivity </w:t>
      </w:r>
      <w:r w:rsidRPr="00C83A6C">
        <w:rPr>
          <w:rFonts w:ascii="Times New Roman" w:hAnsi="Times New Roman" w:cs="Times New Roman"/>
          <w:b w:val="0"/>
          <w:color w:val="auto"/>
          <w:sz w:val="20"/>
          <w:szCs w:val="20"/>
        </w:rPr>
        <w:t>as free parameter</w:t>
      </w:r>
      <w:r w:rsidR="008F2122">
        <w:rPr>
          <w:rFonts w:ascii="Times New Roman" w:hAnsi="Times New Roman" w:cs="Times New Roman"/>
          <w:b w:val="0"/>
          <w:color w:val="auto"/>
          <w:sz w:val="20"/>
          <w:szCs w:val="20"/>
        </w:rPr>
        <w:t>s.</w:t>
      </w:r>
      <w:r w:rsidRPr="00C83A6C">
        <w:rPr>
          <w:rFonts w:ascii="Times New Roman" w:hAnsi="Times New Roman" w:cs="Times New Roman"/>
          <w:b w:val="0"/>
          <w:color w:val="auto"/>
          <w:sz w:val="20"/>
          <w:szCs w:val="20"/>
        </w:rPr>
        <w:t xml:space="preserve"> </w:t>
      </w:r>
      <w:r w:rsidR="008F2122">
        <w:rPr>
          <w:rFonts w:ascii="Times New Roman" w:hAnsi="Times New Roman" w:cs="Times New Roman"/>
          <w:b w:val="0"/>
          <w:color w:val="auto"/>
          <w:sz w:val="20"/>
          <w:szCs w:val="20"/>
        </w:rPr>
        <w:t>T</w:t>
      </w:r>
      <w:r w:rsidRPr="00C83A6C">
        <w:rPr>
          <w:rFonts w:ascii="Times New Roman" w:hAnsi="Times New Roman" w:cs="Times New Roman"/>
          <w:b w:val="0"/>
          <w:color w:val="auto"/>
          <w:sz w:val="20"/>
          <w:szCs w:val="20"/>
        </w:rPr>
        <w:t>he interfacial resist</w:t>
      </w:r>
      <w:r>
        <w:rPr>
          <w:rFonts w:ascii="Times New Roman" w:hAnsi="Times New Roman" w:cs="Times New Roman"/>
          <w:b w:val="0"/>
          <w:color w:val="auto"/>
          <w:sz w:val="20"/>
          <w:szCs w:val="20"/>
        </w:rPr>
        <w:t>ivity</w:t>
      </w:r>
      <w:r w:rsidRPr="00C83A6C">
        <w:rPr>
          <w:rFonts w:ascii="Times New Roman" w:hAnsi="Times New Roman" w:cs="Times New Roman"/>
          <w:b w:val="0"/>
          <w:color w:val="auto"/>
          <w:sz w:val="20"/>
          <w:szCs w:val="20"/>
        </w:rPr>
        <w:t xml:space="preserve"> is</w:t>
      </w:r>
      <w:r w:rsidR="008F2122">
        <w:rPr>
          <w:rFonts w:ascii="Times New Roman" w:hAnsi="Times New Roman" w:cs="Times New Roman"/>
          <w:b w:val="0"/>
          <w:color w:val="auto"/>
          <w:sz w:val="20"/>
          <w:szCs w:val="20"/>
        </w:rPr>
        <w:t xml:space="preserve"> also assumed to be</w:t>
      </w:r>
      <w:r w:rsidRPr="00C83A6C">
        <w:rPr>
          <w:rFonts w:ascii="Times New Roman" w:hAnsi="Times New Roman" w:cs="Times New Roman"/>
          <w:b w:val="0"/>
          <w:color w:val="auto"/>
          <w:sz w:val="20"/>
          <w:szCs w:val="20"/>
        </w:rPr>
        <w:t xml:space="preserve"> temperature</w:t>
      </w:r>
      <w:r>
        <w:rPr>
          <w:rFonts w:ascii="Times New Roman" w:hAnsi="Times New Roman" w:cs="Times New Roman"/>
          <w:b w:val="0"/>
          <w:color w:val="auto"/>
          <w:sz w:val="20"/>
          <w:szCs w:val="20"/>
        </w:rPr>
        <w:t xml:space="preserve"> independent</w:t>
      </w:r>
      <w:r w:rsidRPr="00C83A6C">
        <w:rPr>
          <w:rFonts w:ascii="Times New Roman" w:hAnsi="Times New Roman" w:cs="Times New Roman"/>
          <w:b w:val="0"/>
          <w:color w:val="auto"/>
          <w:sz w:val="20"/>
          <w:szCs w:val="20"/>
        </w:rPr>
        <w:t xml:space="preserve">. Joints </w:t>
      </w:r>
      <w:r w:rsidR="009527F0">
        <w:rPr>
          <w:rFonts w:ascii="Times New Roman" w:hAnsi="Times New Roman" w:cs="Times New Roman"/>
          <w:b w:val="0"/>
          <w:color w:val="auto"/>
          <w:sz w:val="20"/>
          <w:szCs w:val="20"/>
        </w:rPr>
        <w:t>11 and 12</w:t>
      </w:r>
      <w:r w:rsidRPr="00C83A6C">
        <w:rPr>
          <w:rFonts w:ascii="Times New Roman" w:hAnsi="Times New Roman" w:cs="Times New Roman"/>
          <w:b w:val="0"/>
          <w:color w:val="auto"/>
          <w:sz w:val="20"/>
          <w:szCs w:val="20"/>
        </w:rPr>
        <w:t xml:space="preserve"> were found to have an interfacial resistivity of 2</w:t>
      </w:r>
      <w:r w:rsidR="001B33F4">
        <w:rPr>
          <w:rFonts w:ascii="Times New Roman" w:hAnsi="Times New Roman" w:cs="Times New Roman"/>
          <w:b w:val="0"/>
          <w:color w:val="auto"/>
          <w:sz w:val="20"/>
          <w:szCs w:val="20"/>
        </w:rPr>
        <w:t>5</w:t>
      </w:r>
      <w:r w:rsidRPr="00C83A6C">
        <w:rPr>
          <w:rFonts w:ascii="Times New Roman" w:hAnsi="Times New Roman" w:cs="Times New Roman"/>
          <w:b w:val="0"/>
          <w:color w:val="auto"/>
          <w:sz w:val="20"/>
          <w:szCs w:val="20"/>
        </w:rPr>
        <w:t xml:space="preserve"> nΩ</w:t>
      </w:r>
      <w:r w:rsidRPr="00C83A6C">
        <w:rPr>
          <w:rFonts w:ascii="Times New Roman" w:hAnsi="Times New Roman" w:cs="Times New Roman"/>
          <w:b w:val="0"/>
          <w:color w:val="auto"/>
          <w:sz w:val="20"/>
          <w:szCs w:val="20"/>
        </w:rPr>
        <w:sym w:font="Symbol" w:char="F0D7"/>
      </w:r>
      <w:r w:rsidRPr="00C83A6C">
        <w:rPr>
          <w:rFonts w:ascii="Times New Roman" w:hAnsi="Times New Roman" w:cs="Times New Roman"/>
          <w:b w:val="0"/>
          <w:color w:val="auto"/>
          <w:sz w:val="20"/>
          <w:szCs w:val="20"/>
        </w:rPr>
        <w:t>cm</w:t>
      </w:r>
      <w:r w:rsidRPr="00C83A6C">
        <w:rPr>
          <w:rFonts w:ascii="Times New Roman" w:hAnsi="Times New Roman" w:cs="Times New Roman"/>
          <w:b w:val="0"/>
          <w:color w:val="auto"/>
          <w:sz w:val="20"/>
          <w:szCs w:val="20"/>
          <w:vertAlign w:val="superscript"/>
        </w:rPr>
        <w:t>2</w:t>
      </w:r>
      <w:r w:rsidRPr="00C83A6C">
        <w:rPr>
          <w:rFonts w:ascii="Times New Roman" w:hAnsi="Times New Roman" w:cs="Times New Roman"/>
          <w:b w:val="0"/>
          <w:color w:val="auto"/>
          <w:sz w:val="20"/>
          <w:szCs w:val="20"/>
        </w:rPr>
        <w:t xml:space="preserve">. However, </w:t>
      </w:r>
      <w:r>
        <w:rPr>
          <w:rFonts w:ascii="Times New Roman" w:hAnsi="Times New Roman" w:cs="Times New Roman"/>
          <w:b w:val="0"/>
          <w:color w:val="auto"/>
          <w:sz w:val="20"/>
          <w:szCs w:val="20"/>
        </w:rPr>
        <w:t xml:space="preserve">the </w:t>
      </w:r>
      <w:r w:rsidRPr="00C83A6C">
        <w:rPr>
          <w:rFonts w:ascii="Times New Roman" w:hAnsi="Times New Roman" w:cs="Times New Roman"/>
          <w:b w:val="0"/>
          <w:color w:val="auto"/>
          <w:sz w:val="20"/>
          <w:szCs w:val="20"/>
        </w:rPr>
        <w:t xml:space="preserve">resistivity of other joints cannot be </w:t>
      </w:r>
      <w:r w:rsidR="001B33F4">
        <w:rPr>
          <w:rFonts w:ascii="Times New Roman" w:hAnsi="Times New Roman" w:cs="Times New Roman"/>
          <w:b w:val="0"/>
          <w:color w:val="auto"/>
          <w:sz w:val="20"/>
          <w:szCs w:val="20"/>
        </w:rPr>
        <w:t xml:space="preserve">described properly using </w:t>
      </w:r>
      <w:r w:rsidRPr="00C83A6C">
        <w:rPr>
          <w:rFonts w:ascii="Times New Roman" w:hAnsi="Times New Roman" w:cs="Times New Roman"/>
          <w:b w:val="0"/>
          <w:color w:val="000000" w:themeColor="text1"/>
          <w:sz w:val="20"/>
          <w:szCs w:val="20"/>
        </w:rPr>
        <w:t xml:space="preserve">equation </w:t>
      </w:r>
      <w:r w:rsidRPr="00C83A6C">
        <w:rPr>
          <w:rFonts w:ascii="Times New Roman" w:hAnsi="Times New Roman" w:cs="Times New Roman"/>
          <w:b w:val="0"/>
          <w:color w:val="000000" w:themeColor="text1"/>
          <w:sz w:val="20"/>
          <w:szCs w:val="20"/>
        </w:rPr>
        <w:fldChar w:fldCharType="begin"/>
      </w:r>
      <w:r w:rsidRPr="00C83A6C">
        <w:rPr>
          <w:rFonts w:ascii="Times New Roman" w:hAnsi="Times New Roman" w:cs="Times New Roman"/>
          <w:b w:val="0"/>
          <w:color w:val="000000" w:themeColor="text1"/>
          <w:sz w:val="20"/>
          <w:szCs w:val="20"/>
        </w:rPr>
        <w:instrText xml:space="preserve"> REF _Ref386006830 \h  \* MERGEFORMAT </w:instrText>
      </w:r>
      <w:r w:rsidRPr="00C83A6C">
        <w:rPr>
          <w:rFonts w:ascii="Times New Roman" w:hAnsi="Times New Roman" w:cs="Times New Roman"/>
          <w:b w:val="0"/>
          <w:color w:val="000000" w:themeColor="text1"/>
          <w:sz w:val="20"/>
          <w:szCs w:val="20"/>
        </w:rPr>
      </w:r>
      <w:r w:rsidRPr="00C83A6C">
        <w:rPr>
          <w:rFonts w:ascii="Times New Roman" w:hAnsi="Times New Roman" w:cs="Times New Roman"/>
          <w:b w:val="0"/>
          <w:color w:val="000000" w:themeColor="text1"/>
          <w:sz w:val="20"/>
          <w:szCs w:val="20"/>
        </w:rPr>
        <w:fldChar w:fldCharType="separate"/>
      </w:r>
      <w:r w:rsidR="00B3464E" w:rsidRPr="00B3464E">
        <w:rPr>
          <w:rFonts w:ascii="Times New Roman" w:hAnsi="Times New Roman" w:cs="Times New Roman"/>
          <w:b w:val="0"/>
          <w:color w:val="000000" w:themeColor="text1"/>
          <w:sz w:val="20"/>
          <w:szCs w:val="20"/>
        </w:rPr>
        <w:t>5.13</w:t>
      </w:r>
      <w:r w:rsidRPr="00C83A6C">
        <w:rPr>
          <w:rFonts w:ascii="Times New Roman" w:hAnsi="Times New Roman" w:cs="Times New Roman"/>
          <w:b w:val="0"/>
          <w:color w:val="000000" w:themeColor="text1"/>
          <w:sz w:val="20"/>
          <w:szCs w:val="20"/>
        </w:rPr>
        <w:fldChar w:fldCharType="end"/>
      </w:r>
      <w:r w:rsidR="008F2122">
        <w:rPr>
          <w:rFonts w:ascii="Times New Roman" w:hAnsi="Times New Roman" w:cs="Times New Roman"/>
          <w:b w:val="0"/>
          <w:color w:val="000000" w:themeColor="text1"/>
          <w:sz w:val="20"/>
          <w:szCs w:val="20"/>
        </w:rPr>
        <w:t xml:space="preserve"> </w:t>
      </w:r>
      <w:r w:rsidR="001B33F4">
        <w:rPr>
          <w:rFonts w:ascii="Times New Roman" w:hAnsi="Times New Roman" w:cs="Times New Roman"/>
          <w:b w:val="0"/>
          <w:color w:val="000000" w:themeColor="text1"/>
          <w:sz w:val="20"/>
          <w:szCs w:val="20"/>
        </w:rPr>
        <w:t xml:space="preserve">because the derived </w:t>
      </w:r>
      <w:r w:rsidR="008F2122">
        <w:rPr>
          <w:rFonts w:ascii="Times New Roman" w:hAnsi="Times New Roman" w:cs="Times New Roman"/>
          <w:b w:val="0"/>
          <w:color w:val="000000" w:themeColor="text1"/>
          <w:sz w:val="20"/>
          <w:szCs w:val="20"/>
        </w:rPr>
        <w:t>thickness</w:t>
      </w:r>
      <w:r w:rsidR="001B33F4">
        <w:rPr>
          <w:rFonts w:ascii="Times New Roman" w:hAnsi="Times New Roman" w:cs="Times New Roman"/>
          <w:b w:val="0"/>
          <w:color w:val="000000" w:themeColor="text1"/>
          <w:sz w:val="20"/>
          <w:szCs w:val="20"/>
        </w:rPr>
        <w:t>es</w:t>
      </w:r>
      <w:r w:rsidR="008F2122">
        <w:rPr>
          <w:rFonts w:ascii="Times New Roman" w:hAnsi="Times New Roman" w:cs="Times New Roman"/>
          <w:b w:val="0"/>
          <w:color w:val="000000" w:themeColor="text1"/>
          <w:sz w:val="20"/>
          <w:szCs w:val="20"/>
        </w:rPr>
        <w:t xml:space="preserve"> of the solder</w:t>
      </w:r>
      <w:r w:rsidR="001B33F4">
        <w:rPr>
          <w:rFonts w:ascii="Times New Roman" w:hAnsi="Times New Roman" w:cs="Times New Roman"/>
          <w:b w:val="0"/>
          <w:color w:val="000000" w:themeColor="text1"/>
          <w:sz w:val="20"/>
          <w:szCs w:val="20"/>
        </w:rPr>
        <w:t xml:space="preserve"> (which microscopy shows in 25 μm) are not physically large</w:t>
      </w:r>
      <w:r w:rsidRPr="00C83A6C">
        <w:rPr>
          <w:rFonts w:ascii="Times New Roman" w:hAnsi="Times New Roman" w:cs="Times New Roman"/>
          <w:b w:val="0"/>
          <w:color w:val="000000" w:themeColor="text1"/>
          <w:sz w:val="20"/>
          <w:szCs w:val="20"/>
        </w:rPr>
        <w:t>.</w:t>
      </w:r>
      <w:r w:rsidRPr="00BF615D">
        <w:rPr>
          <w:rFonts w:ascii="Times New Roman" w:hAnsi="Times New Roman" w:cs="Times New Roman"/>
          <w:b w:val="0"/>
          <w:color w:val="auto"/>
          <w:sz w:val="20"/>
          <w:szCs w:val="20"/>
        </w:rPr>
        <w:t xml:space="preserve"> </w:t>
      </w:r>
      <w:r>
        <w:rPr>
          <w:rFonts w:ascii="Times New Roman" w:hAnsi="Times New Roman" w:cs="Times New Roman"/>
          <w:b w:val="0"/>
          <w:color w:val="auto"/>
          <w:sz w:val="20"/>
          <w:szCs w:val="20"/>
        </w:rPr>
        <w:t>Measurements were made in zero applied field</w:t>
      </w:r>
    </w:p>
    <w:p w14:paraId="38E0F69A" w14:textId="4D5C1659" w:rsidR="00942684" w:rsidRPr="00C83A6C" w:rsidRDefault="00BF615D" w:rsidP="00942684">
      <w:pPr>
        <w:pStyle w:val="Caption"/>
        <w:rPr>
          <w:rFonts w:ascii="Times New Roman" w:hAnsi="Times New Roman" w:cs="Times New Roman"/>
          <w:color w:val="auto"/>
          <w:sz w:val="20"/>
          <w:szCs w:val="20"/>
        </w:rPr>
      </w:pPr>
      <w:r>
        <w:rPr>
          <w:rFonts w:ascii="Times New Roman" w:hAnsi="Times New Roman" w:cs="Times New Roman"/>
          <w:b w:val="0"/>
          <w:color w:val="auto"/>
          <w:sz w:val="20"/>
          <w:szCs w:val="20"/>
        </w:rPr>
        <w:t xml:space="preserve"> </w:t>
      </w:r>
    </w:p>
    <w:p w14:paraId="2C3BE09C" w14:textId="77777777" w:rsidR="000F07FF" w:rsidRPr="00C83A6C" w:rsidRDefault="000F07FF" w:rsidP="000F07FF">
      <w:pPr>
        <w:rPr>
          <w:rFonts w:ascii="Times New Roman" w:hAnsi="Times New Roman" w:cs="Times New Roman"/>
          <w:sz w:val="20"/>
          <w:szCs w:val="20"/>
        </w:rPr>
      </w:pPr>
    </w:p>
    <w:p w14:paraId="2F1C2055" w14:textId="7418FFDD" w:rsidR="00F50AF1" w:rsidRDefault="00AC0B60" w:rsidP="00F50AF1">
      <w:pPr>
        <w:keepNext/>
        <w:jc w:val="center"/>
      </w:pPr>
      <w:r>
        <w:object w:dxaOrig="6505" w:dyaOrig="4531" w14:anchorId="62445FB8">
          <v:shape id="_x0000_i1033" type="#_x0000_t75" style="width:324pt;height:230.4pt" o:ole="">
            <v:imagedata r:id="rId35" o:title=""/>
          </v:shape>
          <o:OLEObject Type="Embed" ProgID="Origin50.Graph" ShapeID="_x0000_i1033" DrawAspect="Content" ObjectID="_1529336914" r:id="rId36"/>
        </w:object>
      </w:r>
    </w:p>
    <w:bookmarkStart w:id="43" w:name="_MON_1471858999"/>
    <w:bookmarkEnd w:id="43"/>
    <w:p w14:paraId="5542499C" w14:textId="77777777" w:rsidR="00C14C69" w:rsidRDefault="00F74A28" w:rsidP="00F50AF1">
      <w:pPr>
        <w:pStyle w:val="Caption"/>
        <w:keepNext/>
        <w:jc w:val="center"/>
      </w:pPr>
      <w:r>
        <w:object w:dxaOrig="6505" w:dyaOrig="4531" w14:anchorId="0608E5D1">
          <v:shape id="_x0000_i1034" type="#_x0000_t75" style="width:324pt;height:230.4pt" o:ole="">
            <v:imagedata r:id="rId37" o:title=""/>
          </v:shape>
          <o:OLEObject Type="Embed" ProgID="Origin50.Graph" ShapeID="_x0000_i1034" DrawAspect="Content" ObjectID="_1529336915" r:id="rId38"/>
        </w:object>
      </w:r>
    </w:p>
    <w:p w14:paraId="6511331F" w14:textId="6D118C5A" w:rsidR="00F50AF1" w:rsidRPr="00C83A6C" w:rsidRDefault="00F50AF1" w:rsidP="00C14C69">
      <w:pPr>
        <w:rPr>
          <w:rFonts w:ascii="Times New Roman" w:hAnsi="Times New Roman" w:cs="Times New Roman"/>
          <w:sz w:val="20"/>
          <w:szCs w:val="20"/>
        </w:rPr>
      </w:pPr>
    </w:p>
    <w:p w14:paraId="5FE308B9" w14:textId="47CEA3A7" w:rsidR="00F50AF1" w:rsidRPr="00C83A6C" w:rsidRDefault="00F50AF1" w:rsidP="00F50AF1">
      <w:pPr>
        <w:pStyle w:val="Caption"/>
        <w:rPr>
          <w:rFonts w:ascii="Times New Roman" w:hAnsi="Times New Roman" w:cs="Times New Roman"/>
          <w:sz w:val="20"/>
          <w:szCs w:val="20"/>
        </w:rPr>
      </w:pPr>
      <w:bookmarkStart w:id="44" w:name="_Ref396991063"/>
      <w:bookmarkStart w:id="45" w:name="_Ref390682941"/>
      <w:r w:rsidRPr="00C83A6C">
        <w:rPr>
          <w:rFonts w:ascii="Times New Roman" w:hAnsi="Times New Roman" w:cs="Times New Roman"/>
          <w:color w:val="auto"/>
          <w:sz w:val="20"/>
          <w:szCs w:val="20"/>
        </w:rPr>
        <w:t xml:space="preserve">Figure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Figure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13</w:t>
      </w:r>
      <w:r w:rsidRPr="00C83A6C">
        <w:rPr>
          <w:rFonts w:ascii="Times New Roman" w:hAnsi="Times New Roman" w:cs="Times New Roman"/>
          <w:color w:val="auto"/>
          <w:sz w:val="20"/>
          <w:szCs w:val="20"/>
        </w:rPr>
        <w:fldChar w:fldCharType="end"/>
      </w:r>
      <w:bookmarkEnd w:id="44"/>
      <w:r w:rsidRPr="00C83A6C">
        <w:rPr>
          <w:rFonts w:ascii="Times New Roman" w:hAnsi="Times New Roman" w:cs="Times New Roman"/>
          <w:color w:val="auto"/>
          <w:sz w:val="20"/>
          <w:szCs w:val="20"/>
        </w:rPr>
        <w:t>:</w:t>
      </w:r>
      <w:r w:rsidR="00976C13" w:rsidRPr="00C83A6C">
        <w:rPr>
          <w:rFonts w:ascii="Times New Roman" w:hAnsi="Times New Roman" w:cs="Times New Roman"/>
          <w:color w:val="auto"/>
          <w:sz w:val="20"/>
          <w:szCs w:val="20"/>
        </w:rPr>
        <w:t xml:space="preserve"> </w:t>
      </w:r>
      <w:r w:rsidR="00976C13" w:rsidRPr="00C83A6C">
        <w:rPr>
          <w:rFonts w:ascii="Times New Roman" w:hAnsi="Times New Roman" w:cs="Times New Roman"/>
          <w:b w:val="0"/>
          <w:color w:val="auto"/>
          <w:sz w:val="20"/>
          <w:szCs w:val="20"/>
        </w:rPr>
        <w:t>Voltage-Current (</w:t>
      </w:r>
      <w:r w:rsidRPr="00C83A6C">
        <w:rPr>
          <w:rFonts w:ascii="Times New Roman" w:hAnsi="Times New Roman" w:cs="Times New Roman"/>
          <w:b w:val="0"/>
          <w:i/>
          <w:color w:val="auto"/>
          <w:sz w:val="20"/>
          <w:szCs w:val="20"/>
        </w:rPr>
        <w:t>V</w:t>
      </w:r>
      <w:r w:rsidRPr="00C83A6C">
        <w:rPr>
          <w:rFonts w:ascii="Times New Roman" w:hAnsi="Times New Roman" w:cs="Times New Roman"/>
          <w:b w:val="0"/>
          <w:color w:val="auto"/>
          <w:sz w:val="20"/>
          <w:szCs w:val="20"/>
        </w:rPr>
        <w:t>-</w:t>
      </w:r>
      <w:r w:rsidRPr="00C83A6C">
        <w:rPr>
          <w:rFonts w:ascii="Times New Roman" w:hAnsi="Times New Roman" w:cs="Times New Roman"/>
          <w:b w:val="0"/>
          <w:i/>
          <w:color w:val="auto"/>
          <w:sz w:val="20"/>
          <w:szCs w:val="20"/>
        </w:rPr>
        <w:t>I</w:t>
      </w:r>
      <w:r w:rsidR="00976C13" w:rsidRPr="00C83A6C">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traces for t</w:t>
      </w:r>
      <w:r w:rsidR="00976C13" w:rsidRPr="00C83A6C">
        <w:rPr>
          <w:rFonts w:ascii="Times New Roman" w:hAnsi="Times New Roman" w:cs="Times New Roman"/>
          <w:b w:val="0"/>
          <w:color w:val="auto"/>
          <w:sz w:val="20"/>
          <w:szCs w:val="20"/>
        </w:rPr>
        <w:t xml:space="preserve">wo </w:t>
      </w:r>
      <w:r w:rsidR="006D0AE1" w:rsidRPr="00C83A6C">
        <w:rPr>
          <w:rFonts w:ascii="Times New Roman" w:hAnsi="Times New Roman" w:cs="Times New Roman"/>
          <w:b w:val="0"/>
          <w:color w:val="auto"/>
          <w:sz w:val="20"/>
          <w:szCs w:val="20"/>
        </w:rPr>
        <w:t xml:space="preserve">soldered </w:t>
      </w:r>
      <w:r w:rsidRPr="00C83A6C">
        <w:rPr>
          <w:rFonts w:ascii="Times New Roman" w:hAnsi="Times New Roman" w:cs="Times New Roman"/>
          <w:b w:val="0"/>
          <w:color w:val="auto"/>
          <w:sz w:val="20"/>
          <w:szCs w:val="20"/>
        </w:rPr>
        <w:t xml:space="preserve">joints and </w:t>
      </w:r>
      <w:r w:rsidR="00976C13" w:rsidRPr="00C83A6C">
        <w:rPr>
          <w:rFonts w:ascii="Times New Roman" w:hAnsi="Times New Roman" w:cs="Times New Roman"/>
          <w:b w:val="0"/>
          <w:color w:val="auto"/>
          <w:sz w:val="20"/>
          <w:szCs w:val="20"/>
        </w:rPr>
        <w:t>a</w:t>
      </w:r>
      <w:r w:rsidRPr="00C83A6C">
        <w:rPr>
          <w:rFonts w:ascii="Times New Roman" w:hAnsi="Times New Roman" w:cs="Times New Roman"/>
          <w:b w:val="0"/>
          <w:color w:val="auto"/>
          <w:sz w:val="20"/>
          <w:szCs w:val="20"/>
        </w:rPr>
        <w:t xml:space="preserve"> single REBCO tape</w:t>
      </w:r>
      <w:r w:rsidR="00E93C7B">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 xml:space="preserve">Upper: The raw </w:t>
      </w:r>
      <w:r w:rsidR="00976C13" w:rsidRPr="00C83A6C">
        <w:rPr>
          <w:rFonts w:ascii="Times New Roman" w:hAnsi="Times New Roman" w:cs="Times New Roman"/>
          <w:b w:val="0"/>
          <w:i/>
          <w:color w:val="auto"/>
          <w:sz w:val="20"/>
          <w:szCs w:val="20"/>
        </w:rPr>
        <w:t>V</w:t>
      </w:r>
      <w:r w:rsidR="00976C13" w:rsidRPr="00C83A6C">
        <w:rPr>
          <w:rFonts w:ascii="Times New Roman" w:hAnsi="Times New Roman" w:cs="Times New Roman"/>
          <w:b w:val="0"/>
          <w:color w:val="auto"/>
          <w:sz w:val="20"/>
          <w:szCs w:val="20"/>
        </w:rPr>
        <w:t>-</w:t>
      </w:r>
      <w:r w:rsidR="00976C13" w:rsidRPr="00C83A6C">
        <w:rPr>
          <w:rFonts w:ascii="Times New Roman" w:hAnsi="Times New Roman" w:cs="Times New Roman"/>
          <w:b w:val="0"/>
          <w:i/>
          <w:color w:val="auto"/>
          <w:sz w:val="20"/>
          <w:szCs w:val="20"/>
        </w:rPr>
        <w:t>I</w:t>
      </w:r>
      <w:r w:rsidR="006D0AE1" w:rsidRPr="00C83A6C">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data</w:t>
      </w:r>
      <w:r w:rsidR="00E93C7B">
        <w:rPr>
          <w:rFonts w:ascii="Times New Roman" w:hAnsi="Times New Roman" w:cs="Times New Roman"/>
          <w:b w:val="0"/>
          <w:color w:val="auto"/>
          <w:sz w:val="20"/>
          <w:szCs w:val="20"/>
        </w:rPr>
        <w:t xml:space="preserve">. </w:t>
      </w:r>
      <w:r w:rsidRPr="00C83A6C">
        <w:rPr>
          <w:rFonts w:ascii="Times New Roman" w:hAnsi="Times New Roman" w:cs="Times New Roman"/>
          <w:b w:val="0"/>
          <w:color w:val="auto"/>
          <w:sz w:val="20"/>
          <w:szCs w:val="20"/>
        </w:rPr>
        <w:t xml:space="preserve">Lower:  Data replotted with the resistive contribution from the joints removed. </w:t>
      </w:r>
      <w:r w:rsidR="00976C13" w:rsidRPr="00C83A6C">
        <w:rPr>
          <w:rFonts w:ascii="Times New Roman" w:hAnsi="Times New Roman" w:cs="Times New Roman"/>
          <w:b w:val="0"/>
          <w:color w:val="auto"/>
          <w:sz w:val="20"/>
          <w:szCs w:val="20"/>
        </w:rPr>
        <w:t xml:space="preserve">For Joint </w:t>
      </w:r>
      <w:r w:rsidR="002C682A" w:rsidRPr="00C83A6C">
        <w:rPr>
          <w:rFonts w:ascii="Times New Roman" w:hAnsi="Times New Roman" w:cs="Times New Roman"/>
          <w:b w:val="0"/>
          <w:color w:val="auto"/>
          <w:sz w:val="20"/>
          <w:szCs w:val="20"/>
        </w:rPr>
        <w:t>1</w:t>
      </w:r>
      <w:r w:rsidR="00F74A28">
        <w:rPr>
          <w:rFonts w:ascii="Times New Roman" w:hAnsi="Times New Roman" w:cs="Times New Roman"/>
          <w:b w:val="0"/>
          <w:color w:val="auto"/>
          <w:sz w:val="20"/>
          <w:szCs w:val="20"/>
        </w:rPr>
        <w:t>3</w:t>
      </w:r>
      <w:r w:rsidR="00976C13" w:rsidRPr="00C83A6C">
        <w:rPr>
          <w:rFonts w:ascii="Times New Roman" w:hAnsi="Times New Roman" w:cs="Times New Roman"/>
          <w:b w:val="0"/>
          <w:color w:val="auto"/>
          <w:sz w:val="20"/>
          <w:szCs w:val="20"/>
        </w:rPr>
        <w:t xml:space="preserve"> t</w:t>
      </w:r>
      <w:r w:rsidRPr="00C83A6C">
        <w:rPr>
          <w:rFonts w:ascii="Times New Roman" w:hAnsi="Times New Roman" w:cs="Times New Roman"/>
          <w:b w:val="0"/>
          <w:color w:val="auto"/>
          <w:sz w:val="20"/>
          <w:szCs w:val="20"/>
        </w:rPr>
        <w:t>he solder used was Pb</w:t>
      </w:r>
      <w:r w:rsidRPr="00C83A6C">
        <w:rPr>
          <w:rFonts w:ascii="Times New Roman" w:hAnsi="Times New Roman" w:cs="Times New Roman"/>
          <w:b w:val="0"/>
          <w:color w:val="auto"/>
          <w:sz w:val="20"/>
          <w:szCs w:val="20"/>
          <w:vertAlign w:val="subscript"/>
        </w:rPr>
        <w:t>40</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60</w:t>
      </w:r>
      <w:r w:rsidRPr="00C83A6C">
        <w:rPr>
          <w:rFonts w:ascii="Times New Roman" w:hAnsi="Times New Roman" w:cs="Times New Roman"/>
          <w:b w:val="0"/>
          <w:color w:val="auto"/>
          <w:sz w:val="20"/>
          <w:szCs w:val="20"/>
        </w:rPr>
        <w:t xml:space="preserve"> and the soldered joint area was </w:t>
      </w:r>
      <w:r w:rsidR="00EE43E7" w:rsidRPr="00C83A6C">
        <w:rPr>
          <w:rFonts w:ascii="Times New Roman" w:hAnsi="Times New Roman" w:cs="Times New Roman"/>
          <w:b w:val="0"/>
          <w:color w:val="auto"/>
          <w:sz w:val="20"/>
          <w:szCs w:val="20"/>
        </w:rPr>
        <w:t>4</w:t>
      </w:r>
      <w:r w:rsidRPr="00C83A6C">
        <w:rPr>
          <w:rFonts w:ascii="Times New Roman" w:hAnsi="Times New Roman" w:cs="Times New Roman"/>
          <w:b w:val="0"/>
          <w:color w:val="auto"/>
          <w:sz w:val="20"/>
          <w:szCs w:val="20"/>
        </w:rPr>
        <w:t xml:space="preserve">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auto"/>
          <w:sz w:val="20"/>
          <w:szCs w:val="20"/>
        </w:rPr>
        <w:t xml:space="preserve"> </w:t>
      </w:r>
      <w:r w:rsidR="00EE43E7" w:rsidRPr="00C83A6C">
        <w:rPr>
          <w:rFonts w:ascii="Times New Roman" w:hAnsi="Times New Roman" w:cs="Times New Roman"/>
          <w:b w:val="0"/>
          <w:color w:val="auto"/>
          <w:sz w:val="20"/>
          <w:szCs w:val="20"/>
        </w:rPr>
        <w:t>6.6</w:t>
      </w:r>
      <w:r w:rsidRPr="00C83A6C">
        <w:rPr>
          <w:rFonts w:ascii="Times New Roman" w:hAnsi="Times New Roman" w:cs="Times New Roman"/>
          <w:b w:val="0"/>
          <w:color w:val="auto"/>
          <w:sz w:val="20"/>
          <w:szCs w:val="20"/>
        </w:rPr>
        <w:t xml:space="preserve"> mm</w:t>
      </w:r>
      <w:r w:rsidR="00E93C7B">
        <w:rPr>
          <w:rFonts w:ascii="Times New Roman" w:hAnsi="Times New Roman" w:cs="Times New Roman"/>
          <w:b w:val="0"/>
          <w:color w:val="auto"/>
          <w:sz w:val="20"/>
          <w:szCs w:val="20"/>
        </w:rPr>
        <w:t xml:space="preserve">. </w:t>
      </w:r>
      <w:r w:rsidR="00976C13" w:rsidRPr="00C83A6C">
        <w:rPr>
          <w:rFonts w:ascii="Times New Roman" w:hAnsi="Times New Roman" w:cs="Times New Roman"/>
          <w:b w:val="0"/>
          <w:color w:val="auto"/>
          <w:sz w:val="20"/>
          <w:szCs w:val="20"/>
        </w:rPr>
        <w:t>F</w:t>
      </w:r>
      <w:r w:rsidR="002C682A" w:rsidRPr="00C83A6C">
        <w:rPr>
          <w:rFonts w:ascii="Times New Roman" w:hAnsi="Times New Roman" w:cs="Times New Roman"/>
          <w:b w:val="0"/>
          <w:color w:val="auto"/>
          <w:sz w:val="20"/>
          <w:szCs w:val="20"/>
        </w:rPr>
        <w:t>or Joint 1</w:t>
      </w:r>
      <w:r w:rsidR="00F74A28">
        <w:rPr>
          <w:rFonts w:ascii="Times New Roman" w:hAnsi="Times New Roman" w:cs="Times New Roman"/>
          <w:b w:val="0"/>
          <w:color w:val="auto"/>
          <w:sz w:val="20"/>
          <w:szCs w:val="20"/>
        </w:rPr>
        <w:t>4</w:t>
      </w:r>
      <w:r w:rsidRPr="00C83A6C">
        <w:rPr>
          <w:rFonts w:ascii="Times New Roman" w:hAnsi="Times New Roman" w:cs="Times New Roman"/>
          <w:b w:val="0"/>
          <w:color w:val="auto"/>
          <w:sz w:val="20"/>
          <w:szCs w:val="20"/>
        </w:rPr>
        <w:t xml:space="preserve"> </w:t>
      </w:r>
      <w:r w:rsidR="00976C13" w:rsidRPr="00C83A6C">
        <w:rPr>
          <w:rFonts w:ascii="Times New Roman" w:hAnsi="Times New Roman" w:cs="Times New Roman"/>
          <w:b w:val="0"/>
          <w:color w:val="auto"/>
          <w:sz w:val="20"/>
          <w:szCs w:val="20"/>
        </w:rPr>
        <w:t xml:space="preserve">the soldered joint area was </w:t>
      </w:r>
      <w:r w:rsidR="00EE43E7" w:rsidRPr="00C83A6C">
        <w:rPr>
          <w:rFonts w:ascii="Times New Roman" w:hAnsi="Times New Roman" w:cs="Times New Roman"/>
          <w:b w:val="0"/>
          <w:color w:val="auto"/>
          <w:sz w:val="20"/>
          <w:szCs w:val="20"/>
        </w:rPr>
        <w:t>4</w:t>
      </w:r>
      <w:r w:rsidRPr="00C83A6C">
        <w:rPr>
          <w:rFonts w:ascii="Times New Roman" w:hAnsi="Times New Roman" w:cs="Times New Roman"/>
          <w:b w:val="0"/>
          <w:color w:val="auto"/>
          <w:sz w:val="20"/>
          <w:szCs w:val="20"/>
        </w:rPr>
        <w:t xml:space="preserve"> mm </w:t>
      </w:r>
      <w:r w:rsidR="001A507C">
        <w:rPr>
          <w:rFonts w:ascii="Times New Roman" w:hAnsi="Times New Roman" w:cs="Times New Roman"/>
          <w:b w:val="0"/>
          <w:color w:val="000000" w:themeColor="text1"/>
          <w:sz w:val="20"/>
          <w:szCs w:val="20"/>
        </w:rPr>
        <w:t>×</w:t>
      </w:r>
      <w:r w:rsidRPr="00C83A6C">
        <w:rPr>
          <w:rFonts w:ascii="Times New Roman" w:hAnsi="Times New Roman" w:cs="Times New Roman"/>
          <w:b w:val="0"/>
          <w:color w:val="auto"/>
          <w:sz w:val="20"/>
          <w:szCs w:val="20"/>
        </w:rPr>
        <w:t xml:space="preserve"> </w:t>
      </w:r>
      <w:r w:rsidR="00EE43E7" w:rsidRPr="00C83A6C">
        <w:rPr>
          <w:rFonts w:ascii="Times New Roman" w:hAnsi="Times New Roman" w:cs="Times New Roman"/>
          <w:b w:val="0"/>
          <w:color w:val="auto"/>
          <w:sz w:val="20"/>
          <w:szCs w:val="20"/>
        </w:rPr>
        <w:t>8.1</w:t>
      </w:r>
      <w:r w:rsidRPr="00C83A6C">
        <w:rPr>
          <w:rFonts w:ascii="Times New Roman" w:hAnsi="Times New Roman" w:cs="Times New Roman"/>
          <w:b w:val="0"/>
          <w:color w:val="auto"/>
          <w:sz w:val="20"/>
          <w:szCs w:val="20"/>
        </w:rPr>
        <w:t xml:space="preserve"> mm</w:t>
      </w:r>
      <w:r w:rsidR="00E93C7B">
        <w:rPr>
          <w:rFonts w:ascii="Times New Roman" w:hAnsi="Times New Roman" w:cs="Times New Roman"/>
          <w:b w:val="0"/>
          <w:color w:val="auto"/>
          <w:sz w:val="20"/>
          <w:szCs w:val="20"/>
        </w:rPr>
        <w:t xml:space="preserve">. </w:t>
      </w:r>
      <w:r w:rsidR="00976C13" w:rsidRPr="00C83A6C">
        <w:rPr>
          <w:rFonts w:ascii="Times New Roman" w:hAnsi="Times New Roman" w:cs="Times New Roman"/>
          <w:b w:val="0"/>
          <w:color w:val="auto"/>
          <w:sz w:val="20"/>
          <w:szCs w:val="20"/>
        </w:rPr>
        <w:t>In both joints</w:t>
      </w:r>
      <w:r w:rsidRPr="00C83A6C">
        <w:rPr>
          <w:rFonts w:ascii="Times New Roman" w:hAnsi="Times New Roman" w:cs="Times New Roman"/>
          <w:b w:val="0"/>
          <w:color w:val="auto"/>
          <w:sz w:val="20"/>
          <w:szCs w:val="20"/>
        </w:rPr>
        <w:t xml:space="preserve"> the expected nominal </w:t>
      </w:r>
      <w:r w:rsidR="00B53195" w:rsidRPr="00C83A6C">
        <w:rPr>
          <w:rFonts w:ascii="Times New Roman" w:hAnsi="Times New Roman" w:cs="Times New Roman"/>
          <w:b w:val="0"/>
          <w:color w:val="auto"/>
          <w:sz w:val="20"/>
          <w:szCs w:val="20"/>
        </w:rPr>
        <w:t>thickness</w:t>
      </w:r>
      <w:r w:rsidRPr="00C83A6C">
        <w:rPr>
          <w:rFonts w:ascii="Times New Roman" w:hAnsi="Times New Roman" w:cs="Times New Roman"/>
          <w:b w:val="0"/>
          <w:color w:val="auto"/>
          <w:sz w:val="20"/>
          <w:szCs w:val="20"/>
        </w:rPr>
        <w:t xml:space="preserve"> </w:t>
      </w:r>
      <w:r w:rsidR="00976C13" w:rsidRPr="00C83A6C">
        <w:rPr>
          <w:rFonts w:ascii="Times New Roman" w:hAnsi="Times New Roman" w:cs="Times New Roman"/>
          <w:b w:val="0"/>
          <w:color w:val="auto"/>
          <w:sz w:val="20"/>
          <w:szCs w:val="20"/>
        </w:rPr>
        <w:t>was</w:t>
      </w:r>
      <w:r w:rsidRPr="00C83A6C">
        <w:rPr>
          <w:rFonts w:ascii="Times New Roman" w:hAnsi="Times New Roman" w:cs="Times New Roman"/>
          <w:b w:val="0"/>
          <w:color w:val="auto"/>
          <w:sz w:val="20"/>
          <w:szCs w:val="20"/>
        </w:rPr>
        <w:t xml:space="preserve"> ~ </w:t>
      </w:r>
      <w:r w:rsidR="00741FFD" w:rsidRPr="00C83A6C">
        <w:rPr>
          <w:rFonts w:ascii="Times New Roman" w:hAnsi="Times New Roman" w:cs="Times New Roman"/>
          <w:b w:val="0"/>
          <w:color w:val="auto"/>
          <w:sz w:val="20"/>
          <w:szCs w:val="20"/>
        </w:rPr>
        <w:t xml:space="preserve">25 </w:t>
      </w:r>
      <w:r w:rsidRPr="00C83A6C">
        <w:rPr>
          <w:rFonts w:ascii="Times New Roman" w:hAnsi="Times New Roman" w:cs="Times New Roman"/>
          <w:b w:val="0"/>
          <w:color w:val="auto"/>
          <w:sz w:val="20"/>
          <w:szCs w:val="20"/>
        </w:rPr>
        <w:t xml:space="preserve">microns. The critical current and the </w:t>
      </w:r>
      <w:r w:rsidRPr="00350E89">
        <w:rPr>
          <w:rFonts w:ascii="Times New Roman" w:hAnsi="Times New Roman" w:cs="Times New Roman"/>
          <w:b w:val="0"/>
          <w:i/>
          <w:color w:val="auto"/>
          <w:sz w:val="20"/>
          <w:szCs w:val="20"/>
        </w:rPr>
        <w:t>n</w:t>
      </w:r>
      <w:r w:rsidRPr="00C83A6C">
        <w:rPr>
          <w:rFonts w:ascii="Times New Roman" w:hAnsi="Times New Roman" w:cs="Times New Roman"/>
          <w:b w:val="0"/>
          <w:color w:val="auto"/>
          <w:sz w:val="20"/>
          <w:szCs w:val="20"/>
        </w:rPr>
        <w:t xml:space="preserve">-value are similar in the </w:t>
      </w:r>
      <w:r w:rsidR="00976C13" w:rsidRPr="00C83A6C">
        <w:rPr>
          <w:rFonts w:ascii="Times New Roman" w:hAnsi="Times New Roman" w:cs="Times New Roman"/>
          <w:b w:val="0"/>
          <w:color w:val="auto"/>
          <w:sz w:val="20"/>
          <w:szCs w:val="20"/>
        </w:rPr>
        <w:t xml:space="preserve">two </w:t>
      </w:r>
      <w:r w:rsidRPr="00C83A6C">
        <w:rPr>
          <w:rFonts w:ascii="Times New Roman" w:hAnsi="Times New Roman" w:cs="Times New Roman"/>
          <w:b w:val="0"/>
          <w:color w:val="auto"/>
          <w:sz w:val="20"/>
          <w:szCs w:val="20"/>
        </w:rPr>
        <w:t xml:space="preserve">joints </w:t>
      </w:r>
      <w:r w:rsidR="00A47978">
        <w:rPr>
          <w:rFonts w:ascii="Times New Roman" w:hAnsi="Times New Roman" w:cs="Times New Roman"/>
          <w:b w:val="0"/>
          <w:color w:val="auto"/>
          <w:sz w:val="20"/>
          <w:szCs w:val="20"/>
        </w:rPr>
        <w:t xml:space="preserve">and </w:t>
      </w:r>
      <w:r w:rsidRPr="00C83A6C">
        <w:rPr>
          <w:rFonts w:ascii="Times New Roman" w:hAnsi="Times New Roman" w:cs="Times New Roman"/>
          <w:b w:val="0"/>
          <w:color w:val="auto"/>
          <w:sz w:val="20"/>
          <w:szCs w:val="20"/>
        </w:rPr>
        <w:t>the tape.</w:t>
      </w:r>
      <w:bookmarkEnd w:id="45"/>
      <w:r w:rsidRPr="00C83A6C">
        <w:rPr>
          <w:rFonts w:ascii="Times New Roman" w:hAnsi="Times New Roman" w:cs="Times New Roman"/>
          <w:sz w:val="20"/>
          <w:szCs w:val="20"/>
        </w:rPr>
        <w:t xml:space="preserve"> </w:t>
      </w:r>
      <w:r w:rsidR="00BF615D">
        <w:rPr>
          <w:rFonts w:ascii="Times New Roman" w:hAnsi="Times New Roman" w:cs="Times New Roman"/>
          <w:b w:val="0"/>
          <w:color w:val="auto"/>
          <w:sz w:val="20"/>
          <w:szCs w:val="20"/>
        </w:rPr>
        <w:t xml:space="preserve">Measurements were made in zero applied field.  </w:t>
      </w:r>
    </w:p>
    <w:p w14:paraId="543A9B97" w14:textId="77777777" w:rsidR="00F50AF1" w:rsidRPr="00C83A6C" w:rsidRDefault="00F50AF1" w:rsidP="00F50AF1">
      <w:pPr>
        <w:rPr>
          <w:rFonts w:ascii="Times New Roman" w:hAnsi="Times New Roman" w:cs="Times New Roman"/>
          <w:sz w:val="20"/>
          <w:szCs w:val="20"/>
        </w:rPr>
      </w:pPr>
    </w:p>
    <w:p w14:paraId="676FD5C2" w14:textId="77777777" w:rsidR="00F50AF1" w:rsidRPr="00C83A6C" w:rsidRDefault="00F50AF1" w:rsidP="00F50AF1">
      <w:pPr>
        <w:rPr>
          <w:rFonts w:ascii="Times New Roman" w:hAnsi="Times New Roman" w:cs="Times New Roman"/>
          <w:sz w:val="20"/>
          <w:szCs w:val="20"/>
        </w:rPr>
      </w:pPr>
    </w:p>
    <w:p w14:paraId="1733E973" w14:textId="77777777" w:rsidR="00F50AF1" w:rsidRPr="00C83A6C" w:rsidRDefault="00F50AF1" w:rsidP="00F50AF1">
      <w:pPr>
        <w:keepNext/>
        <w:jc w:val="center"/>
        <w:rPr>
          <w:rFonts w:ascii="Times New Roman" w:hAnsi="Times New Roman" w:cs="Times New Roman"/>
          <w:sz w:val="20"/>
          <w:szCs w:val="20"/>
        </w:rPr>
      </w:pPr>
    </w:p>
    <w:p w14:paraId="48684E84" w14:textId="3A17CE25" w:rsidR="00F50AF1" w:rsidRPr="00C83A6C" w:rsidRDefault="00C91023" w:rsidP="00F50AF1">
      <w:pPr>
        <w:keepNext/>
        <w:jc w:val="center"/>
        <w:rPr>
          <w:rFonts w:ascii="Times New Roman" w:hAnsi="Times New Roman" w:cs="Times New Roman"/>
          <w:sz w:val="20"/>
          <w:szCs w:val="20"/>
        </w:rPr>
      </w:pPr>
      <w:r w:rsidRPr="00C83A6C">
        <w:rPr>
          <w:rFonts w:ascii="Times New Roman" w:hAnsi="Times New Roman" w:cs="Times New Roman"/>
          <w:sz w:val="20"/>
          <w:szCs w:val="20"/>
        </w:rPr>
        <w:object w:dxaOrig="6505" w:dyaOrig="4531" w14:anchorId="7BAD1551">
          <v:shape id="_x0000_i1035" type="#_x0000_t75" style="width:324pt;height:230.4pt" o:ole="">
            <v:imagedata r:id="rId39" o:title=""/>
          </v:shape>
          <o:OLEObject Type="Embed" ProgID="Origin50.Graph" ShapeID="_x0000_i1035" DrawAspect="Content" ObjectID="_1529336916" r:id="rId40"/>
        </w:object>
      </w:r>
    </w:p>
    <w:p w14:paraId="6498EC07" w14:textId="482BC60A" w:rsidR="00F50AF1" w:rsidRPr="00C83A6C" w:rsidRDefault="00F50AF1" w:rsidP="00F50AF1">
      <w:pPr>
        <w:pStyle w:val="Caption"/>
        <w:rPr>
          <w:rFonts w:ascii="Times New Roman" w:hAnsi="Times New Roman" w:cs="Times New Roman"/>
          <w:b w:val="0"/>
          <w:color w:val="auto"/>
          <w:sz w:val="20"/>
          <w:szCs w:val="20"/>
        </w:rPr>
      </w:pPr>
      <w:bookmarkStart w:id="46" w:name="_Ref390434178"/>
      <w:r w:rsidRPr="00C83A6C">
        <w:rPr>
          <w:rFonts w:ascii="Times New Roman" w:hAnsi="Times New Roman" w:cs="Times New Roman"/>
          <w:color w:val="auto"/>
          <w:sz w:val="20"/>
          <w:szCs w:val="20"/>
        </w:rPr>
        <w:t xml:space="preserve">Figure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Figure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14</w:t>
      </w:r>
      <w:r w:rsidRPr="00C83A6C">
        <w:rPr>
          <w:rFonts w:ascii="Times New Roman" w:hAnsi="Times New Roman" w:cs="Times New Roman"/>
          <w:color w:val="auto"/>
          <w:sz w:val="20"/>
          <w:szCs w:val="20"/>
        </w:rPr>
        <w:fldChar w:fldCharType="end"/>
      </w:r>
      <w:bookmarkEnd w:id="46"/>
      <w:r w:rsidRPr="00C83A6C">
        <w:rPr>
          <w:rFonts w:ascii="Times New Roman" w:hAnsi="Times New Roman" w:cs="Times New Roman"/>
          <w:color w:val="auto"/>
          <w:sz w:val="20"/>
          <w:szCs w:val="20"/>
        </w:rPr>
        <w:t xml:space="preserve">: </w:t>
      </w:r>
      <w:r w:rsidR="00976C13" w:rsidRPr="00C83A6C">
        <w:rPr>
          <w:rFonts w:ascii="Times New Roman" w:hAnsi="Times New Roman" w:cs="Times New Roman"/>
          <w:b w:val="0"/>
          <w:color w:val="auto"/>
          <w:sz w:val="20"/>
          <w:szCs w:val="20"/>
        </w:rPr>
        <w:t>Voltage-Current (</w:t>
      </w:r>
      <w:r w:rsidR="00976C13" w:rsidRPr="00C83A6C">
        <w:rPr>
          <w:rFonts w:ascii="Times New Roman" w:hAnsi="Times New Roman" w:cs="Times New Roman"/>
          <w:b w:val="0"/>
          <w:i/>
          <w:color w:val="auto"/>
          <w:sz w:val="20"/>
          <w:szCs w:val="20"/>
        </w:rPr>
        <w:t>V</w:t>
      </w:r>
      <w:r w:rsidR="00976C13" w:rsidRPr="00C83A6C">
        <w:rPr>
          <w:rFonts w:ascii="Times New Roman" w:hAnsi="Times New Roman" w:cs="Times New Roman"/>
          <w:b w:val="0"/>
          <w:color w:val="auto"/>
          <w:sz w:val="20"/>
          <w:szCs w:val="20"/>
        </w:rPr>
        <w:t>-</w:t>
      </w:r>
      <w:r w:rsidR="00976C13" w:rsidRPr="00C83A6C">
        <w:rPr>
          <w:rFonts w:ascii="Times New Roman" w:hAnsi="Times New Roman" w:cs="Times New Roman"/>
          <w:b w:val="0"/>
          <w:i/>
          <w:color w:val="auto"/>
          <w:sz w:val="20"/>
          <w:szCs w:val="20"/>
        </w:rPr>
        <w:t>I</w:t>
      </w:r>
      <w:r w:rsidR="00976C13" w:rsidRPr="00C83A6C">
        <w:rPr>
          <w:rFonts w:ascii="Times New Roman" w:hAnsi="Times New Roman" w:cs="Times New Roman"/>
          <w:b w:val="0"/>
          <w:color w:val="auto"/>
          <w:sz w:val="20"/>
          <w:szCs w:val="20"/>
        </w:rPr>
        <w:t xml:space="preserve">) traces at 4.2 K for </w:t>
      </w:r>
      <w:r w:rsidRPr="00C83A6C">
        <w:rPr>
          <w:rFonts w:ascii="Times New Roman" w:hAnsi="Times New Roman" w:cs="Times New Roman"/>
          <w:b w:val="0"/>
          <w:color w:val="auto"/>
          <w:sz w:val="20"/>
          <w:szCs w:val="20"/>
        </w:rPr>
        <w:t>a joint fabricated using In</w:t>
      </w:r>
      <w:r w:rsidRPr="00C83A6C">
        <w:rPr>
          <w:rFonts w:ascii="Times New Roman" w:hAnsi="Times New Roman" w:cs="Times New Roman"/>
          <w:b w:val="0"/>
          <w:color w:val="auto"/>
          <w:sz w:val="20"/>
          <w:szCs w:val="20"/>
          <w:vertAlign w:val="subscript"/>
        </w:rPr>
        <w:t>52</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48</w:t>
      </w:r>
      <w:r w:rsidRPr="00C83A6C">
        <w:rPr>
          <w:rFonts w:ascii="Times New Roman" w:hAnsi="Times New Roman" w:cs="Times New Roman"/>
          <w:b w:val="0"/>
          <w:color w:val="auto"/>
          <w:sz w:val="20"/>
          <w:szCs w:val="20"/>
        </w:rPr>
        <w:t xml:space="preserve"> solder</w:t>
      </w:r>
      <w:r w:rsidR="001A507C" w:rsidRPr="001A507C">
        <w:rPr>
          <w:rFonts w:ascii="Times New Roman" w:hAnsi="Times New Roman" w:cs="Times New Roman"/>
          <w:b w:val="0"/>
          <w:color w:val="auto"/>
          <w:sz w:val="20"/>
          <w:szCs w:val="20"/>
        </w:rPr>
        <w:t xml:space="preserve"> </w:t>
      </w:r>
      <w:r w:rsidR="001A507C" w:rsidRPr="00C83A6C">
        <w:rPr>
          <w:rFonts w:ascii="Times New Roman" w:hAnsi="Times New Roman" w:cs="Times New Roman"/>
          <w:b w:val="0"/>
          <w:color w:val="auto"/>
          <w:sz w:val="20"/>
          <w:szCs w:val="20"/>
        </w:rPr>
        <w:t xml:space="preserve">as a function of </w:t>
      </w:r>
      <w:r w:rsidR="001A507C">
        <w:rPr>
          <w:rFonts w:ascii="Times New Roman" w:hAnsi="Times New Roman" w:cs="Times New Roman"/>
          <w:b w:val="0"/>
          <w:color w:val="auto"/>
          <w:sz w:val="20"/>
          <w:szCs w:val="20"/>
        </w:rPr>
        <w:t xml:space="preserve">the </w:t>
      </w:r>
      <w:r w:rsidR="001A507C" w:rsidRPr="00C83A6C">
        <w:rPr>
          <w:rFonts w:ascii="Times New Roman" w:hAnsi="Times New Roman" w:cs="Times New Roman"/>
          <w:b w:val="0"/>
          <w:color w:val="auto"/>
          <w:sz w:val="20"/>
          <w:szCs w:val="20"/>
        </w:rPr>
        <w:t>field</w:t>
      </w:r>
      <w:r w:rsidR="001A507C">
        <w:rPr>
          <w:rFonts w:ascii="Times New Roman" w:hAnsi="Times New Roman" w:cs="Times New Roman"/>
          <w:b w:val="0"/>
          <w:color w:val="auto"/>
          <w:sz w:val="20"/>
          <w:szCs w:val="20"/>
        </w:rPr>
        <w:t xml:space="preserve"> applied parallel to the broad surface of the tape</w:t>
      </w:r>
      <w:r w:rsidRPr="00C83A6C">
        <w:rPr>
          <w:rFonts w:ascii="Times New Roman" w:hAnsi="Times New Roman" w:cs="Times New Roman"/>
          <w:b w:val="0"/>
          <w:color w:val="auto"/>
          <w:sz w:val="20"/>
          <w:szCs w:val="20"/>
        </w:rPr>
        <w:t xml:space="preserve">. </w:t>
      </w:r>
      <w:r w:rsidR="00976C13" w:rsidRPr="00C83A6C">
        <w:rPr>
          <w:rFonts w:ascii="Times New Roman" w:hAnsi="Times New Roman" w:cs="Times New Roman"/>
          <w:b w:val="0"/>
          <w:color w:val="auto"/>
          <w:sz w:val="20"/>
          <w:szCs w:val="20"/>
        </w:rPr>
        <w:t xml:space="preserve">Most </w:t>
      </w:r>
      <w:r w:rsidR="00976C13" w:rsidRPr="00C83A6C">
        <w:rPr>
          <w:rFonts w:ascii="Times New Roman" w:hAnsi="Times New Roman" w:cs="Times New Roman"/>
          <w:b w:val="0"/>
          <w:i/>
          <w:color w:val="auto"/>
          <w:sz w:val="20"/>
          <w:szCs w:val="20"/>
        </w:rPr>
        <w:t>V</w:t>
      </w:r>
      <w:r w:rsidR="00976C13" w:rsidRPr="00C83A6C">
        <w:rPr>
          <w:rFonts w:ascii="Times New Roman" w:hAnsi="Times New Roman" w:cs="Times New Roman"/>
          <w:b w:val="0"/>
          <w:color w:val="auto"/>
          <w:sz w:val="20"/>
          <w:szCs w:val="20"/>
        </w:rPr>
        <w:t>-</w:t>
      </w:r>
      <w:r w:rsidR="00976C13" w:rsidRPr="00C83A6C">
        <w:rPr>
          <w:rFonts w:ascii="Times New Roman" w:hAnsi="Times New Roman" w:cs="Times New Roman"/>
          <w:b w:val="0"/>
          <w:i/>
          <w:color w:val="auto"/>
          <w:sz w:val="20"/>
          <w:szCs w:val="20"/>
        </w:rPr>
        <w:t>I</w:t>
      </w:r>
      <w:r w:rsidR="00976C13" w:rsidRPr="00C83A6C">
        <w:rPr>
          <w:rFonts w:ascii="Times New Roman" w:hAnsi="Times New Roman" w:cs="Times New Roman"/>
          <w:b w:val="0"/>
          <w:color w:val="auto"/>
          <w:sz w:val="20"/>
          <w:szCs w:val="20"/>
        </w:rPr>
        <w:t xml:space="preserve"> traces were taken up to 120 A, although data up to 300 A at 8 T are also shown</w:t>
      </w:r>
      <w:r w:rsidRPr="00C83A6C">
        <w:rPr>
          <w:rFonts w:ascii="Times New Roman" w:hAnsi="Times New Roman" w:cs="Times New Roman"/>
          <w:b w:val="0"/>
          <w:color w:val="auto"/>
          <w:sz w:val="20"/>
          <w:szCs w:val="20"/>
        </w:rPr>
        <w:t xml:space="preserve">. Inset:  Joint resistivity of </w:t>
      </w:r>
      <w:r w:rsidR="00976C13" w:rsidRPr="00C83A6C">
        <w:rPr>
          <w:rFonts w:ascii="Times New Roman" w:hAnsi="Times New Roman" w:cs="Times New Roman"/>
          <w:b w:val="0"/>
          <w:color w:val="auto"/>
          <w:sz w:val="20"/>
          <w:szCs w:val="20"/>
        </w:rPr>
        <w:t xml:space="preserve">the </w:t>
      </w:r>
      <w:r w:rsidRPr="00C83A6C">
        <w:rPr>
          <w:rFonts w:ascii="Times New Roman" w:hAnsi="Times New Roman" w:cs="Times New Roman"/>
          <w:b w:val="0"/>
          <w:color w:val="auto"/>
          <w:sz w:val="20"/>
          <w:szCs w:val="20"/>
        </w:rPr>
        <w:t>In</w:t>
      </w:r>
      <w:r w:rsidRPr="00C83A6C">
        <w:rPr>
          <w:rFonts w:ascii="Times New Roman" w:hAnsi="Times New Roman" w:cs="Times New Roman"/>
          <w:b w:val="0"/>
          <w:color w:val="auto"/>
          <w:sz w:val="20"/>
          <w:szCs w:val="20"/>
          <w:vertAlign w:val="subscript"/>
        </w:rPr>
        <w:t>52</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48</w:t>
      </w:r>
      <w:r w:rsidRPr="00C83A6C">
        <w:rPr>
          <w:rFonts w:ascii="Times New Roman" w:hAnsi="Times New Roman" w:cs="Times New Roman"/>
          <w:b w:val="0"/>
          <w:color w:val="auto"/>
          <w:sz w:val="20"/>
          <w:szCs w:val="20"/>
        </w:rPr>
        <w:t xml:space="preserve"> </w:t>
      </w:r>
      <w:r w:rsidR="00976C13" w:rsidRPr="00C83A6C">
        <w:rPr>
          <w:rFonts w:ascii="Times New Roman" w:hAnsi="Times New Roman" w:cs="Times New Roman"/>
          <w:b w:val="0"/>
          <w:color w:val="auto"/>
          <w:sz w:val="20"/>
          <w:szCs w:val="20"/>
        </w:rPr>
        <w:t xml:space="preserve">joint </w:t>
      </w:r>
      <w:r w:rsidRPr="00C83A6C">
        <w:rPr>
          <w:rFonts w:ascii="Times New Roman" w:hAnsi="Times New Roman" w:cs="Times New Roman"/>
          <w:b w:val="0"/>
          <w:color w:val="auto"/>
          <w:sz w:val="20"/>
          <w:szCs w:val="20"/>
        </w:rPr>
        <w:t xml:space="preserve">at 4.2 K as a function of applied field. The line is a fit using the assumption that joint resistivity is solely due to </w:t>
      </w:r>
      <w:r w:rsidR="002C682A" w:rsidRPr="00C83A6C">
        <w:rPr>
          <w:rFonts w:ascii="Times New Roman" w:hAnsi="Times New Roman" w:cs="Times New Roman"/>
          <w:b w:val="0"/>
          <w:color w:val="auto"/>
          <w:sz w:val="20"/>
          <w:szCs w:val="20"/>
        </w:rPr>
        <w:t>an 11.</w:t>
      </w:r>
      <w:r w:rsidR="00976C13" w:rsidRPr="00C83A6C">
        <w:rPr>
          <w:rFonts w:ascii="Times New Roman" w:hAnsi="Times New Roman" w:cs="Times New Roman"/>
          <w:b w:val="0"/>
          <w:color w:val="auto"/>
          <w:sz w:val="20"/>
          <w:szCs w:val="20"/>
        </w:rPr>
        <w:t xml:space="preserve">4 micron </w:t>
      </w:r>
      <w:r w:rsidRPr="00C83A6C">
        <w:rPr>
          <w:rFonts w:ascii="Times New Roman" w:hAnsi="Times New Roman" w:cs="Times New Roman"/>
          <w:b w:val="0"/>
          <w:color w:val="auto"/>
          <w:sz w:val="20"/>
          <w:szCs w:val="20"/>
        </w:rPr>
        <w:t>th</w:t>
      </w:r>
      <w:r w:rsidR="00976C13" w:rsidRPr="00C83A6C">
        <w:rPr>
          <w:rFonts w:ascii="Times New Roman" w:hAnsi="Times New Roman" w:cs="Times New Roman"/>
          <w:b w:val="0"/>
          <w:color w:val="auto"/>
          <w:sz w:val="20"/>
          <w:szCs w:val="20"/>
        </w:rPr>
        <w:t xml:space="preserve">ick </w:t>
      </w:r>
      <w:r w:rsidRPr="00C83A6C">
        <w:rPr>
          <w:rFonts w:ascii="Times New Roman" w:hAnsi="Times New Roman" w:cs="Times New Roman"/>
          <w:b w:val="0"/>
          <w:color w:val="auto"/>
          <w:sz w:val="20"/>
          <w:szCs w:val="20"/>
        </w:rPr>
        <w:t>In</w:t>
      </w:r>
      <w:r w:rsidRPr="00C83A6C">
        <w:rPr>
          <w:rFonts w:ascii="Times New Roman" w:hAnsi="Times New Roman" w:cs="Times New Roman"/>
          <w:b w:val="0"/>
          <w:color w:val="auto"/>
          <w:sz w:val="20"/>
          <w:szCs w:val="20"/>
          <w:vertAlign w:val="subscript"/>
        </w:rPr>
        <w:t>52</w:t>
      </w:r>
      <w:r w:rsidRPr="00C83A6C">
        <w:rPr>
          <w:rFonts w:ascii="Times New Roman" w:hAnsi="Times New Roman" w:cs="Times New Roman"/>
          <w:b w:val="0"/>
          <w:color w:val="auto"/>
          <w:sz w:val="20"/>
          <w:szCs w:val="20"/>
        </w:rPr>
        <w:t>Sn</w:t>
      </w:r>
      <w:r w:rsidRPr="00C83A6C">
        <w:rPr>
          <w:rFonts w:ascii="Times New Roman" w:hAnsi="Times New Roman" w:cs="Times New Roman"/>
          <w:b w:val="0"/>
          <w:color w:val="auto"/>
          <w:sz w:val="20"/>
          <w:szCs w:val="20"/>
          <w:vertAlign w:val="subscript"/>
        </w:rPr>
        <w:t>48</w:t>
      </w:r>
      <w:r w:rsidRPr="00C83A6C">
        <w:rPr>
          <w:rFonts w:ascii="Times New Roman" w:hAnsi="Times New Roman" w:cs="Times New Roman"/>
          <w:b w:val="0"/>
          <w:color w:val="auto"/>
          <w:sz w:val="20"/>
          <w:szCs w:val="20"/>
        </w:rPr>
        <w:t xml:space="preserve"> solder layer </w:t>
      </w:r>
      <w:r w:rsidR="00976C13" w:rsidRPr="00C83A6C">
        <w:rPr>
          <w:rFonts w:ascii="Times New Roman" w:hAnsi="Times New Roman" w:cs="Times New Roman"/>
          <w:b w:val="0"/>
          <w:color w:val="auto"/>
          <w:sz w:val="20"/>
          <w:szCs w:val="20"/>
        </w:rPr>
        <w:t xml:space="preserve">with a temperature independent </w:t>
      </w:r>
      <w:r w:rsidRPr="00C83A6C">
        <w:rPr>
          <w:rFonts w:ascii="Times New Roman" w:hAnsi="Times New Roman" w:cs="Times New Roman"/>
          <w:b w:val="0"/>
          <w:color w:val="auto"/>
          <w:sz w:val="20"/>
          <w:szCs w:val="20"/>
        </w:rPr>
        <w:t>interfacial resistivity</w:t>
      </w:r>
      <w:r w:rsidR="00976C13" w:rsidRPr="00C83A6C">
        <w:rPr>
          <w:rFonts w:ascii="Times New Roman" w:hAnsi="Times New Roman" w:cs="Times New Roman"/>
          <w:b w:val="0"/>
          <w:color w:val="auto"/>
          <w:sz w:val="20"/>
          <w:szCs w:val="20"/>
        </w:rPr>
        <w:t xml:space="preserve"> of 24 nΩ</w:t>
      </w:r>
      <w:r w:rsidR="00976C13" w:rsidRPr="00C83A6C">
        <w:rPr>
          <w:rFonts w:ascii="Times New Roman" w:hAnsi="Times New Roman" w:cs="Times New Roman"/>
          <w:b w:val="0"/>
          <w:color w:val="auto"/>
          <w:sz w:val="20"/>
          <w:szCs w:val="20"/>
        </w:rPr>
        <w:sym w:font="Symbol" w:char="F0D7"/>
      </w:r>
      <w:r w:rsidR="00976C13" w:rsidRPr="00C83A6C">
        <w:rPr>
          <w:rFonts w:ascii="Times New Roman" w:hAnsi="Times New Roman" w:cs="Times New Roman"/>
          <w:b w:val="0"/>
          <w:color w:val="auto"/>
          <w:sz w:val="20"/>
          <w:szCs w:val="20"/>
        </w:rPr>
        <w:t>cm</w:t>
      </w:r>
      <w:r w:rsidR="00976C13" w:rsidRPr="00C83A6C">
        <w:rPr>
          <w:rFonts w:ascii="Times New Roman" w:hAnsi="Times New Roman" w:cs="Times New Roman"/>
          <w:b w:val="0"/>
          <w:color w:val="auto"/>
          <w:sz w:val="20"/>
          <w:szCs w:val="20"/>
          <w:vertAlign w:val="superscript"/>
        </w:rPr>
        <w:t>2</w:t>
      </w:r>
      <w:r w:rsidR="002C682A" w:rsidRPr="00C83A6C">
        <w:rPr>
          <w:rFonts w:ascii="Times New Roman" w:hAnsi="Times New Roman" w:cs="Times New Roman"/>
          <w:b w:val="0"/>
          <w:color w:val="auto"/>
          <w:sz w:val="20"/>
          <w:szCs w:val="20"/>
        </w:rPr>
        <w:t>.</w:t>
      </w:r>
    </w:p>
    <w:p w14:paraId="2C66E6F4" w14:textId="20FDB377" w:rsidR="00C00CA5" w:rsidRPr="002B5E0B" w:rsidRDefault="00C00CA5" w:rsidP="002B5E0B">
      <w:pPr>
        <w:pStyle w:val="Caption"/>
        <w:rPr>
          <w:rFonts w:ascii="Times New Roman" w:hAnsi="Times New Roman" w:cs="Times New Roman"/>
          <w:b w:val="0"/>
          <w:color w:val="auto"/>
          <w:sz w:val="20"/>
          <w:szCs w:val="20"/>
        </w:rPr>
      </w:pPr>
    </w:p>
    <w:p w14:paraId="5401FFAD" w14:textId="52BB4F90" w:rsidR="00D433FB" w:rsidRPr="00C83A6C" w:rsidRDefault="006D4527" w:rsidP="000C5084">
      <w:pPr>
        <w:keepNext/>
        <w:jc w:val="center"/>
        <w:rPr>
          <w:rFonts w:ascii="Times New Roman" w:hAnsi="Times New Roman" w:cs="Times New Roman"/>
          <w:sz w:val="20"/>
          <w:szCs w:val="20"/>
        </w:rPr>
      </w:pPr>
      <w:r>
        <w:object w:dxaOrig="6505" w:dyaOrig="4531" w14:anchorId="72C38B13">
          <v:shape id="_x0000_i1036" type="#_x0000_t75" style="width:324pt;height:230.4pt" o:ole="">
            <v:imagedata r:id="rId41" o:title=""/>
          </v:shape>
          <o:OLEObject Type="Embed" ProgID="Origin50.Graph" ShapeID="_x0000_i1036" DrawAspect="Content" ObjectID="_1529336917" r:id="rId42"/>
        </w:object>
      </w:r>
    </w:p>
    <w:p w14:paraId="321518C4" w14:textId="2A03D5B2" w:rsidR="00A97A82" w:rsidRDefault="000F07FF" w:rsidP="00A97A82">
      <w:pPr>
        <w:pStyle w:val="Caption"/>
        <w:jc w:val="both"/>
        <w:rPr>
          <w:rFonts w:ascii="Times New Roman" w:hAnsi="Times New Roman" w:cs="Times New Roman"/>
          <w:b w:val="0"/>
          <w:color w:val="auto"/>
          <w:sz w:val="20"/>
          <w:szCs w:val="20"/>
        </w:rPr>
      </w:pPr>
      <w:bookmarkStart w:id="47" w:name="_Ref386526895"/>
      <w:r w:rsidRPr="00C83A6C">
        <w:rPr>
          <w:rFonts w:ascii="Times New Roman" w:hAnsi="Times New Roman" w:cs="Times New Roman"/>
          <w:color w:val="auto"/>
          <w:sz w:val="20"/>
          <w:szCs w:val="20"/>
        </w:rPr>
        <w:t xml:space="preserve">Figure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Figure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15</w:t>
      </w:r>
      <w:r w:rsidRPr="00C83A6C">
        <w:rPr>
          <w:rFonts w:ascii="Times New Roman" w:hAnsi="Times New Roman" w:cs="Times New Roman"/>
          <w:color w:val="auto"/>
          <w:sz w:val="20"/>
          <w:szCs w:val="20"/>
        </w:rPr>
        <w:fldChar w:fldCharType="end"/>
      </w:r>
      <w:bookmarkEnd w:id="47"/>
      <w:r w:rsidRPr="00C83A6C">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 xml:space="preserve">Magnetoresistance of </w:t>
      </w:r>
      <w:r w:rsidR="003C547C" w:rsidRPr="00C83A6C">
        <w:rPr>
          <w:rFonts w:ascii="Times New Roman" w:hAnsi="Times New Roman" w:cs="Times New Roman"/>
          <w:b w:val="0"/>
          <w:color w:val="auto"/>
          <w:sz w:val="20"/>
          <w:szCs w:val="20"/>
        </w:rPr>
        <w:t xml:space="preserve">the </w:t>
      </w:r>
      <w:r w:rsidRPr="00C83A6C">
        <w:rPr>
          <w:rFonts w:ascii="Times New Roman" w:hAnsi="Times New Roman" w:cs="Times New Roman"/>
          <w:b w:val="0"/>
          <w:color w:val="auto"/>
          <w:sz w:val="20"/>
          <w:szCs w:val="20"/>
        </w:rPr>
        <w:t xml:space="preserve">joint resistivity at </w:t>
      </w:r>
      <w:r w:rsidR="000C5084">
        <w:rPr>
          <w:rFonts w:ascii="Times New Roman" w:hAnsi="Times New Roman" w:cs="Times New Roman"/>
          <w:b w:val="0"/>
          <w:color w:val="auto"/>
          <w:sz w:val="20"/>
          <w:szCs w:val="20"/>
        </w:rPr>
        <w:t>4.2 K</w:t>
      </w:r>
      <w:r w:rsidRPr="00C83A6C">
        <w:rPr>
          <w:rFonts w:ascii="Times New Roman" w:hAnsi="Times New Roman" w:cs="Times New Roman"/>
          <w:b w:val="0"/>
          <w:color w:val="auto"/>
          <w:sz w:val="20"/>
          <w:szCs w:val="20"/>
        </w:rPr>
        <w:t xml:space="preserve"> as a function of applied</w:t>
      </w:r>
      <w:r w:rsidR="00530FC2" w:rsidRPr="00C83A6C">
        <w:rPr>
          <w:rFonts w:ascii="Times New Roman" w:hAnsi="Times New Roman" w:cs="Times New Roman"/>
          <w:b w:val="0"/>
          <w:color w:val="auto"/>
          <w:sz w:val="20"/>
          <w:szCs w:val="20"/>
        </w:rPr>
        <w:t xml:space="preserve"> magnetic</w:t>
      </w:r>
      <w:r w:rsidRPr="00C83A6C">
        <w:rPr>
          <w:rFonts w:ascii="Times New Roman" w:hAnsi="Times New Roman" w:cs="Times New Roman"/>
          <w:b w:val="0"/>
          <w:color w:val="auto"/>
          <w:sz w:val="20"/>
          <w:szCs w:val="20"/>
        </w:rPr>
        <w:t xml:space="preserve"> field. </w:t>
      </w:r>
      <w:r w:rsidR="003C547C" w:rsidRPr="00C83A6C">
        <w:rPr>
          <w:rFonts w:ascii="Times New Roman" w:hAnsi="Times New Roman" w:cs="Times New Roman"/>
          <w:b w:val="0"/>
          <w:color w:val="auto"/>
          <w:sz w:val="20"/>
          <w:szCs w:val="20"/>
        </w:rPr>
        <w:t>The solder used was In</w:t>
      </w:r>
      <w:r w:rsidR="003C547C" w:rsidRPr="00C83A6C">
        <w:rPr>
          <w:rFonts w:ascii="Times New Roman" w:hAnsi="Times New Roman" w:cs="Times New Roman"/>
          <w:b w:val="0"/>
          <w:color w:val="auto"/>
          <w:sz w:val="20"/>
          <w:szCs w:val="20"/>
          <w:vertAlign w:val="subscript"/>
        </w:rPr>
        <w:t>52</w:t>
      </w:r>
      <w:r w:rsidR="003C547C" w:rsidRPr="00C83A6C">
        <w:rPr>
          <w:rFonts w:ascii="Times New Roman" w:hAnsi="Times New Roman" w:cs="Times New Roman"/>
          <w:b w:val="0"/>
          <w:color w:val="auto"/>
          <w:sz w:val="20"/>
          <w:szCs w:val="20"/>
        </w:rPr>
        <w:t>Sn</w:t>
      </w:r>
      <w:r w:rsidR="003C547C" w:rsidRPr="00C83A6C">
        <w:rPr>
          <w:rFonts w:ascii="Times New Roman" w:hAnsi="Times New Roman" w:cs="Times New Roman"/>
          <w:b w:val="0"/>
          <w:color w:val="auto"/>
          <w:sz w:val="20"/>
          <w:szCs w:val="20"/>
          <w:vertAlign w:val="subscript"/>
        </w:rPr>
        <w:t>48</w:t>
      </w:r>
      <w:r w:rsidR="003C547C" w:rsidRPr="00C83A6C">
        <w:rPr>
          <w:rFonts w:ascii="Times New Roman" w:hAnsi="Times New Roman" w:cs="Times New Roman"/>
          <w:b w:val="0"/>
          <w:color w:val="auto"/>
          <w:sz w:val="20"/>
          <w:szCs w:val="20"/>
        </w:rPr>
        <w:t xml:space="preserve"> and the soldered joint area </w:t>
      </w:r>
      <w:r w:rsidR="003C547C" w:rsidRPr="00C83A6C">
        <w:rPr>
          <w:rFonts w:ascii="Times New Roman" w:hAnsi="Times New Roman" w:cs="Times New Roman"/>
          <w:b w:val="0"/>
          <w:color w:val="000000" w:themeColor="text1"/>
          <w:sz w:val="20"/>
          <w:szCs w:val="20"/>
        </w:rPr>
        <w:t xml:space="preserve">was </w:t>
      </w:r>
      <w:r w:rsidR="002C682A" w:rsidRPr="00C83A6C">
        <w:rPr>
          <w:rFonts w:ascii="Times New Roman" w:hAnsi="Times New Roman" w:cs="Times New Roman"/>
          <w:b w:val="0"/>
          <w:color w:val="000000" w:themeColor="text1"/>
          <w:sz w:val="20"/>
          <w:szCs w:val="20"/>
        </w:rPr>
        <w:t>4</w:t>
      </w:r>
      <w:r w:rsidR="003C547C" w:rsidRPr="00C83A6C">
        <w:rPr>
          <w:rFonts w:ascii="Times New Roman" w:hAnsi="Times New Roman" w:cs="Times New Roman"/>
          <w:b w:val="0"/>
          <w:color w:val="000000" w:themeColor="text1"/>
          <w:sz w:val="20"/>
          <w:szCs w:val="20"/>
        </w:rPr>
        <w:t xml:space="preserve"> mm </w:t>
      </w:r>
      <w:r w:rsidR="001A507C">
        <w:rPr>
          <w:rFonts w:ascii="Times New Roman" w:hAnsi="Times New Roman" w:cs="Times New Roman"/>
          <w:b w:val="0"/>
          <w:color w:val="000000" w:themeColor="text1"/>
          <w:sz w:val="20"/>
          <w:szCs w:val="20"/>
        </w:rPr>
        <w:t>×</w:t>
      </w:r>
      <w:r w:rsidR="003C547C" w:rsidRPr="00C83A6C">
        <w:rPr>
          <w:rFonts w:ascii="Times New Roman" w:hAnsi="Times New Roman" w:cs="Times New Roman"/>
          <w:b w:val="0"/>
          <w:color w:val="000000" w:themeColor="text1"/>
          <w:sz w:val="20"/>
          <w:szCs w:val="20"/>
        </w:rPr>
        <w:t xml:space="preserve"> </w:t>
      </w:r>
      <w:r w:rsidR="000C5084">
        <w:rPr>
          <w:rFonts w:ascii="Times New Roman" w:hAnsi="Times New Roman" w:cs="Times New Roman"/>
          <w:b w:val="0"/>
          <w:color w:val="000000" w:themeColor="text1"/>
          <w:sz w:val="20"/>
          <w:szCs w:val="20"/>
        </w:rPr>
        <w:t>18</w:t>
      </w:r>
      <w:r w:rsidR="002C682A" w:rsidRPr="00C83A6C">
        <w:rPr>
          <w:rFonts w:ascii="Times New Roman" w:hAnsi="Times New Roman" w:cs="Times New Roman"/>
          <w:b w:val="0"/>
          <w:color w:val="000000" w:themeColor="text1"/>
          <w:sz w:val="20"/>
          <w:szCs w:val="20"/>
        </w:rPr>
        <w:t>.</w:t>
      </w:r>
      <w:r w:rsidR="000C5084">
        <w:rPr>
          <w:rFonts w:ascii="Times New Roman" w:hAnsi="Times New Roman" w:cs="Times New Roman"/>
          <w:b w:val="0"/>
          <w:color w:val="000000" w:themeColor="text1"/>
          <w:sz w:val="20"/>
          <w:szCs w:val="20"/>
        </w:rPr>
        <w:t>6</w:t>
      </w:r>
      <w:r w:rsidR="003C547C" w:rsidRPr="00C83A6C">
        <w:rPr>
          <w:rFonts w:ascii="Times New Roman" w:hAnsi="Times New Roman" w:cs="Times New Roman"/>
          <w:b w:val="0"/>
          <w:color w:val="000000" w:themeColor="text1"/>
          <w:sz w:val="20"/>
          <w:szCs w:val="20"/>
        </w:rPr>
        <w:t xml:space="preserve"> mm</w:t>
      </w:r>
      <w:r w:rsidR="000C5084">
        <w:rPr>
          <w:rFonts w:ascii="Times New Roman" w:hAnsi="Times New Roman" w:cs="Times New Roman"/>
          <w:b w:val="0"/>
          <w:color w:val="000000" w:themeColor="text1"/>
          <w:sz w:val="20"/>
          <w:szCs w:val="20"/>
        </w:rPr>
        <w:t xml:space="preserve"> </w:t>
      </w:r>
      <w:r w:rsidR="003C547C" w:rsidRPr="00C83A6C">
        <w:rPr>
          <w:rFonts w:ascii="Times New Roman" w:hAnsi="Times New Roman" w:cs="Times New Roman"/>
          <w:b w:val="0"/>
          <w:color w:val="000000" w:themeColor="text1"/>
          <w:sz w:val="20"/>
          <w:szCs w:val="20"/>
        </w:rPr>
        <w:t xml:space="preserve">and </w:t>
      </w:r>
      <w:r w:rsidR="003C547C" w:rsidRPr="00C83A6C">
        <w:rPr>
          <w:rFonts w:ascii="Times New Roman" w:hAnsi="Times New Roman" w:cs="Times New Roman"/>
          <w:b w:val="0"/>
          <w:color w:val="auto"/>
          <w:sz w:val="20"/>
          <w:szCs w:val="20"/>
        </w:rPr>
        <w:t xml:space="preserve">an expected nominal </w:t>
      </w:r>
      <w:r w:rsidR="00B53195" w:rsidRPr="00C83A6C">
        <w:rPr>
          <w:rFonts w:ascii="Times New Roman" w:hAnsi="Times New Roman" w:cs="Times New Roman"/>
          <w:b w:val="0"/>
          <w:color w:val="auto"/>
          <w:sz w:val="20"/>
          <w:szCs w:val="20"/>
        </w:rPr>
        <w:t>thickness</w:t>
      </w:r>
      <w:r w:rsidR="003C547C" w:rsidRPr="00C83A6C">
        <w:rPr>
          <w:rFonts w:ascii="Times New Roman" w:hAnsi="Times New Roman" w:cs="Times New Roman"/>
          <w:b w:val="0"/>
          <w:color w:val="auto"/>
          <w:sz w:val="20"/>
          <w:szCs w:val="20"/>
        </w:rPr>
        <w:t xml:space="preserve"> of </w:t>
      </w:r>
      <w:r w:rsidR="003C547C" w:rsidRPr="00226A44">
        <w:rPr>
          <w:rFonts w:ascii="Times New Roman" w:hAnsi="Times New Roman" w:cs="Times New Roman"/>
          <w:b w:val="0"/>
          <w:color w:val="auto"/>
          <w:sz w:val="20"/>
          <w:szCs w:val="20"/>
        </w:rPr>
        <w:t xml:space="preserve">~ </w:t>
      </w:r>
      <w:r w:rsidR="00741FFD" w:rsidRPr="00226A44">
        <w:rPr>
          <w:rFonts w:ascii="Times New Roman" w:hAnsi="Times New Roman" w:cs="Times New Roman"/>
          <w:b w:val="0"/>
          <w:color w:val="auto"/>
          <w:sz w:val="20"/>
          <w:szCs w:val="20"/>
        </w:rPr>
        <w:t xml:space="preserve">25 </w:t>
      </w:r>
      <w:r w:rsidR="003C547C" w:rsidRPr="00C83A6C">
        <w:rPr>
          <w:rFonts w:ascii="Times New Roman" w:hAnsi="Times New Roman" w:cs="Times New Roman"/>
          <w:b w:val="0"/>
          <w:color w:val="auto"/>
          <w:sz w:val="20"/>
          <w:szCs w:val="20"/>
        </w:rPr>
        <w:t>micr</w:t>
      </w:r>
      <w:r w:rsidR="000C5084">
        <w:rPr>
          <w:rFonts w:ascii="Times New Roman" w:hAnsi="Times New Roman" w:cs="Times New Roman"/>
          <w:b w:val="0"/>
          <w:color w:val="auto"/>
          <w:sz w:val="20"/>
          <w:szCs w:val="20"/>
        </w:rPr>
        <w:t>ons.</w:t>
      </w:r>
      <w:r w:rsidR="0081551B">
        <w:rPr>
          <w:rFonts w:ascii="Times New Roman" w:hAnsi="Times New Roman" w:cs="Times New Roman"/>
          <w:b w:val="0"/>
          <w:color w:val="auto"/>
          <w:sz w:val="20"/>
          <w:szCs w:val="20"/>
        </w:rPr>
        <w:t xml:space="preserve"> Inset shows the joint resistivity as a function of the angle between the orientation of the tape and the direction of the applied field at 3 T and 4.2 K.</w:t>
      </w:r>
      <w:r w:rsidR="005B5684">
        <w:rPr>
          <w:rFonts w:ascii="Times New Roman" w:hAnsi="Times New Roman" w:cs="Times New Roman"/>
          <w:b w:val="0"/>
          <w:color w:val="auto"/>
          <w:sz w:val="20"/>
          <w:szCs w:val="20"/>
        </w:rPr>
        <w:t xml:space="preserve"> </w:t>
      </w:r>
    </w:p>
    <w:p w14:paraId="7FBE6C3F" w14:textId="0E10B5A4" w:rsidR="00D433FB" w:rsidRPr="00C83A6C" w:rsidRDefault="00D30502" w:rsidP="007E0A7B">
      <w:pPr>
        <w:pStyle w:val="Caption"/>
        <w:jc w:val="center"/>
        <w:rPr>
          <w:rFonts w:ascii="Times New Roman" w:hAnsi="Times New Roman" w:cs="Times New Roman"/>
          <w:sz w:val="20"/>
          <w:szCs w:val="20"/>
        </w:rPr>
      </w:pPr>
      <w:r>
        <w:object w:dxaOrig="6505" w:dyaOrig="4531" w14:anchorId="669EB8E5">
          <v:shape id="_x0000_i1037" type="#_x0000_t75" style="width:324pt;height:230.4pt" o:ole="">
            <v:imagedata r:id="rId43" o:title=""/>
          </v:shape>
          <o:OLEObject Type="Embed" ProgID="Origin50.Graph" ShapeID="_x0000_i1037" DrawAspect="Content" ObjectID="_1529336918" r:id="rId44"/>
        </w:object>
      </w:r>
    </w:p>
    <w:p w14:paraId="73BDD4D1" w14:textId="71571C5A" w:rsidR="00342E8D" w:rsidRDefault="00295EC7" w:rsidP="00F16E4F">
      <w:pPr>
        <w:pStyle w:val="Caption"/>
        <w:jc w:val="both"/>
        <w:rPr>
          <w:rFonts w:ascii="Times New Roman" w:hAnsi="Times New Roman" w:cs="Times New Roman"/>
          <w:b w:val="0"/>
          <w:color w:val="auto"/>
          <w:sz w:val="20"/>
          <w:szCs w:val="20"/>
        </w:rPr>
      </w:pPr>
      <w:bookmarkStart w:id="48" w:name="_Ref390682837"/>
      <w:r w:rsidRPr="00C83A6C">
        <w:rPr>
          <w:rFonts w:ascii="Times New Roman" w:hAnsi="Times New Roman" w:cs="Times New Roman"/>
          <w:color w:val="auto"/>
          <w:sz w:val="20"/>
          <w:szCs w:val="20"/>
        </w:rPr>
        <w:t xml:space="preserve">Figure </w:t>
      </w:r>
      <w:r w:rsidRPr="00C83A6C">
        <w:rPr>
          <w:rFonts w:ascii="Times New Roman" w:hAnsi="Times New Roman" w:cs="Times New Roman"/>
          <w:color w:val="auto"/>
          <w:sz w:val="20"/>
          <w:szCs w:val="20"/>
        </w:rPr>
        <w:fldChar w:fldCharType="begin"/>
      </w:r>
      <w:r w:rsidRPr="00C83A6C">
        <w:rPr>
          <w:rFonts w:ascii="Times New Roman" w:hAnsi="Times New Roman" w:cs="Times New Roman"/>
          <w:color w:val="auto"/>
          <w:sz w:val="20"/>
          <w:szCs w:val="20"/>
        </w:rPr>
        <w:instrText xml:space="preserve"> SEQ Figure \* ARABIC </w:instrText>
      </w:r>
      <w:r w:rsidRPr="00C83A6C">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16</w:t>
      </w:r>
      <w:r w:rsidRPr="00C83A6C">
        <w:rPr>
          <w:rFonts w:ascii="Times New Roman" w:hAnsi="Times New Roman" w:cs="Times New Roman"/>
          <w:color w:val="auto"/>
          <w:sz w:val="20"/>
          <w:szCs w:val="20"/>
        </w:rPr>
        <w:fldChar w:fldCharType="end"/>
      </w:r>
      <w:bookmarkEnd w:id="48"/>
      <w:r w:rsidRPr="00C83A6C">
        <w:rPr>
          <w:rFonts w:ascii="Times New Roman" w:hAnsi="Times New Roman" w:cs="Times New Roman"/>
          <w:color w:val="auto"/>
          <w:sz w:val="20"/>
          <w:szCs w:val="20"/>
        </w:rPr>
        <w:t xml:space="preserve">: </w:t>
      </w:r>
      <w:r w:rsidR="00AE099E">
        <w:rPr>
          <w:rFonts w:ascii="Times New Roman" w:hAnsi="Times New Roman" w:cs="Times New Roman"/>
          <w:b w:val="0"/>
          <w:color w:val="auto"/>
          <w:sz w:val="20"/>
          <w:szCs w:val="20"/>
        </w:rPr>
        <w:t>J</w:t>
      </w:r>
      <w:r w:rsidRPr="00C83A6C">
        <w:rPr>
          <w:rFonts w:ascii="Times New Roman" w:hAnsi="Times New Roman" w:cs="Times New Roman"/>
          <w:b w:val="0"/>
          <w:color w:val="auto"/>
          <w:sz w:val="20"/>
          <w:szCs w:val="20"/>
        </w:rPr>
        <w:t>oint resistivity of soldered joints</w:t>
      </w:r>
      <w:r w:rsidR="009F0A32" w:rsidRPr="00C83A6C">
        <w:rPr>
          <w:rFonts w:ascii="Times New Roman" w:hAnsi="Times New Roman" w:cs="Times New Roman"/>
          <w:b w:val="0"/>
          <w:color w:val="auto"/>
          <w:sz w:val="20"/>
          <w:szCs w:val="20"/>
        </w:rPr>
        <w:t xml:space="preserve"> </w:t>
      </w:r>
      <w:r w:rsidR="0031428B" w:rsidRPr="00C83A6C">
        <w:rPr>
          <w:rFonts w:ascii="Times New Roman" w:hAnsi="Times New Roman" w:cs="Times New Roman"/>
          <w:b w:val="0"/>
          <w:color w:val="auto"/>
          <w:sz w:val="20"/>
          <w:szCs w:val="20"/>
        </w:rPr>
        <w:t xml:space="preserve">at </w:t>
      </w:r>
      <w:r w:rsidR="00AE099E">
        <w:rPr>
          <w:rFonts w:ascii="Times New Roman" w:hAnsi="Times New Roman" w:cs="Times New Roman"/>
          <w:b w:val="0"/>
          <w:color w:val="auto"/>
          <w:sz w:val="20"/>
          <w:szCs w:val="20"/>
        </w:rPr>
        <w:t>4.2</w:t>
      </w:r>
      <w:r w:rsidR="0031428B" w:rsidRPr="00C83A6C">
        <w:rPr>
          <w:rFonts w:ascii="Times New Roman" w:hAnsi="Times New Roman" w:cs="Times New Roman"/>
          <w:b w:val="0"/>
          <w:color w:val="auto"/>
          <w:sz w:val="20"/>
          <w:szCs w:val="20"/>
        </w:rPr>
        <w:t xml:space="preserve"> K</w:t>
      </w:r>
      <w:r w:rsidR="00976C13" w:rsidRPr="00C83A6C">
        <w:rPr>
          <w:rFonts w:ascii="Times New Roman" w:hAnsi="Times New Roman" w:cs="Times New Roman"/>
          <w:b w:val="0"/>
          <w:color w:val="auto"/>
          <w:sz w:val="20"/>
          <w:szCs w:val="20"/>
        </w:rPr>
        <w:t xml:space="preserve"> </w:t>
      </w:r>
      <w:r w:rsidR="003C547C" w:rsidRPr="00C83A6C">
        <w:rPr>
          <w:rFonts w:ascii="Times New Roman" w:hAnsi="Times New Roman" w:cs="Times New Roman"/>
          <w:b w:val="0"/>
          <w:color w:val="auto"/>
          <w:sz w:val="20"/>
          <w:szCs w:val="20"/>
        </w:rPr>
        <w:t>as a function of field</w:t>
      </w:r>
      <w:r w:rsidR="00AE099E">
        <w:rPr>
          <w:rFonts w:ascii="Times New Roman" w:hAnsi="Times New Roman" w:cs="Times New Roman"/>
          <w:b w:val="0"/>
          <w:color w:val="auto"/>
          <w:sz w:val="20"/>
          <w:szCs w:val="20"/>
        </w:rPr>
        <w:t xml:space="preserve"> at different orientations of the tape with respect to the applied field</w:t>
      </w:r>
      <w:r w:rsidR="00E93C7B">
        <w:rPr>
          <w:rFonts w:ascii="Times New Roman" w:hAnsi="Times New Roman" w:cs="Times New Roman"/>
          <w:b w:val="0"/>
          <w:color w:val="auto"/>
          <w:sz w:val="20"/>
          <w:szCs w:val="20"/>
        </w:rPr>
        <w:t xml:space="preserve">. </w:t>
      </w:r>
      <w:r w:rsidR="00B25CC3" w:rsidRPr="00C83A6C">
        <w:rPr>
          <w:rFonts w:ascii="Times New Roman" w:hAnsi="Times New Roman" w:cs="Times New Roman"/>
          <w:b w:val="0"/>
          <w:color w:val="auto"/>
          <w:sz w:val="20"/>
          <w:szCs w:val="20"/>
        </w:rPr>
        <w:t>The solder used was Pb</w:t>
      </w:r>
      <w:r w:rsidR="00B25CC3" w:rsidRPr="00C83A6C">
        <w:rPr>
          <w:rFonts w:ascii="Times New Roman" w:hAnsi="Times New Roman" w:cs="Times New Roman"/>
          <w:b w:val="0"/>
          <w:color w:val="auto"/>
          <w:sz w:val="20"/>
          <w:szCs w:val="20"/>
          <w:vertAlign w:val="subscript"/>
        </w:rPr>
        <w:t>38</w:t>
      </w:r>
      <w:r w:rsidR="00B25CC3" w:rsidRPr="00C83A6C">
        <w:rPr>
          <w:rFonts w:ascii="Times New Roman" w:hAnsi="Times New Roman" w:cs="Times New Roman"/>
          <w:b w:val="0"/>
          <w:color w:val="auto"/>
          <w:sz w:val="20"/>
          <w:szCs w:val="20"/>
        </w:rPr>
        <w:t>Sn</w:t>
      </w:r>
      <w:r w:rsidR="00B25CC3" w:rsidRPr="00C83A6C">
        <w:rPr>
          <w:rFonts w:ascii="Times New Roman" w:hAnsi="Times New Roman" w:cs="Times New Roman"/>
          <w:b w:val="0"/>
          <w:color w:val="auto"/>
          <w:sz w:val="20"/>
          <w:szCs w:val="20"/>
          <w:vertAlign w:val="subscript"/>
        </w:rPr>
        <w:t>62</w:t>
      </w:r>
      <w:r w:rsidR="00B25CC3" w:rsidRPr="00C83A6C">
        <w:rPr>
          <w:rFonts w:ascii="Times New Roman" w:hAnsi="Times New Roman" w:cs="Times New Roman"/>
          <w:b w:val="0"/>
          <w:color w:val="auto"/>
          <w:sz w:val="20"/>
          <w:szCs w:val="20"/>
        </w:rPr>
        <w:t xml:space="preserve"> and the soldered joint area </w:t>
      </w:r>
      <w:r w:rsidR="00B25CC3" w:rsidRPr="00C83A6C">
        <w:rPr>
          <w:rFonts w:ascii="Times New Roman" w:hAnsi="Times New Roman" w:cs="Times New Roman"/>
          <w:b w:val="0"/>
          <w:color w:val="000000" w:themeColor="text1"/>
          <w:sz w:val="20"/>
          <w:szCs w:val="20"/>
        </w:rPr>
        <w:t xml:space="preserve">was </w:t>
      </w:r>
      <w:r w:rsidR="002C682A" w:rsidRPr="00C83A6C">
        <w:rPr>
          <w:rFonts w:ascii="Times New Roman" w:hAnsi="Times New Roman" w:cs="Times New Roman"/>
          <w:b w:val="0"/>
          <w:color w:val="000000" w:themeColor="text1"/>
          <w:sz w:val="20"/>
          <w:szCs w:val="20"/>
        </w:rPr>
        <w:t>4</w:t>
      </w:r>
      <w:r w:rsidR="00B25CC3" w:rsidRPr="00C83A6C">
        <w:rPr>
          <w:rFonts w:ascii="Times New Roman" w:hAnsi="Times New Roman" w:cs="Times New Roman"/>
          <w:b w:val="0"/>
          <w:color w:val="000000" w:themeColor="text1"/>
          <w:sz w:val="20"/>
          <w:szCs w:val="20"/>
        </w:rPr>
        <w:t xml:space="preserve"> mm </w:t>
      </w:r>
      <w:r w:rsidR="001A507C">
        <w:rPr>
          <w:rFonts w:ascii="Times New Roman" w:hAnsi="Times New Roman" w:cs="Times New Roman"/>
          <w:b w:val="0"/>
          <w:color w:val="000000" w:themeColor="text1"/>
          <w:sz w:val="20"/>
          <w:szCs w:val="20"/>
        </w:rPr>
        <w:t>×</w:t>
      </w:r>
      <w:r w:rsidR="00B25CC3" w:rsidRPr="00C83A6C">
        <w:rPr>
          <w:rFonts w:ascii="Times New Roman" w:hAnsi="Times New Roman" w:cs="Times New Roman"/>
          <w:b w:val="0"/>
          <w:color w:val="000000" w:themeColor="text1"/>
          <w:sz w:val="20"/>
          <w:szCs w:val="20"/>
        </w:rPr>
        <w:t xml:space="preserve"> </w:t>
      </w:r>
      <w:r w:rsidR="002C682A" w:rsidRPr="00C83A6C">
        <w:rPr>
          <w:rFonts w:ascii="Times New Roman" w:hAnsi="Times New Roman" w:cs="Times New Roman"/>
          <w:b w:val="0"/>
          <w:color w:val="000000" w:themeColor="text1"/>
          <w:sz w:val="20"/>
          <w:szCs w:val="20"/>
        </w:rPr>
        <w:t>3.5</w:t>
      </w:r>
      <w:r w:rsidR="00B25CC3" w:rsidRPr="00C83A6C">
        <w:rPr>
          <w:rFonts w:ascii="Times New Roman" w:hAnsi="Times New Roman" w:cs="Times New Roman"/>
          <w:b w:val="0"/>
          <w:color w:val="000000" w:themeColor="text1"/>
          <w:sz w:val="20"/>
          <w:szCs w:val="20"/>
        </w:rPr>
        <w:t xml:space="preserve"> mm and </w:t>
      </w:r>
      <w:r w:rsidR="00B25CC3" w:rsidRPr="00C83A6C">
        <w:rPr>
          <w:rFonts w:ascii="Times New Roman" w:hAnsi="Times New Roman" w:cs="Times New Roman"/>
          <w:b w:val="0"/>
          <w:color w:val="auto"/>
          <w:sz w:val="20"/>
          <w:szCs w:val="20"/>
        </w:rPr>
        <w:t xml:space="preserve">an expected nominal </w:t>
      </w:r>
      <w:r w:rsidR="00B53195" w:rsidRPr="00C83A6C">
        <w:rPr>
          <w:rFonts w:ascii="Times New Roman" w:hAnsi="Times New Roman" w:cs="Times New Roman"/>
          <w:b w:val="0"/>
          <w:color w:val="auto"/>
          <w:sz w:val="20"/>
          <w:szCs w:val="20"/>
        </w:rPr>
        <w:t>thickness</w:t>
      </w:r>
      <w:r w:rsidR="00B25CC3" w:rsidRPr="00C83A6C">
        <w:rPr>
          <w:rFonts w:ascii="Times New Roman" w:hAnsi="Times New Roman" w:cs="Times New Roman"/>
          <w:b w:val="0"/>
          <w:color w:val="auto"/>
          <w:sz w:val="20"/>
          <w:szCs w:val="20"/>
        </w:rPr>
        <w:t xml:space="preserve"> of ~ </w:t>
      </w:r>
      <w:r w:rsidR="00741FFD" w:rsidRPr="00C83A6C">
        <w:rPr>
          <w:rFonts w:ascii="Times New Roman" w:hAnsi="Times New Roman" w:cs="Times New Roman"/>
          <w:b w:val="0"/>
          <w:color w:val="auto"/>
          <w:sz w:val="20"/>
          <w:szCs w:val="20"/>
        </w:rPr>
        <w:t xml:space="preserve">25 </w:t>
      </w:r>
      <w:r w:rsidR="00B25CC3" w:rsidRPr="00C83A6C">
        <w:rPr>
          <w:rFonts w:ascii="Times New Roman" w:hAnsi="Times New Roman" w:cs="Times New Roman"/>
          <w:b w:val="0"/>
          <w:color w:val="auto"/>
          <w:sz w:val="20"/>
          <w:szCs w:val="20"/>
        </w:rPr>
        <w:t>microns</w:t>
      </w:r>
      <w:r w:rsidR="00E71A87" w:rsidRPr="00C83A6C">
        <w:rPr>
          <w:rFonts w:ascii="Times New Roman" w:hAnsi="Times New Roman" w:cs="Times New Roman"/>
          <w:b w:val="0"/>
          <w:color w:val="auto"/>
          <w:sz w:val="20"/>
          <w:szCs w:val="20"/>
        </w:rPr>
        <w:t>.</w:t>
      </w:r>
      <w:r w:rsidR="00B25CC3" w:rsidRPr="00C83A6C">
        <w:rPr>
          <w:rFonts w:ascii="Times New Roman" w:hAnsi="Times New Roman" w:cs="Times New Roman"/>
          <w:b w:val="0"/>
          <w:color w:val="auto"/>
          <w:sz w:val="20"/>
          <w:szCs w:val="20"/>
        </w:rPr>
        <w:t xml:space="preserve"> </w:t>
      </w:r>
      <w:r w:rsidR="00A97A82">
        <w:rPr>
          <w:rFonts w:ascii="Times New Roman" w:hAnsi="Times New Roman" w:cs="Times New Roman"/>
          <w:b w:val="0"/>
          <w:color w:val="auto"/>
          <w:sz w:val="20"/>
          <w:szCs w:val="20"/>
        </w:rPr>
        <w:t>The a</w:t>
      </w:r>
      <w:r w:rsidR="005B5684">
        <w:rPr>
          <w:rFonts w:ascii="Times New Roman" w:hAnsi="Times New Roman" w:cs="Times New Roman"/>
          <w:b w:val="0"/>
          <w:color w:val="auto"/>
          <w:sz w:val="20"/>
          <w:szCs w:val="20"/>
        </w:rPr>
        <w:t>ngle</w:t>
      </w:r>
      <w:r w:rsidR="00A97A82">
        <w:rPr>
          <w:rFonts w:ascii="Times New Roman" w:hAnsi="Times New Roman" w:cs="Times New Roman"/>
          <w:b w:val="0"/>
          <w:color w:val="auto"/>
          <w:sz w:val="20"/>
          <w:szCs w:val="20"/>
        </w:rPr>
        <w:t xml:space="preserve">s are those between the </w:t>
      </w:r>
      <w:r w:rsidR="005B5684">
        <w:rPr>
          <w:rFonts w:ascii="Times New Roman" w:hAnsi="Times New Roman" w:cs="Times New Roman"/>
          <w:b w:val="0"/>
          <w:color w:val="auto"/>
          <w:sz w:val="20"/>
          <w:szCs w:val="20"/>
        </w:rPr>
        <w:t xml:space="preserve">applied field </w:t>
      </w:r>
      <w:r w:rsidR="00A97A82">
        <w:rPr>
          <w:rFonts w:ascii="Times New Roman" w:hAnsi="Times New Roman" w:cs="Times New Roman"/>
          <w:b w:val="0"/>
          <w:color w:val="auto"/>
          <w:sz w:val="20"/>
          <w:szCs w:val="20"/>
        </w:rPr>
        <w:t xml:space="preserve">and the surface of </w:t>
      </w:r>
      <w:r w:rsidR="005B5684">
        <w:rPr>
          <w:rFonts w:ascii="Times New Roman" w:hAnsi="Times New Roman" w:cs="Times New Roman"/>
          <w:b w:val="0"/>
          <w:color w:val="auto"/>
          <w:sz w:val="20"/>
          <w:szCs w:val="20"/>
        </w:rPr>
        <w:t>the tape.</w:t>
      </w:r>
    </w:p>
    <w:p w14:paraId="29662578" w14:textId="77777777" w:rsidR="002B5E0B" w:rsidRPr="002B5E0B" w:rsidRDefault="002B5E0B" w:rsidP="002B5E0B"/>
    <w:p w14:paraId="2F70D40E" w14:textId="46905052" w:rsidR="002B5E0B" w:rsidRDefault="002B5E0B" w:rsidP="002B5E0B">
      <w:pPr>
        <w:keepNext/>
        <w:jc w:val="center"/>
      </w:pPr>
      <w:r w:rsidRPr="00C83A6C">
        <w:rPr>
          <w:rFonts w:ascii="Times New Roman" w:hAnsi="Times New Roman" w:cs="Times New Roman"/>
          <w:sz w:val="20"/>
          <w:szCs w:val="20"/>
        </w:rPr>
        <w:object w:dxaOrig="6505" w:dyaOrig="4531" w14:anchorId="7EAAFF40">
          <v:shape id="_x0000_i1038" type="#_x0000_t75" style="width:324pt;height:230.4pt" o:ole="">
            <v:imagedata r:id="rId45" o:title=""/>
          </v:shape>
          <o:OLEObject Type="Embed" ProgID="Origin50.Graph" ShapeID="_x0000_i1038" DrawAspect="Content" ObjectID="_1529336919" r:id="rId46"/>
        </w:object>
      </w:r>
    </w:p>
    <w:p w14:paraId="549A58D3" w14:textId="520723CA" w:rsidR="00F50AF1" w:rsidRDefault="002B5E0B" w:rsidP="002B5E0B">
      <w:pPr>
        <w:pStyle w:val="Caption"/>
        <w:rPr>
          <w:rFonts w:ascii="Times New Roman" w:hAnsi="Times New Roman" w:cs="Times New Roman"/>
          <w:b w:val="0"/>
          <w:color w:val="auto"/>
          <w:sz w:val="20"/>
          <w:szCs w:val="20"/>
        </w:rPr>
      </w:pPr>
      <w:bookmarkStart w:id="49" w:name="_Ref404088009"/>
      <w:r w:rsidRPr="002B5E0B">
        <w:rPr>
          <w:rFonts w:ascii="Times New Roman" w:hAnsi="Times New Roman" w:cs="Times New Roman"/>
          <w:color w:val="auto"/>
          <w:sz w:val="20"/>
          <w:szCs w:val="20"/>
        </w:rPr>
        <w:t xml:space="preserve">Figure </w:t>
      </w:r>
      <w:r w:rsidRPr="002B5E0B">
        <w:rPr>
          <w:rFonts w:ascii="Times New Roman" w:hAnsi="Times New Roman" w:cs="Times New Roman"/>
          <w:color w:val="auto"/>
          <w:sz w:val="20"/>
          <w:szCs w:val="20"/>
        </w:rPr>
        <w:fldChar w:fldCharType="begin"/>
      </w:r>
      <w:r w:rsidRPr="002B5E0B">
        <w:rPr>
          <w:rFonts w:ascii="Times New Roman" w:hAnsi="Times New Roman" w:cs="Times New Roman"/>
          <w:color w:val="auto"/>
          <w:sz w:val="20"/>
          <w:szCs w:val="20"/>
        </w:rPr>
        <w:instrText xml:space="preserve"> SEQ Figure \* ARABIC </w:instrText>
      </w:r>
      <w:r w:rsidRPr="002B5E0B">
        <w:rPr>
          <w:rFonts w:ascii="Times New Roman" w:hAnsi="Times New Roman" w:cs="Times New Roman"/>
          <w:color w:val="auto"/>
          <w:sz w:val="20"/>
          <w:szCs w:val="20"/>
        </w:rPr>
        <w:fldChar w:fldCharType="separate"/>
      </w:r>
      <w:r w:rsidR="00B3464E">
        <w:rPr>
          <w:rFonts w:ascii="Times New Roman" w:hAnsi="Times New Roman" w:cs="Times New Roman"/>
          <w:noProof/>
          <w:color w:val="auto"/>
          <w:sz w:val="20"/>
          <w:szCs w:val="20"/>
        </w:rPr>
        <w:t>17</w:t>
      </w:r>
      <w:r w:rsidRPr="002B5E0B">
        <w:rPr>
          <w:rFonts w:ascii="Times New Roman" w:hAnsi="Times New Roman" w:cs="Times New Roman"/>
          <w:color w:val="auto"/>
          <w:sz w:val="20"/>
          <w:szCs w:val="20"/>
        </w:rPr>
        <w:fldChar w:fldCharType="end"/>
      </w:r>
      <w:bookmarkEnd w:id="49"/>
      <w:r w:rsidRPr="002B5E0B">
        <w:rPr>
          <w:rFonts w:ascii="Times New Roman" w:hAnsi="Times New Roman" w:cs="Times New Roman"/>
          <w:color w:val="auto"/>
          <w:sz w:val="20"/>
          <w:szCs w:val="20"/>
        </w:rPr>
        <w:t>:</w:t>
      </w:r>
      <w:r>
        <w:rPr>
          <w:rFonts w:ascii="Times New Roman" w:hAnsi="Times New Roman" w:cs="Times New Roman"/>
          <w:color w:val="auto"/>
          <w:sz w:val="20"/>
          <w:szCs w:val="20"/>
        </w:rPr>
        <w:t xml:space="preserve"> </w:t>
      </w:r>
      <w:r w:rsidRPr="00C83A6C">
        <w:rPr>
          <w:rFonts w:ascii="Times New Roman" w:hAnsi="Times New Roman" w:cs="Times New Roman"/>
          <w:b w:val="0"/>
          <w:color w:val="auto"/>
          <w:sz w:val="20"/>
          <w:szCs w:val="20"/>
        </w:rPr>
        <w:t xml:space="preserve">The voltage across a joint and the temperature difference between the centre of the joint and the cryogen, as a function of current through the joint. The joint consisted of two REBCO tapes joined by a cuboid of </w:t>
      </w:r>
      <w:r w:rsidRPr="00C83A6C">
        <w:rPr>
          <w:rFonts w:ascii="Times New Roman" w:hAnsi="Times New Roman" w:cs="Times New Roman"/>
          <w:b w:val="0"/>
          <w:color w:val="000000" w:themeColor="text1"/>
          <w:sz w:val="20"/>
          <w:szCs w:val="20"/>
        </w:rPr>
        <w:t>In</w:t>
      </w:r>
      <w:r w:rsidRPr="00C83A6C">
        <w:rPr>
          <w:rFonts w:ascii="Times New Roman" w:hAnsi="Times New Roman" w:cs="Times New Roman"/>
          <w:b w:val="0"/>
          <w:color w:val="000000" w:themeColor="text1"/>
          <w:sz w:val="20"/>
          <w:szCs w:val="20"/>
          <w:vertAlign w:val="subscript"/>
        </w:rPr>
        <w:t>52</w:t>
      </w:r>
      <w:r w:rsidRPr="00C83A6C">
        <w:rPr>
          <w:rFonts w:ascii="Times New Roman" w:hAnsi="Times New Roman" w:cs="Times New Roman"/>
          <w:b w:val="0"/>
          <w:color w:val="000000" w:themeColor="text1"/>
          <w:sz w:val="20"/>
          <w:szCs w:val="20"/>
        </w:rPr>
        <w:t>Sn</w:t>
      </w:r>
      <w:r w:rsidRPr="00C83A6C">
        <w:rPr>
          <w:rFonts w:ascii="Times New Roman" w:hAnsi="Times New Roman" w:cs="Times New Roman"/>
          <w:b w:val="0"/>
          <w:color w:val="000000" w:themeColor="text1"/>
          <w:sz w:val="20"/>
          <w:szCs w:val="20"/>
          <w:vertAlign w:val="subscript"/>
        </w:rPr>
        <w:t>48</w:t>
      </w:r>
      <w:r w:rsidRPr="00C83A6C">
        <w:rPr>
          <w:rFonts w:ascii="Times New Roman" w:hAnsi="Times New Roman" w:cs="Times New Roman"/>
          <w:b w:val="0"/>
          <w:color w:val="auto"/>
          <w:sz w:val="20"/>
          <w:szCs w:val="20"/>
        </w:rPr>
        <w:t xml:space="preserve"> solder of joint area dimensions 4 mm × 4.8 mm and thickness of 0.41 mm.</w:t>
      </w:r>
      <w:r w:rsidR="00BF615D">
        <w:rPr>
          <w:rFonts w:ascii="Times New Roman" w:hAnsi="Times New Roman" w:cs="Times New Roman"/>
          <w:b w:val="0"/>
          <w:color w:val="auto"/>
          <w:sz w:val="20"/>
          <w:szCs w:val="20"/>
        </w:rPr>
        <w:t xml:space="preserve"> Measurements were made in zero applied field.  </w:t>
      </w:r>
    </w:p>
    <w:p w14:paraId="4EB8319A" w14:textId="77777777" w:rsidR="002B5E0B" w:rsidRDefault="002B5E0B" w:rsidP="002B5E0B"/>
    <w:p w14:paraId="0B53C5F4" w14:textId="77777777" w:rsidR="002B5E0B" w:rsidRPr="002B5E0B" w:rsidRDefault="002B5E0B" w:rsidP="002B5E0B"/>
    <w:p w14:paraId="3B3CE32B" w14:textId="77777777" w:rsidR="00757AF3" w:rsidRDefault="002017A3" w:rsidP="00C45F10">
      <w:pPr>
        <w:jc w:val="both"/>
        <w:rPr>
          <w:rFonts w:ascii="Times New Roman" w:hAnsi="Times New Roman" w:cs="Times New Roman"/>
          <w:sz w:val="24"/>
          <w:szCs w:val="24"/>
        </w:rPr>
      </w:pPr>
      <w:r>
        <w:rPr>
          <w:rFonts w:ascii="Times New Roman" w:hAnsi="Times New Roman" w:cs="Times New Roman"/>
          <w:sz w:val="24"/>
          <w:szCs w:val="24"/>
        </w:rPr>
        <w:t>REFERENCES</w:t>
      </w:r>
    </w:p>
    <w:p w14:paraId="05869F9D" w14:textId="77777777" w:rsidR="00253F7A" w:rsidRDefault="00253F7A" w:rsidP="00C45F10">
      <w:pPr>
        <w:jc w:val="both"/>
        <w:rPr>
          <w:rFonts w:ascii="Times New Roman" w:hAnsi="Times New Roman" w:cs="Times New Roman"/>
          <w:sz w:val="24"/>
          <w:szCs w:val="24"/>
        </w:rPr>
      </w:pPr>
    </w:p>
    <w:p w14:paraId="3379D693" w14:textId="77777777" w:rsidR="00253F7A" w:rsidRDefault="00253F7A" w:rsidP="00C45F10">
      <w:pPr>
        <w:jc w:val="both"/>
        <w:rPr>
          <w:rFonts w:ascii="Times New Roman" w:hAnsi="Times New Roman" w:cs="Times New Roman"/>
          <w:sz w:val="24"/>
          <w:szCs w:val="24"/>
        </w:rPr>
      </w:pPr>
    </w:p>
    <w:p w14:paraId="430DB037" w14:textId="77777777" w:rsidR="005C42E4" w:rsidRPr="005C42E4" w:rsidRDefault="00253F7A" w:rsidP="005C42E4">
      <w:pPr>
        <w:pStyle w:val="EndNoteBibliography"/>
        <w:spacing w:after="0"/>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EN.REFLIST </w:instrText>
      </w:r>
      <w:r>
        <w:rPr>
          <w:rFonts w:ascii="Times New Roman" w:hAnsi="Times New Roman" w:cs="Times New Roman"/>
          <w:sz w:val="24"/>
          <w:szCs w:val="24"/>
        </w:rPr>
        <w:fldChar w:fldCharType="separate"/>
      </w:r>
      <w:bookmarkStart w:id="50" w:name="_ENREF_1"/>
      <w:r w:rsidR="005C42E4" w:rsidRPr="005C42E4">
        <w:t>[1] V. Selvamanickam, A. Xu, Y. Liu, N.D. Khatri, C. Lei, Y. Chen, E. Galstyan, G. Majkic, Correlation between in-field critical currents in Zr-added (Gd,Y)Ba</w:t>
      </w:r>
      <w:r w:rsidR="005C42E4" w:rsidRPr="005C42E4">
        <w:rPr>
          <w:vertAlign w:val="subscript"/>
        </w:rPr>
        <w:t>2</w:t>
      </w:r>
      <w:r w:rsidR="005C42E4" w:rsidRPr="005C42E4">
        <w:t>Cu</w:t>
      </w:r>
      <w:r w:rsidR="005C42E4" w:rsidRPr="005C42E4">
        <w:rPr>
          <w:vertAlign w:val="subscript"/>
        </w:rPr>
        <w:t>3</w:t>
      </w:r>
      <w:r w:rsidR="005C42E4" w:rsidRPr="005C42E4">
        <w:t>O</w:t>
      </w:r>
      <w:r w:rsidR="005C42E4" w:rsidRPr="005C42E4">
        <w:rPr>
          <w:vertAlign w:val="subscript"/>
        </w:rPr>
        <w:t>x</w:t>
      </w:r>
      <w:r w:rsidR="005C42E4" w:rsidRPr="005C42E4">
        <w:t xml:space="preserve"> superconducting tapes at 30 K and 77 K, Supercond. Sci. and Technol., 27 (2014) 055010.</w:t>
      </w:r>
      <w:bookmarkEnd w:id="50"/>
    </w:p>
    <w:p w14:paraId="797602F6" w14:textId="77777777" w:rsidR="005C42E4" w:rsidRPr="005C42E4" w:rsidRDefault="005C42E4" w:rsidP="005C42E4">
      <w:pPr>
        <w:pStyle w:val="EndNoteBibliography"/>
        <w:spacing w:after="0"/>
      </w:pPr>
      <w:bookmarkStart w:id="51" w:name="_ENREF_2"/>
      <w:r w:rsidRPr="005C42E4">
        <w:t>[2] T.S. Lee, I. Jenkins, E. Surrey, D.P. Hampshire, Optimal design of a toroidal field magnet system and cost of electricity implications for a tokamak using high temperature superconductors  Fusion Engineering and Design, 98-99 (2015) 1072–1075.</w:t>
      </w:r>
      <w:bookmarkEnd w:id="51"/>
    </w:p>
    <w:p w14:paraId="1469BC4D" w14:textId="77777777" w:rsidR="005C42E4" w:rsidRPr="005C42E4" w:rsidRDefault="005C42E4" w:rsidP="005C42E4">
      <w:pPr>
        <w:pStyle w:val="EndNoteBibliography"/>
        <w:spacing w:after="0"/>
      </w:pPr>
      <w:bookmarkStart w:id="52" w:name="_ENREF_3"/>
      <w:r w:rsidRPr="005C42E4">
        <w:t>[3] Z.S. Hartwig, C.B. Haakonsen, R.T. Mumgaard, L. Bromberg, An initial study of demountable high-temperature superconducting toroidal field magnets for the Vulcan tokamak conceptual design, Fus. Eng. and Design, 87 (2012) 201.</w:t>
      </w:r>
      <w:bookmarkEnd w:id="52"/>
    </w:p>
    <w:p w14:paraId="663AF664" w14:textId="77777777" w:rsidR="005C42E4" w:rsidRPr="005C42E4" w:rsidRDefault="005C42E4" w:rsidP="005C42E4">
      <w:pPr>
        <w:pStyle w:val="EndNoteBibliography"/>
        <w:spacing w:after="0"/>
      </w:pPr>
      <w:bookmarkStart w:id="53" w:name="_ENREF_4"/>
      <w:r w:rsidRPr="005C42E4">
        <w:t>[4] A. Sagara, T. Goto, J. Miyazawa, N. Yanagi, T. Tanaka, H. Tamura, R. Sakamoto, M. Tanaka, Design activities on helical DEMO reactor FFHR-d1, Fusion Engineering and Design, 87 (2012) 594.</w:t>
      </w:r>
      <w:bookmarkEnd w:id="53"/>
    </w:p>
    <w:p w14:paraId="061050C6" w14:textId="77777777" w:rsidR="005C42E4" w:rsidRPr="005C42E4" w:rsidRDefault="005C42E4" w:rsidP="005C42E4">
      <w:pPr>
        <w:pStyle w:val="EndNoteBibliography"/>
        <w:spacing w:after="0"/>
      </w:pPr>
      <w:bookmarkStart w:id="54" w:name="_ENREF_5"/>
      <w:r w:rsidRPr="005C42E4">
        <w:t>[5] A.M. Garofalo, V.S. Chan, J.M. Canik, M.E. Sawan, M. Choi, D.A. Humphreys, L.L. Lao, R. Prater, P.C. Stangeby, H.E. St. John, T.S. Taylor, A.D. Turnbull, C.P.C. Wong, Progress in the physics basis of a Fusion Nuclear Science Facility based on the Advanced Tokamak concept, Nucl. Fusion, 54 (2014) 073015.</w:t>
      </w:r>
      <w:bookmarkEnd w:id="54"/>
    </w:p>
    <w:p w14:paraId="0FE3856F" w14:textId="77777777" w:rsidR="005C42E4" w:rsidRPr="005C42E4" w:rsidRDefault="005C42E4" w:rsidP="005C42E4">
      <w:pPr>
        <w:pStyle w:val="EndNoteBibliography"/>
        <w:spacing w:after="0"/>
      </w:pPr>
      <w:bookmarkStart w:id="55" w:name="_ENREF_6"/>
      <w:r w:rsidRPr="005C42E4">
        <w:t>[6] B.G. Hong, Y.S. Hwang, J.S. Kang, D.W. Lee, H.G. Joo, M. Ono, Conceptual design study of a superconducting spherical tokamak reactor with a self-consistent system analysis code, Nucl. Fusion, 51 (2011) 113013.</w:t>
      </w:r>
      <w:bookmarkEnd w:id="55"/>
    </w:p>
    <w:p w14:paraId="523AE750" w14:textId="77777777" w:rsidR="005C42E4" w:rsidRPr="005C42E4" w:rsidRDefault="005C42E4" w:rsidP="005C42E4">
      <w:pPr>
        <w:pStyle w:val="EndNoteBibliography"/>
        <w:spacing w:after="0"/>
      </w:pPr>
      <w:bookmarkStart w:id="56" w:name="_ENREF_7"/>
      <w:r w:rsidRPr="005C42E4">
        <w:t>[7] J. Lu, K. Han, W.R. Sheppard, Y.L. Viouchkov, K.W. Pickard, W.D. Markiewicz, Lap joint resistance of YBCO coated conductors, IEEE Trans. Appl. Supercond., 21 (2011) 3009.</w:t>
      </w:r>
      <w:bookmarkEnd w:id="56"/>
    </w:p>
    <w:p w14:paraId="4AC435A0" w14:textId="77777777" w:rsidR="005C42E4" w:rsidRPr="005C42E4" w:rsidRDefault="005C42E4" w:rsidP="005C42E4">
      <w:pPr>
        <w:pStyle w:val="EndNoteBibliography"/>
        <w:spacing w:after="0"/>
      </w:pPr>
      <w:bookmarkStart w:id="57" w:name="_ENREF_8"/>
      <w:r w:rsidRPr="005C42E4">
        <w:t>[8] Y. Kim, J. Bascunan, T. Lecrevisse, S. Hahn, J. Voccio, D.K. Park, Y. Iwasa, YBCO and Bi2223 Coils for High Field LTS/HTS NMR Magnets: HTS-HTS Joint Resistivity, IEEE Trans. Appl. Supercond., 23 (2013) 6800704.</w:t>
      </w:r>
      <w:bookmarkEnd w:id="57"/>
    </w:p>
    <w:p w14:paraId="0A1E6D61" w14:textId="77777777" w:rsidR="005C42E4" w:rsidRPr="005C42E4" w:rsidRDefault="005C42E4" w:rsidP="005C42E4">
      <w:pPr>
        <w:pStyle w:val="EndNoteBibliography"/>
        <w:spacing w:after="0"/>
      </w:pPr>
      <w:bookmarkStart w:id="58" w:name="_ENREF_9"/>
      <w:r w:rsidRPr="005C42E4">
        <w:t>[9] G. Casini, Fusion technology (Report on the 13th Symposium, Varese, Italy 24–28 September 1984), Nucl. Fusion, 25 (1984) 633.</w:t>
      </w:r>
      <w:bookmarkEnd w:id="58"/>
    </w:p>
    <w:p w14:paraId="7A0D0AAA" w14:textId="77777777" w:rsidR="005C42E4" w:rsidRPr="005C42E4" w:rsidRDefault="005C42E4" w:rsidP="005C42E4">
      <w:pPr>
        <w:pStyle w:val="EndNoteBibliography"/>
        <w:spacing w:after="0"/>
      </w:pPr>
      <w:bookmarkStart w:id="59" w:name="_ENREF_10"/>
      <w:r w:rsidRPr="005C42E4">
        <w:t>[10] I. GROUP, International tokamak reactor - phase two A, part III, Nucl. Fusion, 28 (1988) 711.</w:t>
      </w:r>
      <w:bookmarkEnd w:id="59"/>
    </w:p>
    <w:p w14:paraId="16F492CF" w14:textId="77777777" w:rsidR="005C42E4" w:rsidRPr="005C42E4" w:rsidRDefault="005C42E4" w:rsidP="005C42E4">
      <w:pPr>
        <w:pStyle w:val="EndNoteBibliography"/>
        <w:spacing w:after="0"/>
      </w:pPr>
      <w:bookmarkStart w:id="60" w:name="_ENREF_11"/>
      <w:r w:rsidRPr="005C42E4">
        <w:t>[11] J.L. Luxon, A design retrospective of the DIII-D tokamak, Nucl. Fusion, 42 (2002) 614.</w:t>
      </w:r>
      <w:bookmarkEnd w:id="60"/>
    </w:p>
    <w:p w14:paraId="18DC8617" w14:textId="77777777" w:rsidR="005C42E4" w:rsidRPr="005C42E4" w:rsidRDefault="005C42E4" w:rsidP="005C42E4">
      <w:pPr>
        <w:pStyle w:val="EndNoteBibliography"/>
        <w:spacing w:after="0"/>
      </w:pPr>
      <w:bookmarkStart w:id="61" w:name="_ENREF_12"/>
      <w:r w:rsidRPr="005C42E4">
        <w:t>[12] J.E. Menard, L. Bromberg, T. Brown, T. Burgess, D. Dix, L. El-Guebaly, T. Gerrity, R.J. Goldston, R.J. Hawryluk, R. Kastner, C. Kessel, S. Malang, J. Minervini, G.H. Neilson, C.L. Neumeyer, S. Prager, M. Sawan, J. Sheffield, A. Sternlieb, L. Waganer, D. Whyte, M. Zarnstorff, Prospects for pilot plants based on the tokamak, spherical tokamak and stellarator, Nucl. Fusion, 51 (2011) 103014.</w:t>
      </w:r>
      <w:bookmarkEnd w:id="61"/>
    </w:p>
    <w:p w14:paraId="7DF8F767" w14:textId="77777777" w:rsidR="005C42E4" w:rsidRPr="005C42E4" w:rsidRDefault="005C42E4" w:rsidP="005C42E4">
      <w:pPr>
        <w:pStyle w:val="EndNoteBibliography"/>
        <w:spacing w:after="0"/>
      </w:pPr>
      <w:bookmarkStart w:id="62" w:name="_ENREF_13"/>
      <w:r w:rsidRPr="005C42E4">
        <w:t>[13] J.R. Powell, S.Y. Hsieh, G. Danby, P. Bezler, D. Gardner, C. Laverick, M. Finkelman, T. Brown, J. Bundy, T. Balderes, I. Zatz, R. Verzera, R. Herbermann, DEALS: a demountable superconducting magnet system for fusion reactors, Cryogenics, 20 (1980) 59 - 74.</w:t>
      </w:r>
      <w:bookmarkEnd w:id="62"/>
    </w:p>
    <w:p w14:paraId="2C04704E" w14:textId="77777777" w:rsidR="005C42E4" w:rsidRPr="005C42E4" w:rsidRDefault="005C42E4" w:rsidP="005C42E4">
      <w:pPr>
        <w:pStyle w:val="EndNoteBibliography"/>
        <w:spacing w:after="0"/>
      </w:pPr>
      <w:bookmarkStart w:id="63" w:name="_ENREF_14"/>
      <w:r w:rsidRPr="005C42E4">
        <w:t>[14] K. UO, O. Motojima, T. Horiuchi, Y. Monju, M. Hamada, Contact Resistance of Demountable Multi-pin Joint for Superconducting Helical Coil, Proceedings of the Fourteenth Symposium on Fusion Technology, (1986) 1727-1732.</w:t>
      </w:r>
      <w:bookmarkEnd w:id="63"/>
    </w:p>
    <w:p w14:paraId="76482E9D" w14:textId="77777777" w:rsidR="005C42E4" w:rsidRPr="005C42E4" w:rsidRDefault="005C42E4" w:rsidP="005C42E4">
      <w:pPr>
        <w:pStyle w:val="EndNoteBibliography"/>
        <w:spacing w:after="0"/>
      </w:pPr>
      <w:bookmarkStart w:id="64" w:name="_ENREF_15"/>
      <w:r w:rsidRPr="005C42E4">
        <w:t>[15] H. Hashizume, S. Ito, Design prospect of remountable high-temperature superconducting magnet, Fusion Engineering and Design, 89 (2014) 2241-2245.</w:t>
      </w:r>
      <w:bookmarkEnd w:id="64"/>
    </w:p>
    <w:p w14:paraId="54206EB4" w14:textId="77777777" w:rsidR="005C42E4" w:rsidRPr="005C42E4" w:rsidRDefault="005C42E4" w:rsidP="005C42E4">
      <w:pPr>
        <w:pStyle w:val="EndNoteBibliography"/>
        <w:spacing w:after="0"/>
      </w:pPr>
      <w:bookmarkStart w:id="65" w:name="_ENREF_16"/>
      <w:r w:rsidRPr="005C42E4">
        <w:t>[16] M. Sborchia, E. Barbero Soto, R. Batista, B. Bellesia, A. Bonito Oliva, E. Boter Rebollo, T. Boutboul, B. E, J. Caballero, M. Comelis, J. Fanthome, R. Harrison, M. Losasso, A. Portone, H. Rajainmaki, P. Readman, P. Valente, Overview of ITER Magnet System and European Contribution, IEEE/NPSS 24th Symposium on Fusion Engineering, (2011) S03D-l.</w:t>
      </w:r>
      <w:bookmarkEnd w:id="65"/>
    </w:p>
    <w:p w14:paraId="0762B27B" w14:textId="77777777" w:rsidR="005C42E4" w:rsidRPr="005C42E4" w:rsidRDefault="005C42E4" w:rsidP="005C42E4">
      <w:pPr>
        <w:pStyle w:val="EndNoteBibliography"/>
        <w:spacing w:after="0"/>
      </w:pPr>
      <w:bookmarkStart w:id="66" w:name="_ENREF_17"/>
      <w:r w:rsidRPr="005C42E4">
        <w:t>[17] L. Zani, P. Barabaschi, P. Bruzzone, D. Ciazynski, P. Decool, B. Lacroix, M. Nannini, B. Stepanov, A. Torre, J.M. Verger, Test and analyses of two TF conductor prototypes for JT-60SA, IEEE Trans. Appl. Supercond., 20 (2010) 451.</w:t>
      </w:r>
      <w:bookmarkEnd w:id="66"/>
    </w:p>
    <w:p w14:paraId="76492778" w14:textId="77777777" w:rsidR="005C42E4" w:rsidRPr="005C42E4" w:rsidRDefault="005C42E4" w:rsidP="005C42E4">
      <w:pPr>
        <w:pStyle w:val="EndNoteBibliography"/>
        <w:spacing w:after="0"/>
      </w:pPr>
      <w:bookmarkStart w:id="67" w:name="_ENREF_18"/>
      <w:r w:rsidRPr="005C42E4">
        <w:t>[18] G. Rolando, A. Foussat, J. Knaster, Y. Ilin, A. Nijhuis, Performance assessment and optimization of the ITER toroidal field coil joints, Superconductor Sciences and Technology, 26 (2013) 085004.</w:t>
      </w:r>
      <w:bookmarkEnd w:id="67"/>
    </w:p>
    <w:p w14:paraId="341ACFB9" w14:textId="77777777" w:rsidR="005C42E4" w:rsidRPr="005C42E4" w:rsidRDefault="005C42E4" w:rsidP="005C42E4">
      <w:pPr>
        <w:pStyle w:val="EndNoteBibliography"/>
        <w:spacing w:after="0"/>
      </w:pPr>
      <w:bookmarkStart w:id="68" w:name="_ENREF_19"/>
      <w:r w:rsidRPr="005C42E4">
        <w:t>[19] P. Decool, D. Ciazynski, A. Nobili, S. Parodi, P. Pesenti, A. Bourquard, F. Beaudet, Joints for large superconducting conductors, Fusion Engineering and Design, 58-59 (2001) 123-127.</w:t>
      </w:r>
      <w:bookmarkEnd w:id="68"/>
    </w:p>
    <w:p w14:paraId="45C5F768" w14:textId="77777777" w:rsidR="005C42E4" w:rsidRPr="005C42E4" w:rsidRDefault="005C42E4" w:rsidP="005C42E4">
      <w:pPr>
        <w:pStyle w:val="EndNoteBibliography"/>
        <w:spacing w:after="0"/>
      </w:pPr>
      <w:bookmarkStart w:id="69" w:name="_ENREF_20"/>
      <w:r w:rsidRPr="005C42E4">
        <w:t>[20] C. Sborchia, H. Fillunger , R. Maix, E. Salpietro, Progress on R&amp;D and design work for the ITER toroidal field coils, 20th IEEE/NPSS Symposium on Fusion Engineering, (2003) 432.</w:t>
      </w:r>
      <w:bookmarkEnd w:id="69"/>
    </w:p>
    <w:p w14:paraId="6788D2BD" w14:textId="77777777" w:rsidR="005C42E4" w:rsidRPr="005C42E4" w:rsidRDefault="005C42E4" w:rsidP="005C42E4">
      <w:pPr>
        <w:pStyle w:val="EndNoteBibliography"/>
        <w:spacing w:after="0"/>
      </w:pPr>
      <w:bookmarkStart w:id="70" w:name="_ENREF_21"/>
      <w:r w:rsidRPr="005C42E4">
        <w:t>[21] Y. Lvovsky, E.W. Stautner, T. Zhang, Novel technologies and configurations of superconducting magnets for MRI, Supercond Sci Tech, 26 (2013) 093001.</w:t>
      </w:r>
      <w:bookmarkEnd w:id="70"/>
    </w:p>
    <w:p w14:paraId="5F04AE8B" w14:textId="77777777" w:rsidR="005C42E4" w:rsidRPr="005C42E4" w:rsidRDefault="005C42E4" w:rsidP="005C42E4">
      <w:pPr>
        <w:pStyle w:val="EndNoteBibliography"/>
        <w:spacing w:after="0"/>
      </w:pPr>
      <w:bookmarkStart w:id="71" w:name="_ENREF_22"/>
      <w:r w:rsidRPr="005C42E4">
        <w:t>[22] C.A. Swenson, W.D. Markiewicz, Persistent joint development for high field NMR, IEEE Trans Appl Super, 9 (1999) 185.</w:t>
      </w:r>
      <w:bookmarkEnd w:id="71"/>
    </w:p>
    <w:p w14:paraId="5B547A7C" w14:textId="77777777" w:rsidR="005C42E4" w:rsidRPr="005C42E4" w:rsidRDefault="005C42E4" w:rsidP="005C42E4">
      <w:pPr>
        <w:pStyle w:val="EndNoteBibliography"/>
        <w:spacing w:after="0"/>
      </w:pPr>
      <w:bookmarkStart w:id="72" w:name="_ENREF_23"/>
      <w:r w:rsidRPr="005C42E4">
        <w:t>[23] Y. Park, M. Lee, H. Ann, Y.H. Choi, H. Lee, A superconducting joint for GdBa</w:t>
      </w:r>
      <w:r w:rsidRPr="005C42E4">
        <w:rPr>
          <w:vertAlign w:val="subscript"/>
        </w:rPr>
        <w:t>2</w:t>
      </w:r>
      <w:r w:rsidRPr="005C42E4">
        <w:t>Cu</w:t>
      </w:r>
      <w:r w:rsidRPr="005C42E4">
        <w:rPr>
          <w:vertAlign w:val="subscript"/>
        </w:rPr>
        <w:t>3</w:t>
      </w:r>
      <w:r w:rsidRPr="005C42E4">
        <w:t>O</w:t>
      </w:r>
      <w:r w:rsidRPr="005C42E4">
        <w:rPr>
          <w:vertAlign w:val="subscript"/>
        </w:rPr>
        <w:t>7-delta</w:t>
      </w:r>
      <w:r w:rsidRPr="005C42E4">
        <w:t>-coated conductors, NPG Asia Materials, 6 (2014) e98.</w:t>
      </w:r>
      <w:bookmarkEnd w:id="72"/>
    </w:p>
    <w:p w14:paraId="50635861" w14:textId="77777777" w:rsidR="005C42E4" w:rsidRPr="005C42E4" w:rsidRDefault="005C42E4" w:rsidP="005C42E4">
      <w:pPr>
        <w:pStyle w:val="EndNoteBibliography"/>
        <w:spacing w:after="0"/>
      </w:pPr>
      <w:bookmarkStart w:id="73" w:name="_ENREF_24"/>
      <w:r w:rsidRPr="005C42E4">
        <w:t>[24] K. Kawai, S. Ito, Y. Seino, N. Yanagi, H. Tamura, A. Sagara, H. Hashizume, Optimization of a mechanical bridge joint structure in a stacked HTS conductor, IEEE Trans. Appl. Supercond., 23 (2013) 4801704.</w:t>
      </w:r>
      <w:bookmarkEnd w:id="73"/>
    </w:p>
    <w:p w14:paraId="5F3CF1DA" w14:textId="77777777" w:rsidR="005C42E4" w:rsidRPr="005C42E4" w:rsidRDefault="005C42E4" w:rsidP="005C42E4">
      <w:pPr>
        <w:pStyle w:val="EndNoteBibliography"/>
        <w:spacing w:after="0"/>
      </w:pPr>
      <w:bookmarkStart w:id="74" w:name="_ENREF_25"/>
      <w:r w:rsidRPr="005C42E4">
        <w:t>[25] S. Ito, T. Ohinata, L. Bromberg, H. Hashizume, Structure improvement and joint resistance estimation in demountable butt and edge joints of a stacked REBCO conductor within a metal jacket, IEEE Trans. Appl. Supercond., 23 (2013) 4802408.</w:t>
      </w:r>
      <w:bookmarkEnd w:id="74"/>
    </w:p>
    <w:p w14:paraId="31B86551" w14:textId="77777777" w:rsidR="005C42E4" w:rsidRPr="005C42E4" w:rsidRDefault="005C42E4" w:rsidP="005C42E4">
      <w:pPr>
        <w:pStyle w:val="EndNoteBibliography"/>
        <w:spacing w:after="0"/>
      </w:pPr>
      <w:bookmarkStart w:id="75" w:name="_ENREF_26"/>
      <w:r w:rsidRPr="005C42E4">
        <w:t>[26] S. Ito, K. Kawai, Y. Seino, T. Ohinata, Y. Tanno, N. Yanagi, Y. Terazaki, K. Natsume, S. Hamaguchi, H. Noguchi, H. Tamura, T. Mito, A. Sagara, H. Hashizume, Performance of a Mechanical Bridge Joint for 30-kA-Class High-Temperature Superconducting Conductors, IEEE Transaction on applied superconductivity, 24 (2014).</w:t>
      </w:r>
      <w:bookmarkEnd w:id="75"/>
    </w:p>
    <w:p w14:paraId="06768B03" w14:textId="77777777" w:rsidR="005C42E4" w:rsidRPr="005C42E4" w:rsidRDefault="005C42E4" w:rsidP="005C42E4">
      <w:pPr>
        <w:pStyle w:val="EndNoteBibliography"/>
        <w:spacing w:after="0"/>
      </w:pPr>
      <w:bookmarkStart w:id="76" w:name="_ENREF_27"/>
      <w:r w:rsidRPr="005C42E4">
        <w:t>[27] M. Takayasu, L. Chiesa, L. Bromberg, J.V. Minervini, Cabling method for high current conductors made of HTS tapes, IEEE Trans. Appl. Supercond., 21 (2011) 2340.</w:t>
      </w:r>
      <w:bookmarkEnd w:id="76"/>
    </w:p>
    <w:p w14:paraId="08AFDD6C" w14:textId="77777777" w:rsidR="005C42E4" w:rsidRPr="005C42E4" w:rsidRDefault="005C42E4" w:rsidP="005C42E4">
      <w:pPr>
        <w:pStyle w:val="EndNoteBibliography"/>
        <w:spacing w:after="0"/>
      </w:pPr>
      <w:bookmarkStart w:id="77" w:name="_ENREF_28"/>
      <w:r w:rsidRPr="005C42E4">
        <w:t>[28] M. Yagi, S. Mukoyama, T. Mitsuhashi, T. Jung, L. Jin, M. Suzuki, H. Hirata, T. Nomura, R. Nakayama, N. Maesato, T. Okuma, O. Maruyama, The development of 275 kV-3 kA YBCO high-Tc superconducting power cable, Furukawa Review, 43 (2013) 19.</w:t>
      </w:r>
      <w:bookmarkEnd w:id="77"/>
    </w:p>
    <w:p w14:paraId="659E073D" w14:textId="77777777" w:rsidR="005C42E4" w:rsidRPr="005C42E4" w:rsidRDefault="005C42E4" w:rsidP="005C42E4">
      <w:pPr>
        <w:pStyle w:val="EndNoteBibliography"/>
        <w:spacing w:after="0"/>
      </w:pPr>
      <w:bookmarkStart w:id="78" w:name="_ENREF_29"/>
      <w:r w:rsidRPr="005C42E4">
        <w:t>[29] S. Mukoyama, M. Yagi, H. Hirata, M. Suzuki, S. Nagaya, N. Kashima, Y. Shiohara, Development of YBCO high-Tc superconducting power cables, Furukawa Review, 35 (2009) 18.</w:t>
      </w:r>
      <w:bookmarkEnd w:id="78"/>
    </w:p>
    <w:p w14:paraId="67C7FF73" w14:textId="49D05C7F" w:rsidR="005C42E4" w:rsidRPr="005C42E4" w:rsidRDefault="005C42E4" w:rsidP="005C42E4">
      <w:pPr>
        <w:pStyle w:val="EndNoteBibliography"/>
        <w:spacing w:after="0"/>
      </w:pPr>
      <w:bookmarkStart w:id="79" w:name="_ENREF_30"/>
      <w:r w:rsidRPr="005C42E4">
        <w:t xml:space="preserve">[30] Lightning Laboratory Information, NTS, </w:t>
      </w:r>
      <w:hyperlink r:id="rId47" w:history="1">
        <w:r w:rsidRPr="005C42E4">
          <w:rPr>
            <w:rStyle w:val="Hyperlink"/>
          </w:rPr>
          <w:t>http://www.nts.com/services/lightning</w:t>
        </w:r>
      </w:hyperlink>
      <w:r w:rsidRPr="005C42E4">
        <w:t>, 2013 (2013).</w:t>
      </w:r>
      <w:bookmarkEnd w:id="79"/>
    </w:p>
    <w:p w14:paraId="512C8F0D" w14:textId="6843E7D9" w:rsidR="005C42E4" w:rsidRPr="005C42E4" w:rsidRDefault="005C42E4" w:rsidP="005C42E4">
      <w:pPr>
        <w:pStyle w:val="EndNoteBibliography"/>
        <w:spacing w:after="0"/>
      </w:pPr>
      <w:bookmarkStart w:id="80" w:name="_ENREF_31"/>
      <w:r w:rsidRPr="005C42E4">
        <w:t xml:space="preserve">[31] www, ABB Generator Circuit Breakers, </w:t>
      </w:r>
      <w:hyperlink r:id="rId48" w:history="1">
        <w:r w:rsidRPr="005C42E4">
          <w:rPr>
            <w:rStyle w:val="Hyperlink"/>
          </w:rPr>
          <w:t>http://www.abb.co.uk/product/us/9AAC30200091.aspx?country=GB</w:t>
        </w:r>
      </w:hyperlink>
      <w:r w:rsidRPr="005C42E4">
        <w:t>, (2013).</w:t>
      </w:r>
      <w:bookmarkEnd w:id="80"/>
    </w:p>
    <w:p w14:paraId="11B5C292" w14:textId="0FDF1D43" w:rsidR="005C42E4" w:rsidRPr="005C42E4" w:rsidRDefault="005C42E4" w:rsidP="005C42E4">
      <w:pPr>
        <w:pStyle w:val="EndNoteBibliography"/>
        <w:spacing w:after="0"/>
      </w:pPr>
      <w:bookmarkStart w:id="81" w:name="_ENREF_32"/>
      <w:r w:rsidRPr="005C42E4">
        <w:t xml:space="preserve">[32] L. Brown, Cost-effective manufacturing: Joining of Cu and Cu-alloys, </w:t>
      </w:r>
      <w:hyperlink r:id="rId49" w:history="1">
        <w:r w:rsidRPr="005C42E4">
          <w:rPr>
            <w:rStyle w:val="Hyperlink"/>
          </w:rPr>
          <w:t>http://www.copperinfo.co.uk/design-and-manufacture/downloads/pub-98-joining-of-cu-and-cu-alloys.pdf</w:t>
        </w:r>
      </w:hyperlink>
      <w:r w:rsidRPr="005C42E4">
        <w:t>, (1994).</w:t>
      </w:r>
      <w:bookmarkEnd w:id="81"/>
    </w:p>
    <w:p w14:paraId="40155F7D" w14:textId="0A916ADD" w:rsidR="005C42E4" w:rsidRPr="005C42E4" w:rsidRDefault="005C42E4" w:rsidP="005C42E4">
      <w:pPr>
        <w:pStyle w:val="EndNoteBibliography"/>
        <w:spacing w:after="0"/>
      </w:pPr>
      <w:bookmarkStart w:id="82" w:name="_ENREF_33"/>
      <w:r w:rsidRPr="005C42E4">
        <w:t xml:space="preserve">[33] www, Alstom Electrical Arc Furnace Power Transformers, </w:t>
      </w:r>
      <w:hyperlink r:id="rId50" w:history="1">
        <w:r w:rsidRPr="005C42E4">
          <w:rPr>
            <w:rStyle w:val="Hyperlink"/>
          </w:rPr>
          <w:t>http://www.alstom.com/Global/Grid/Resources/Power%20Transformers/Documents/Electrical%20arc%20furnace%20Brochure%20GB.pdf</w:t>
        </w:r>
      </w:hyperlink>
      <w:r w:rsidRPr="005C42E4">
        <w:t>, 2013 (2013).</w:t>
      </w:r>
      <w:bookmarkEnd w:id="82"/>
    </w:p>
    <w:p w14:paraId="2D5038D2" w14:textId="77777777" w:rsidR="005C42E4" w:rsidRPr="005C42E4" w:rsidRDefault="005C42E4" w:rsidP="005C42E4">
      <w:pPr>
        <w:pStyle w:val="EndNoteBibliography"/>
        <w:spacing w:after="0"/>
      </w:pPr>
      <w:bookmarkStart w:id="83" w:name="_ENREF_34"/>
      <w:r w:rsidRPr="005C42E4">
        <w:t>[34] A.J. Dietz, W.E. Audette, L. Bromberg, J.V. Minervini, B.K. Fitzpatrick, Resistance of Demountable Mechanical Lap Joints for a HIgh Temperature Superconducting Cable Connector, IEEE Trans Appl Super, 18 (2008) 1171.</w:t>
      </w:r>
      <w:bookmarkEnd w:id="83"/>
    </w:p>
    <w:p w14:paraId="21E27A3A" w14:textId="77777777" w:rsidR="005C42E4" w:rsidRPr="005C42E4" w:rsidRDefault="005C42E4" w:rsidP="005C42E4">
      <w:pPr>
        <w:pStyle w:val="EndNoteBibliography"/>
        <w:spacing w:after="0"/>
      </w:pPr>
      <w:bookmarkStart w:id="84" w:name="_ENREF_35"/>
      <w:r w:rsidRPr="005C42E4">
        <w:t>[35] Y. Zhang, R.C. Duckworth, T.T. Ha, M.J. Gouge, Solderability study of RABiTS-based YBCO coated conductors, Physica C, 471 (2011) 437.</w:t>
      </w:r>
      <w:bookmarkEnd w:id="84"/>
    </w:p>
    <w:p w14:paraId="4DF320DC" w14:textId="77777777" w:rsidR="005C42E4" w:rsidRPr="005C42E4" w:rsidRDefault="005C42E4" w:rsidP="005C42E4">
      <w:pPr>
        <w:pStyle w:val="EndNoteBibliography"/>
        <w:spacing w:after="0"/>
      </w:pPr>
      <w:bookmarkStart w:id="85" w:name="_ENREF_36"/>
      <w:r w:rsidRPr="005C42E4">
        <w:t>[36] R. Tediosi, M. Alessandrini, C. Beneduce, S. Schneider, D. Eckert, Low Temperature and Magnetic Field Performance of Spliced Commercial YBCO CC, IEEE Trans. Appl. Supercond., 22 (2012) 6600804.</w:t>
      </w:r>
      <w:bookmarkEnd w:id="85"/>
    </w:p>
    <w:p w14:paraId="5A0E9723" w14:textId="77777777" w:rsidR="005C42E4" w:rsidRPr="005C42E4" w:rsidRDefault="005C42E4" w:rsidP="005C42E4">
      <w:pPr>
        <w:pStyle w:val="EndNoteBibliography"/>
        <w:spacing w:after="0"/>
      </w:pPr>
      <w:bookmarkStart w:id="86" w:name="_ENREF_37"/>
      <w:r w:rsidRPr="005C42E4">
        <w:t>[37] C.M. Rey, R.C. Duckworth, Y. Zhang, Splice resistance measurements on 2G YBCO coated conductors, IEEE Trans. Appl. Supercond., 19 (2009) 2317.</w:t>
      </w:r>
      <w:bookmarkEnd w:id="86"/>
    </w:p>
    <w:p w14:paraId="21EE4289" w14:textId="77777777" w:rsidR="005C42E4" w:rsidRPr="005C42E4" w:rsidRDefault="005C42E4" w:rsidP="005C42E4">
      <w:pPr>
        <w:pStyle w:val="EndNoteBibliography"/>
        <w:spacing w:after="0"/>
      </w:pPr>
      <w:bookmarkStart w:id="87" w:name="_ENREF_38"/>
      <w:r w:rsidRPr="005C42E4">
        <w:t>[38] K. Natsume, Y. Terazaki, T. Mito, N. Yanagi, Y. Ogawa, J. Morikawa, K. Uchijima, Y. Hosaka, S. Nose, A. Tomioka, I. Itoh, E. Takada, M. Konno, M. Ohaku, Experimental Results of the HTS Floating Coil Using REBCO Tapes for the Mini-RT Upgrading, IEEE Trans. Appl. Supercond., 24 (2014) 4601104.</w:t>
      </w:r>
      <w:bookmarkEnd w:id="87"/>
    </w:p>
    <w:p w14:paraId="4F6B6B15" w14:textId="77777777" w:rsidR="005C42E4" w:rsidRPr="005C42E4" w:rsidRDefault="005C42E4" w:rsidP="005C42E4">
      <w:pPr>
        <w:pStyle w:val="EndNoteBibliography"/>
        <w:spacing w:after="0"/>
      </w:pPr>
      <w:bookmarkStart w:id="88" w:name="_ENREF_39"/>
      <w:r w:rsidRPr="005C42E4">
        <w:t>[39] Y. Seino, S. Ito, H. Oguro, H. Hashizume, Investigation of Influences of Film Resistance and Magnetic Field on Contact Resistance in a Mechanical Lap Joint of GdBCO Tapes, IEEE Trans. Appl. Supercond., 25 (2015) 6603405.</w:t>
      </w:r>
      <w:bookmarkEnd w:id="88"/>
    </w:p>
    <w:p w14:paraId="4DD9765E" w14:textId="3DFFBDC4" w:rsidR="005C42E4" w:rsidRPr="005C42E4" w:rsidRDefault="005C42E4" w:rsidP="005C42E4">
      <w:pPr>
        <w:pStyle w:val="EndNoteBibliography"/>
        <w:spacing w:after="0"/>
      </w:pPr>
      <w:bookmarkStart w:id="89" w:name="_ENREF_40"/>
      <w:r w:rsidRPr="005C42E4">
        <w:t xml:space="preserve">[40] SuperPower-Furukawa, SuperPower 2G HTS Coated Conductors, </w:t>
      </w:r>
      <w:hyperlink r:id="rId51" w:history="1">
        <w:r w:rsidRPr="005C42E4">
          <w:rPr>
            <w:rStyle w:val="Hyperlink"/>
          </w:rPr>
          <w:t>www.superpower-inc.com/content/2g-hts-wire</w:t>
        </w:r>
      </w:hyperlink>
      <w:r w:rsidRPr="005C42E4">
        <w:t>, (2013).</w:t>
      </w:r>
      <w:bookmarkEnd w:id="89"/>
    </w:p>
    <w:p w14:paraId="171F05D0" w14:textId="77777777" w:rsidR="005C42E4" w:rsidRPr="005C42E4" w:rsidRDefault="005C42E4" w:rsidP="005C42E4">
      <w:pPr>
        <w:pStyle w:val="EndNoteBibliography"/>
        <w:spacing w:after="0"/>
      </w:pPr>
      <w:bookmarkStart w:id="90" w:name="_ENREF_41"/>
      <w:r w:rsidRPr="005C42E4">
        <w:t>[41] L. Bromberg, M. Tekula, L.A. El-Guebaly, R. Miller, ARIES Team, Options for the use of high temperature superconductor in tokamak fusion reactor designs Fusion Engineering and Design, 54 (2001) 167-180.</w:t>
      </w:r>
      <w:bookmarkEnd w:id="90"/>
    </w:p>
    <w:p w14:paraId="492F3E42" w14:textId="6FEA66F9" w:rsidR="005C42E4" w:rsidRPr="005C42E4" w:rsidRDefault="005C42E4" w:rsidP="005C42E4">
      <w:pPr>
        <w:pStyle w:val="EndNoteBibliography"/>
        <w:spacing w:after="0"/>
      </w:pPr>
      <w:bookmarkStart w:id="91" w:name="_ENREF_42"/>
      <w:r w:rsidRPr="005C42E4">
        <w:t xml:space="preserve">[42] SuperPower-Furukawa, Soldering HTS 2G tapes, </w:t>
      </w:r>
      <w:hyperlink r:id="rId52" w:history="1">
        <w:r w:rsidRPr="005C42E4">
          <w:rPr>
            <w:rStyle w:val="Hyperlink"/>
          </w:rPr>
          <w:t>http://www.superpower-inc.com/system/files/SP_Soldering+Instructions_2013FEC_v2.pdf</w:t>
        </w:r>
      </w:hyperlink>
      <w:r w:rsidRPr="005C42E4">
        <w:t>, (2013).</w:t>
      </w:r>
      <w:bookmarkEnd w:id="91"/>
    </w:p>
    <w:p w14:paraId="65CA09DC" w14:textId="77777777" w:rsidR="005C42E4" w:rsidRPr="005C42E4" w:rsidRDefault="005C42E4" w:rsidP="005C42E4">
      <w:pPr>
        <w:pStyle w:val="EndNoteBibliography"/>
        <w:spacing w:after="0"/>
      </w:pPr>
      <w:bookmarkStart w:id="92" w:name="_ENREF_43"/>
      <w:r w:rsidRPr="005C42E4">
        <w:t>[43] M. Hansen, K. Anderko, Constitutuion of Binary Alloys, McGraw-Hill Book Company, New York, 1958.</w:t>
      </w:r>
      <w:bookmarkEnd w:id="92"/>
    </w:p>
    <w:p w14:paraId="26AFC264" w14:textId="77777777" w:rsidR="005C42E4" w:rsidRPr="005C42E4" w:rsidRDefault="005C42E4" w:rsidP="005C42E4">
      <w:pPr>
        <w:pStyle w:val="EndNoteBibliography"/>
        <w:spacing w:after="0"/>
      </w:pPr>
      <w:bookmarkStart w:id="93" w:name="_ENREF_44"/>
      <w:r w:rsidRPr="005C42E4">
        <w:t>[44] T. Laurila, V. Vuorinen, J.K. Kivilahti, Interfacial reactions between lead-free solders and common base materials, Materials Science and Engineering, R49 (2005) 1.</w:t>
      </w:r>
      <w:bookmarkEnd w:id="93"/>
    </w:p>
    <w:p w14:paraId="710BAE64" w14:textId="77777777" w:rsidR="005C42E4" w:rsidRPr="005C42E4" w:rsidRDefault="005C42E4" w:rsidP="005C42E4">
      <w:pPr>
        <w:pStyle w:val="EndNoteBibliography"/>
        <w:spacing w:after="0"/>
      </w:pPr>
      <w:bookmarkStart w:id="94" w:name="_ENREF_45"/>
      <w:r w:rsidRPr="005C42E4">
        <w:t>[45] H.-S. Shin, A. Nisay, M.B. de Leon, M.J. Dedicatoria, Joining of REBCO coated conductor tapes using ultrasonic welding method, IEEE Trans. Appl. Supercond., 25 (2015).</w:t>
      </w:r>
      <w:bookmarkEnd w:id="94"/>
    </w:p>
    <w:p w14:paraId="4227972C" w14:textId="77777777" w:rsidR="005C42E4" w:rsidRPr="005C42E4" w:rsidRDefault="005C42E4" w:rsidP="005C42E4">
      <w:pPr>
        <w:pStyle w:val="EndNoteBibliography"/>
        <w:spacing w:after="0"/>
      </w:pPr>
      <w:bookmarkStart w:id="95" w:name="_ENREF_46"/>
      <w:r w:rsidRPr="005C42E4">
        <w:t>[46] H.S. Shin, J.M. Kim, M.J. Dedicatoria, Pursuing low joint resistivity in Cu-stabilized REBa</w:t>
      </w:r>
      <w:r w:rsidRPr="005C42E4">
        <w:rPr>
          <w:vertAlign w:val="subscript"/>
        </w:rPr>
        <w:t>2</w:t>
      </w:r>
      <w:r w:rsidRPr="005C42E4">
        <w:t>Cu</w:t>
      </w:r>
      <w:r w:rsidRPr="005C42E4">
        <w:rPr>
          <w:vertAlign w:val="subscript"/>
        </w:rPr>
        <w:t>3</w:t>
      </w:r>
      <w:r w:rsidRPr="005C42E4">
        <w:t>O</w:t>
      </w:r>
      <w:r w:rsidRPr="005C42E4">
        <w:rPr>
          <w:rFonts w:ascii="Symbol" w:hAnsi="Symbol"/>
          <w:vertAlign w:val="subscript"/>
        </w:rPr>
        <w:t>d</w:t>
      </w:r>
      <w:r w:rsidRPr="005C42E4">
        <w:t xml:space="preserve"> coated conductor tapes by the ultrasonic weld-solder hybrid method, Supercond Sci Tech, 29 (2016) 015005.</w:t>
      </w:r>
      <w:bookmarkEnd w:id="95"/>
    </w:p>
    <w:p w14:paraId="2922C5DC" w14:textId="77777777" w:rsidR="005C42E4" w:rsidRPr="005C42E4" w:rsidRDefault="005C42E4" w:rsidP="005C42E4">
      <w:pPr>
        <w:pStyle w:val="EndNoteBibliography"/>
        <w:spacing w:after="0"/>
      </w:pPr>
      <w:bookmarkStart w:id="96" w:name="_ENREF_47"/>
      <w:r w:rsidRPr="005C42E4">
        <w:t>[47] F.P. Incropera, D.P. De Witt, Fundamentals of heat and mass transfer, John Wiley and Sons, 1990.</w:t>
      </w:r>
      <w:bookmarkEnd w:id="96"/>
    </w:p>
    <w:p w14:paraId="38D4FC69" w14:textId="77777777" w:rsidR="005C42E4" w:rsidRPr="005C42E4" w:rsidRDefault="005C42E4" w:rsidP="005C42E4">
      <w:pPr>
        <w:pStyle w:val="EndNoteBibliography"/>
        <w:spacing w:after="0"/>
      </w:pPr>
      <w:bookmarkStart w:id="97" w:name="_ENREF_48"/>
      <w:r w:rsidRPr="005C42E4">
        <w:t>[48] J.R. Davis, Alloying: Understanding the Basics, ASM International, 2001.</w:t>
      </w:r>
      <w:bookmarkEnd w:id="97"/>
    </w:p>
    <w:p w14:paraId="12B98094" w14:textId="77777777" w:rsidR="005C42E4" w:rsidRPr="005C42E4" w:rsidRDefault="005C42E4" w:rsidP="005C42E4">
      <w:pPr>
        <w:pStyle w:val="EndNoteBibliography"/>
        <w:spacing w:after="0"/>
      </w:pPr>
      <w:bookmarkStart w:id="98" w:name="_ENREF_49"/>
      <w:r w:rsidRPr="005C42E4">
        <w:t>[49] H. Dreuth, H. Dederichs, Evaluation of low resistance contacts on YBa</w:t>
      </w:r>
      <w:r w:rsidRPr="005C42E4">
        <w:rPr>
          <w:vertAlign w:val="subscript"/>
        </w:rPr>
        <w:t>2</w:t>
      </w:r>
      <w:r w:rsidRPr="005C42E4">
        <w:t>Cu</w:t>
      </w:r>
      <w:r w:rsidRPr="005C42E4">
        <w:rPr>
          <w:vertAlign w:val="subscript"/>
        </w:rPr>
        <w:t>3</w:t>
      </w:r>
      <w:r w:rsidRPr="005C42E4">
        <w:t>O</w:t>
      </w:r>
      <w:r w:rsidRPr="005C42E4">
        <w:rPr>
          <w:vertAlign w:val="subscript"/>
        </w:rPr>
        <w:t>7</w:t>
      </w:r>
      <w:r w:rsidRPr="005C42E4">
        <w:t xml:space="preserve"> thin films using the transmission line model, Superconductivity Science and Technology, 6 (1993) 464.</w:t>
      </w:r>
      <w:bookmarkEnd w:id="98"/>
    </w:p>
    <w:p w14:paraId="0F030F8D" w14:textId="77777777" w:rsidR="005C42E4" w:rsidRPr="005C42E4" w:rsidRDefault="005C42E4" w:rsidP="005C42E4">
      <w:pPr>
        <w:pStyle w:val="EndNoteBibliography"/>
        <w:spacing w:after="0"/>
      </w:pPr>
      <w:bookmarkStart w:id="99" w:name="_ENREF_50"/>
      <w:r w:rsidRPr="005C42E4">
        <w:t>[50] M. Polak, P.N. Barnes, G.A. Levin, YBCO/Ag boundary resistivity in YBCO tapes with metallic substrates, Supercond Sci Tech, 19 (2006) 817-820.</w:t>
      </w:r>
      <w:bookmarkEnd w:id="99"/>
    </w:p>
    <w:p w14:paraId="45A410D1" w14:textId="77777777" w:rsidR="005C42E4" w:rsidRPr="005C42E4" w:rsidRDefault="005C42E4" w:rsidP="005C42E4">
      <w:pPr>
        <w:pStyle w:val="EndNoteBibliography"/>
        <w:spacing w:after="0"/>
      </w:pPr>
      <w:bookmarkStart w:id="100" w:name="_ENREF_51"/>
      <w:r w:rsidRPr="005C42E4">
        <w:t>[51] R. Jaramillo, T.F. Rosenbaum, E.D. Isaacs, O.G. Shpyrko, P.G. Evans, G. Aep[pli, Z. Cai, Microscopic and macroscopic signatures of antiferromagnetic domain walls, Phys. Rev. Lett., 98 (2007) 117206.</w:t>
      </w:r>
      <w:bookmarkEnd w:id="100"/>
    </w:p>
    <w:p w14:paraId="38E897AB" w14:textId="77777777" w:rsidR="005C42E4" w:rsidRPr="005C42E4" w:rsidRDefault="005C42E4" w:rsidP="005C42E4">
      <w:pPr>
        <w:pStyle w:val="EndNoteBibliography"/>
        <w:spacing w:after="0"/>
      </w:pPr>
      <w:bookmarkStart w:id="101" w:name="_ENREF_52"/>
      <w:r w:rsidRPr="005C42E4">
        <w:t>[52] J.W. Ekin, T.M. Larson, N.F. Bergren, A.J. Nelson, A.B. Swartziander, L.L. Kazmerski, A.J. Panson, B.A. Blankenship, High Tc superconductor/noble-metal contacts with surface resistivities in the 10</w:t>
      </w:r>
      <w:r w:rsidRPr="005C42E4">
        <w:rPr>
          <w:vertAlign w:val="superscript"/>
        </w:rPr>
        <w:t>-10</w:t>
      </w:r>
      <w:r w:rsidRPr="005C42E4">
        <w:t xml:space="preserve"> Ohm-cm</w:t>
      </w:r>
      <w:r w:rsidRPr="005C42E4">
        <w:rPr>
          <w:vertAlign w:val="superscript"/>
        </w:rPr>
        <w:t>2</w:t>
      </w:r>
      <w:r w:rsidRPr="005C42E4">
        <w:t xml:space="preserve"> range, Applied Physics Letters, 52 (1988) 1819.</w:t>
      </w:r>
      <w:bookmarkEnd w:id="101"/>
    </w:p>
    <w:p w14:paraId="3E3547CA" w14:textId="77777777" w:rsidR="005C42E4" w:rsidRPr="005C42E4" w:rsidRDefault="005C42E4" w:rsidP="005C42E4">
      <w:pPr>
        <w:pStyle w:val="EndNoteBibliography"/>
        <w:spacing w:after="0"/>
      </w:pPr>
      <w:bookmarkStart w:id="102" w:name="_ENREF_53"/>
      <w:r w:rsidRPr="005C42E4">
        <w:t>[53] G. Humpston, D.M. Jacobson, Indium solders, Advanced Materials &amp; Processes, 163 (2005) 45.</w:t>
      </w:r>
      <w:bookmarkEnd w:id="102"/>
    </w:p>
    <w:p w14:paraId="7070D6A2" w14:textId="77777777" w:rsidR="005C42E4" w:rsidRPr="005C42E4" w:rsidRDefault="005C42E4" w:rsidP="005C42E4">
      <w:pPr>
        <w:pStyle w:val="EndNoteBibliography"/>
        <w:spacing w:after="0"/>
      </w:pPr>
      <w:bookmarkStart w:id="103" w:name="_ENREF_54"/>
      <w:r w:rsidRPr="005C42E4">
        <w:t>[54] A. Mogro-Campero, K.W. Paik, L.G. Turner, Degradation of thin films of YBa</w:t>
      </w:r>
      <w:r w:rsidRPr="005C42E4">
        <w:rPr>
          <w:vertAlign w:val="subscript"/>
        </w:rPr>
        <w:t>2</w:t>
      </w:r>
      <w:r w:rsidRPr="005C42E4">
        <w:t>Cu</w:t>
      </w:r>
      <w:r w:rsidRPr="005C42E4">
        <w:rPr>
          <w:vertAlign w:val="subscript"/>
        </w:rPr>
        <w:t>3</w:t>
      </w:r>
      <w:r w:rsidRPr="005C42E4">
        <w:t>O</w:t>
      </w:r>
      <w:r w:rsidRPr="005C42E4">
        <w:rPr>
          <w:vertAlign w:val="subscript"/>
        </w:rPr>
        <w:t>7</w:t>
      </w:r>
      <w:r w:rsidRPr="005C42E4">
        <w:t xml:space="preserve"> by annealing in air and in vacuum, Journal of Superconductivity, 8 (1995) 95.</w:t>
      </w:r>
      <w:bookmarkEnd w:id="103"/>
    </w:p>
    <w:p w14:paraId="5FC0B3C4" w14:textId="77777777" w:rsidR="005C42E4" w:rsidRPr="005C42E4" w:rsidRDefault="005C42E4" w:rsidP="005C42E4">
      <w:pPr>
        <w:pStyle w:val="EndNoteBibliography"/>
        <w:spacing w:after="0"/>
      </w:pPr>
      <w:bookmarkStart w:id="104" w:name="_ENREF_55"/>
      <w:r w:rsidRPr="005C42E4">
        <w:t>[55] M.K. Kelly, S.-W. Chan, K. Jenkin, D.E. Aspnes, P. Barboux, J.-M. Tarascon, Optical characterization of surface and interface oxygen content in YBa</w:t>
      </w:r>
      <w:r w:rsidRPr="005C42E4">
        <w:rPr>
          <w:vertAlign w:val="subscript"/>
        </w:rPr>
        <w:t>2</w:t>
      </w:r>
      <w:r w:rsidRPr="005C42E4">
        <w:t>Cu</w:t>
      </w:r>
      <w:r w:rsidRPr="005C42E4">
        <w:rPr>
          <w:vertAlign w:val="subscript"/>
        </w:rPr>
        <w:t>3</w:t>
      </w:r>
      <w:r w:rsidRPr="005C42E4">
        <w:t>O</w:t>
      </w:r>
      <w:r w:rsidRPr="005C42E4">
        <w:rPr>
          <w:vertAlign w:val="subscript"/>
        </w:rPr>
        <w:t>x</w:t>
      </w:r>
      <w:r w:rsidRPr="005C42E4">
        <w:t>, Applied Physics Letters, 53 (1988) 2333.</w:t>
      </w:r>
      <w:bookmarkEnd w:id="104"/>
    </w:p>
    <w:p w14:paraId="3E1DAE5B" w14:textId="77777777" w:rsidR="005C42E4" w:rsidRPr="005C42E4" w:rsidRDefault="005C42E4" w:rsidP="005C42E4">
      <w:pPr>
        <w:pStyle w:val="EndNoteBibliography"/>
        <w:spacing w:after="0"/>
      </w:pPr>
      <w:bookmarkStart w:id="105" w:name="_ENREF_56"/>
      <w:r w:rsidRPr="005C42E4">
        <w:t>[56] B. Wuyts, V.V. Moshchalkov, Y. Bruynseraede, Resistivity and Hall effect of metallic oxygen-deficient YBa</w:t>
      </w:r>
      <w:r w:rsidRPr="005C42E4">
        <w:rPr>
          <w:vertAlign w:val="subscript"/>
        </w:rPr>
        <w:t>2</w:t>
      </w:r>
      <w:r w:rsidRPr="005C42E4">
        <w:t>Cu</w:t>
      </w:r>
      <w:r w:rsidRPr="005C42E4">
        <w:rPr>
          <w:vertAlign w:val="subscript"/>
        </w:rPr>
        <w:t>3</w:t>
      </w:r>
      <w:r w:rsidRPr="005C42E4">
        <w:t>O</w:t>
      </w:r>
      <w:r w:rsidRPr="005C42E4">
        <w:rPr>
          <w:vertAlign w:val="subscript"/>
        </w:rPr>
        <w:t xml:space="preserve">x </w:t>
      </w:r>
      <w:r w:rsidRPr="005C42E4">
        <w:t>films in the normal state, Physical Review B, 53 (1996).</w:t>
      </w:r>
      <w:bookmarkEnd w:id="105"/>
    </w:p>
    <w:p w14:paraId="06436B08" w14:textId="77777777" w:rsidR="005C42E4" w:rsidRPr="005C42E4" w:rsidRDefault="005C42E4" w:rsidP="005C42E4">
      <w:pPr>
        <w:pStyle w:val="EndNoteBibliography"/>
        <w:spacing w:after="0"/>
      </w:pPr>
      <w:bookmarkStart w:id="106" w:name="_ENREF_57"/>
      <w:r w:rsidRPr="005C42E4">
        <w:t>[57] A.C. Mota, P. Visani, A. Pollini, Magnetic Properties of Proximity-Induced Superconducting Copper and Silver, Journal of Low Temperature Physics, 76 (1989).</w:t>
      </w:r>
      <w:bookmarkEnd w:id="106"/>
    </w:p>
    <w:p w14:paraId="1BEEFB96" w14:textId="77777777" w:rsidR="005C42E4" w:rsidRPr="005C42E4" w:rsidRDefault="005C42E4" w:rsidP="005C42E4">
      <w:pPr>
        <w:pStyle w:val="EndNoteBibliography"/>
        <w:spacing w:after="0"/>
      </w:pPr>
      <w:bookmarkStart w:id="107" w:name="_ENREF_58"/>
      <w:r w:rsidRPr="005C42E4">
        <w:t>[58] S.A. Keys, D.P. Hampshire, Characterisation of the transport critical current density for conductor applications, in: D. Cardwell, D. Ginley (Eds.) Handbook of Superconducting Materials, IOP Publishing, Bristol, 2003, pp. 1297-1322.</w:t>
      </w:r>
      <w:bookmarkEnd w:id="107"/>
    </w:p>
    <w:p w14:paraId="16BFD464" w14:textId="77777777" w:rsidR="005C42E4" w:rsidRPr="005C42E4" w:rsidRDefault="005C42E4" w:rsidP="005C42E4">
      <w:pPr>
        <w:pStyle w:val="EndNoteBibliography"/>
        <w:spacing w:after="0"/>
      </w:pPr>
      <w:bookmarkStart w:id="108" w:name="_ENREF_59"/>
      <w:r w:rsidRPr="005C42E4">
        <w:t xml:space="preserve">[59] D.M.J. Taylor, D.P. Hampshire, Relationship between the </w:t>
      </w:r>
      <w:r w:rsidRPr="005C42E4">
        <w:rPr>
          <w:i/>
        </w:rPr>
        <w:t>n</w:t>
      </w:r>
      <w:r w:rsidRPr="005C42E4">
        <w:t>-value and critical current in Nb</w:t>
      </w:r>
      <w:r w:rsidRPr="005C42E4">
        <w:rPr>
          <w:vertAlign w:val="subscript"/>
        </w:rPr>
        <w:t>3</w:t>
      </w:r>
      <w:r w:rsidRPr="005C42E4">
        <w:t>Sn superconducting wires exhibiting intrinsic and extrinsic behaviour, Superconductor Science and Technology, 18 (2005) S297-S302.</w:t>
      </w:r>
      <w:bookmarkEnd w:id="108"/>
    </w:p>
    <w:p w14:paraId="376CE1FC" w14:textId="77777777" w:rsidR="005C42E4" w:rsidRPr="005C42E4" w:rsidRDefault="005C42E4" w:rsidP="005C42E4">
      <w:pPr>
        <w:pStyle w:val="EndNoteBibliography"/>
        <w:spacing w:after="0"/>
      </w:pPr>
      <w:bookmarkStart w:id="109" w:name="_ENREF_60"/>
      <w:r w:rsidRPr="005C42E4">
        <w:t>[60] Z. Mei, H. Holder, H.A. Vander Plas, Low-Temperature Solders, Hewlett-Packard Journal, (1996) 10.</w:t>
      </w:r>
      <w:bookmarkEnd w:id="109"/>
    </w:p>
    <w:p w14:paraId="04CDD6FE" w14:textId="77777777" w:rsidR="005C42E4" w:rsidRPr="005C42E4" w:rsidRDefault="005C42E4" w:rsidP="005C42E4">
      <w:pPr>
        <w:pStyle w:val="EndNoteBibliography"/>
        <w:spacing w:after="0"/>
      </w:pPr>
      <w:bookmarkStart w:id="110" w:name="_ENREF_61"/>
      <w:r w:rsidRPr="005C42E4">
        <w:t>[61] R.C. Weast, M.J. Astle, W.H. Beyet, Handbook of Chemistry and Physics, 69th Edition ed., CRC Press, Boca Raton, FL, 1989.</w:t>
      </w:r>
      <w:bookmarkEnd w:id="110"/>
    </w:p>
    <w:p w14:paraId="6CFC2AD9" w14:textId="77777777" w:rsidR="005C42E4" w:rsidRPr="005C42E4" w:rsidRDefault="005C42E4" w:rsidP="005C42E4">
      <w:pPr>
        <w:pStyle w:val="EndNoteBibliography"/>
        <w:spacing w:after="0"/>
      </w:pPr>
      <w:bookmarkStart w:id="111" w:name="_ENREF_62"/>
      <w:r w:rsidRPr="005C42E4">
        <w:t>[62] J.W. Ekin, Experimental Techniques for Low-Temperature Measurements, in, Oxford University Press, New York, 2007, pp. 58.</w:t>
      </w:r>
      <w:bookmarkEnd w:id="111"/>
    </w:p>
    <w:p w14:paraId="13C09DA1" w14:textId="53E9C535" w:rsidR="005C42E4" w:rsidRPr="005C42E4" w:rsidRDefault="005C42E4" w:rsidP="005C42E4">
      <w:pPr>
        <w:pStyle w:val="EndNoteBibliography"/>
        <w:spacing w:after="0"/>
      </w:pPr>
      <w:bookmarkStart w:id="112" w:name="_ENREF_63"/>
      <w:r w:rsidRPr="005C42E4">
        <w:t xml:space="preserve">[63] Materials Properties, in:  </w:t>
      </w:r>
      <w:hyperlink r:id="rId53" w:history="1">
        <w:r w:rsidRPr="005C42E4">
          <w:rPr>
            <w:rStyle w:val="Hyperlink"/>
          </w:rPr>
          <w:t>http://cryogenics.nist.gov/MPropsMAY/materialproperties.htm</w:t>
        </w:r>
      </w:hyperlink>
      <w:r w:rsidRPr="005C42E4">
        <w:t>, 2013.</w:t>
      </w:r>
      <w:bookmarkEnd w:id="112"/>
    </w:p>
    <w:p w14:paraId="46CC8FA1" w14:textId="77777777" w:rsidR="005C42E4" w:rsidRPr="005C42E4" w:rsidRDefault="005C42E4" w:rsidP="005C42E4">
      <w:pPr>
        <w:pStyle w:val="EndNoteBibliography"/>
        <w:spacing w:after="0"/>
      </w:pPr>
      <w:bookmarkStart w:id="113" w:name="_ENREF_64"/>
      <w:r w:rsidRPr="005C42E4">
        <w:t>[64] J. Lu, E.S. Choi, H.D. Zhou, Physical properties of Hastelloy C-276 at cryogenic temperatures, Journal of Applied Physics, 103 (2008).</w:t>
      </w:r>
      <w:bookmarkEnd w:id="113"/>
    </w:p>
    <w:p w14:paraId="568E8AC2" w14:textId="77777777" w:rsidR="005C42E4" w:rsidRPr="005C42E4" w:rsidRDefault="005C42E4" w:rsidP="005C42E4">
      <w:pPr>
        <w:pStyle w:val="EndNoteBibliography"/>
        <w:spacing w:after="0"/>
      </w:pPr>
      <w:bookmarkStart w:id="114" w:name="_ENREF_65"/>
      <w:r w:rsidRPr="005C42E4">
        <w:t>[65] R.R. Romanofsky, F.A. Miranda, Low Temperature Electronics: Physics, Devices, Circuits, and Applications, Academic Press, 2000.</w:t>
      </w:r>
      <w:bookmarkEnd w:id="114"/>
    </w:p>
    <w:p w14:paraId="5E4CBB60" w14:textId="66090843" w:rsidR="005C42E4" w:rsidRPr="005C42E4" w:rsidRDefault="005C42E4" w:rsidP="005C42E4">
      <w:pPr>
        <w:pStyle w:val="EndNoteBibliography"/>
        <w:spacing w:after="0"/>
      </w:pPr>
      <w:bookmarkStart w:id="115" w:name="_ENREF_66"/>
      <w:r w:rsidRPr="005C42E4">
        <w:t xml:space="preserve">[66] </w:t>
      </w:r>
      <w:hyperlink r:id="rId54" w:history="1">
        <w:r w:rsidRPr="005C42E4">
          <w:rPr>
            <w:rStyle w:val="Hyperlink"/>
          </w:rPr>
          <w:t>www.MatWeb.com</w:t>
        </w:r>
      </w:hyperlink>
      <w:r w:rsidRPr="005C42E4">
        <w:t>, Thermal Conductivity of In</w:t>
      </w:r>
      <w:r w:rsidRPr="005C42E4">
        <w:rPr>
          <w:vertAlign w:val="subscript"/>
        </w:rPr>
        <w:t>52</w:t>
      </w:r>
      <w:r w:rsidRPr="005C42E4">
        <w:t>Sn</w:t>
      </w:r>
      <w:r w:rsidRPr="005C42E4">
        <w:rPr>
          <w:vertAlign w:val="subscript"/>
        </w:rPr>
        <w:t>48</w:t>
      </w:r>
      <w:r w:rsidRPr="005C42E4">
        <w:t xml:space="preserve"> solder, </w:t>
      </w:r>
      <w:hyperlink r:id="rId55" w:history="1">
        <w:r w:rsidRPr="005C42E4">
          <w:rPr>
            <w:rStyle w:val="Hyperlink"/>
          </w:rPr>
          <w:t>http://www.matweb.com/search/DataSheet.aspx?MatGUID=4c97435ecca248e2bd9e405fdb32b160&amp;ckck=1</w:t>
        </w:r>
      </w:hyperlink>
      <w:r w:rsidRPr="005C42E4">
        <w:t>, (2014).</w:t>
      </w:r>
      <w:bookmarkEnd w:id="115"/>
    </w:p>
    <w:p w14:paraId="1F6704FD" w14:textId="77777777" w:rsidR="005C42E4" w:rsidRPr="005C42E4" w:rsidRDefault="005C42E4" w:rsidP="005C42E4">
      <w:pPr>
        <w:pStyle w:val="EndNoteBibliography"/>
        <w:spacing w:after="0"/>
      </w:pPr>
      <w:bookmarkStart w:id="116" w:name="_ENREF_67"/>
      <w:r w:rsidRPr="005C42E4">
        <w:t>[67] G.A. Shams, J.W. Cochrane, G.J. Russell, Thermal conductivity and thermoelectric power of high-quality YBa</w:t>
      </w:r>
      <w:r w:rsidRPr="005C42E4">
        <w:rPr>
          <w:vertAlign w:val="subscript"/>
        </w:rPr>
        <w:t>2</w:t>
      </w:r>
      <w:r w:rsidRPr="005C42E4">
        <w:t>Cu</w:t>
      </w:r>
      <w:r w:rsidRPr="005C42E4">
        <w:rPr>
          <w:vertAlign w:val="subscript"/>
        </w:rPr>
        <w:t>3</w:t>
      </w:r>
      <w:r w:rsidRPr="005C42E4">
        <w:t>O</w:t>
      </w:r>
      <w:r w:rsidRPr="005C42E4">
        <w:rPr>
          <w:vertAlign w:val="subscript"/>
        </w:rPr>
        <w:t>7-delta</w:t>
      </w:r>
      <w:r w:rsidRPr="005C42E4">
        <w:t xml:space="preserve"> crystals, Physica C: Superconductivity, 363 (2001) 243.</w:t>
      </w:r>
      <w:bookmarkEnd w:id="116"/>
    </w:p>
    <w:p w14:paraId="057A99AE" w14:textId="77777777" w:rsidR="005C42E4" w:rsidRPr="005C42E4" w:rsidRDefault="005C42E4" w:rsidP="005C42E4">
      <w:pPr>
        <w:pStyle w:val="EndNoteBibliography"/>
        <w:spacing w:after="0"/>
      </w:pPr>
      <w:bookmarkStart w:id="117" w:name="_ENREF_68"/>
      <w:r w:rsidRPr="005C42E4">
        <w:t>[68] C.Y. Ho, R.W. Powell, P.E. Liley, Thermal conductivity of the elements, Journal of Physical and Chemistry Reference Data, 1 (1972) 279.</w:t>
      </w:r>
      <w:bookmarkEnd w:id="117"/>
    </w:p>
    <w:p w14:paraId="306825A8" w14:textId="77777777" w:rsidR="005C42E4" w:rsidRPr="005C42E4" w:rsidRDefault="005C42E4" w:rsidP="005C42E4">
      <w:pPr>
        <w:pStyle w:val="EndNoteBibliography"/>
        <w:spacing w:after="0"/>
      </w:pPr>
      <w:bookmarkStart w:id="118" w:name="_ENREF_69"/>
      <w:r w:rsidRPr="005C42E4">
        <w:t>[69] N.S. Rudenko, L.W. Schubnikow, Viscosity of liquid nitrogen, carbon monoxide, argon and oxygen as a function of temperature, in, NASA, 1968.</w:t>
      </w:r>
      <w:bookmarkEnd w:id="118"/>
    </w:p>
    <w:p w14:paraId="294829FF" w14:textId="66C3482A" w:rsidR="005C42E4" w:rsidRPr="005C42E4" w:rsidRDefault="005C42E4" w:rsidP="005C42E4">
      <w:pPr>
        <w:pStyle w:val="EndNoteBibliography"/>
        <w:spacing w:after="0"/>
      </w:pPr>
      <w:bookmarkStart w:id="119" w:name="_ENREF_70"/>
      <w:r w:rsidRPr="005C42E4">
        <w:t xml:space="preserve">[70] Brookhaven-National-Laboratory, Selected Cryogenic Data Notebook Section 6 BNL 10200-R, Vol. I, </w:t>
      </w:r>
      <w:hyperlink r:id="rId56" w:history="1">
        <w:r w:rsidRPr="005C42E4">
          <w:rPr>
            <w:rStyle w:val="Hyperlink"/>
          </w:rPr>
          <w:t>http://www.bnl.gov/magnets/staff/gupta/cryogenic-data-handbook/</w:t>
        </w:r>
      </w:hyperlink>
      <w:r w:rsidRPr="005C42E4">
        <w:t>.</w:t>
      </w:r>
      <w:bookmarkEnd w:id="119"/>
    </w:p>
    <w:p w14:paraId="383DAAD8" w14:textId="77777777" w:rsidR="005C42E4" w:rsidRPr="005C42E4" w:rsidRDefault="005C42E4" w:rsidP="005C42E4">
      <w:pPr>
        <w:pStyle w:val="EndNoteBibliography"/>
        <w:spacing w:after="0"/>
      </w:pPr>
      <w:bookmarkStart w:id="120" w:name="_ENREF_71"/>
      <w:r w:rsidRPr="005C42E4">
        <w:t>[71] R.W. Powers, M. R.W., H.L. Johnston, Thermal Conductivities of Condensed Gases. I. The Thermal Conductivity of Liquid Nitrogen between 65 and 90 °K, Journal of the American Chemical Society 76 (1954) 5968.</w:t>
      </w:r>
      <w:bookmarkEnd w:id="120"/>
    </w:p>
    <w:p w14:paraId="339D7313" w14:textId="77777777" w:rsidR="005C42E4" w:rsidRPr="005C42E4" w:rsidRDefault="005C42E4" w:rsidP="005C42E4">
      <w:pPr>
        <w:pStyle w:val="EndNoteBibliography"/>
        <w:spacing w:after="0"/>
      </w:pPr>
      <w:bookmarkStart w:id="121" w:name="_ENREF_72"/>
      <w:r w:rsidRPr="005C42E4">
        <w:t>[72] A. Faghri, Y. Zhang, Transport Phenomena in Multiphase Systems, Academic Press Inc, 2006.</w:t>
      </w:r>
      <w:bookmarkEnd w:id="121"/>
    </w:p>
    <w:p w14:paraId="0F34C2B8" w14:textId="77777777" w:rsidR="005C42E4" w:rsidRPr="005C42E4" w:rsidRDefault="005C42E4" w:rsidP="005C42E4">
      <w:pPr>
        <w:pStyle w:val="EndNoteBibliography"/>
        <w:spacing w:after="0"/>
      </w:pPr>
      <w:bookmarkStart w:id="122" w:name="_ENREF_73"/>
      <w:r w:rsidRPr="005C42E4">
        <w:t>[73] R.J. Donnelly, C.F. Barenghi, The Observed Properties of Liquid Helium at the Saturated Vapor Pressure, Journal of Physical Chemistry Reference Data, 27 (1998) 1217.</w:t>
      </w:r>
      <w:bookmarkEnd w:id="122"/>
    </w:p>
    <w:p w14:paraId="16124C76" w14:textId="77777777" w:rsidR="005C42E4" w:rsidRPr="005C42E4" w:rsidRDefault="005C42E4" w:rsidP="005C42E4">
      <w:pPr>
        <w:pStyle w:val="EndNoteBibliography"/>
        <w:spacing w:after="0"/>
      </w:pPr>
      <w:bookmarkStart w:id="123" w:name="_ENREF_74"/>
      <w:r w:rsidRPr="005C42E4">
        <w:t>[74] M.F. Merriam, Superconductivity in the Indium-Tin System, Physical Review, 131 (1963) 7.</w:t>
      </w:r>
      <w:bookmarkEnd w:id="123"/>
    </w:p>
    <w:p w14:paraId="2F7EBA3B" w14:textId="77777777" w:rsidR="005C42E4" w:rsidRPr="005C42E4" w:rsidRDefault="005C42E4" w:rsidP="005C42E4">
      <w:pPr>
        <w:pStyle w:val="EndNoteBibliography"/>
      </w:pPr>
      <w:bookmarkStart w:id="124" w:name="_ENREF_75"/>
      <w:r w:rsidRPr="005C42E4">
        <w:t>[75] N.R. Werthamer, E. Helfand, P.C. Hohenberg, Temperature and Purity Dependence of the Superconducting Critical Field, H</w:t>
      </w:r>
      <w:r w:rsidRPr="005C42E4">
        <w:rPr>
          <w:vertAlign w:val="subscript"/>
        </w:rPr>
        <w:t>C2</w:t>
      </w:r>
      <w:r w:rsidRPr="005C42E4">
        <w:t>. III. Electron Spin and Spin-Orbit Effects., Physical Review, 147 (1966) 295-302.</w:t>
      </w:r>
      <w:bookmarkEnd w:id="124"/>
    </w:p>
    <w:p w14:paraId="0A2C188B" w14:textId="05372478" w:rsidR="00207FFB" w:rsidRDefault="00253F7A" w:rsidP="00C45F10">
      <w:pPr>
        <w:jc w:val="both"/>
        <w:rPr>
          <w:rFonts w:ascii="Times New Roman" w:hAnsi="Times New Roman" w:cs="Times New Roman"/>
          <w:sz w:val="24"/>
          <w:szCs w:val="24"/>
        </w:rPr>
      </w:pPr>
      <w:r>
        <w:rPr>
          <w:rFonts w:ascii="Times New Roman" w:hAnsi="Times New Roman" w:cs="Times New Roman"/>
          <w:sz w:val="24"/>
          <w:szCs w:val="24"/>
        </w:rPr>
        <w:fldChar w:fldCharType="end"/>
      </w:r>
    </w:p>
    <w:sectPr w:rsidR="00207FFB" w:rsidSect="004D0C26">
      <w:footerReference w:type="default" r:id="rId57"/>
      <w:pgSz w:w="12240" w:h="15840"/>
      <w:pgMar w:top="1440" w:right="1440" w:bottom="1276" w:left="1440" w:header="720" w:footer="720" w:gutter="0"/>
      <w:pgNumType w:start="1"/>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2A8581" w14:textId="77777777" w:rsidR="00F061A9" w:rsidRDefault="00F061A9" w:rsidP="005F58D9">
      <w:pPr>
        <w:spacing w:after="0" w:line="240" w:lineRule="auto"/>
      </w:pPr>
      <w:r>
        <w:separator/>
      </w:r>
    </w:p>
  </w:endnote>
  <w:endnote w:type="continuationSeparator" w:id="0">
    <w:p w14:paraId="3A4B990E" w14:textId="77777777" w:rsidR="00F061A9" w:rsidRDefault="00F061A9" w:rsidP="005F58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7" w:usb1="00000000" w:usb2="00000000" w:usb3="00000000" w:csb0="00000093" w:csb1="00000000"/>
  </w:font>
  <w:font w:name="Times-Bold">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0000012" w:usb3="00000000" w:csb0="0002009F" w:csb1="00000000"/>
  </w:font>
  <w:font w:name="San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982079"/>
      <w:docPartObj>
        <w:docPartGallery w:val="Page Numbers (Bottom of Page)"/>
        <w:docPartUnique/>
      </w:docPartObj>
    </w:sdtPr>
    <w:sdtEndPr/>
    <w:sdtContent>
      <w:p w14:paraId="0651FC2C" w14:textId="77777777" w:rsidR="005C42E4" w:rsidRDefault="005C42E4">
        <w:pPr>
          <w:pStyle w:val="Footer"/>
          <w:jc w:val="center"/>
        </w:pPr>
        <w:r>
          <w:fldChar w:fldCharType="begin"/>
        </w:r>
        <w:r>
          <w:instrText xml:space="preserve"> PAGE   \* MERGEFORMAT </w:instrText>
        </w:r>
        <w:r>
          <w:fldChar w:fldCharType="separate"/>
        </w:r>
        <w:r w:rsidR="00CB23FA">
          <w:rPr>
            <w:noProof/>
          </w:rPr>
          <w:t>6</w:t>
        </w:r>
        <w:r>
          <w:rPr>
            <w:noProof/>
          </w:rPr>
          <w:fldChar w:fldCharType="end"/>
        </w:r>
      </w:p>
    </w:sdtContent>
  </w:sdt>
  <w:p w14:paraId="1243DF2E" w14:textId="77777777" w:rsidR="005C42E4" w:rsidRDefault="005C42E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180F84" w14:textId="77777777" w:rsidR="00F061A9" w:rsidRDefault="00F061A9" w:rsidP="005F58D9">
      <w:pPr>
        <w:spacing w:after="0" w:line="240" w:lineRule="auto"/>
      </w:pPr>
      <w:r>
        <w:separator/>
      </w:r>
    </w:p>
  </w:footnote>
  <w:footnote w:type="continuationSeparator" w:id="0">
    <w:p w14:paraId="6E15BC8F" w14:textId="77777777" w:rsidR="00F061A9" w:rsidRDefault="00F061A9" w:rsidP="005F58D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B026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74D4B78"/>
    <w:multiLevelType w:val="multilevel"/>
    <w:tmpl w:val="02A26B1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819602D"/>
    <w:multiLevelType w:val="hybridMultilevel"/>
    <w:tmpl w:val="C97049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09B81BBA"/>
    <w:multiLevelType w:val="hybridMultilevel"/>
    <w:tmpl w:val="490483A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1B7489B"/>
    <w:multiLevelType w:val="hybridMultilevel"/>
    <w:tmpl w:val="512A2CF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5" w15:restartNumberingAfterBreak="0">
    <w:nsid w:val="12B97E3C"/>
    <w:multiLevelType w:val="hybridMultilevel"/>
    <w:tmpl w:val="A6FA5382"/>
    <w:lvl w:ilvl="0" w:tplc="04090001">
      <w:start w:val="1"/>
      <w:numFmt w:val="bullet"/>
      <w:lvlText w:val=""/>
      <w:lvlJc w:val="left"/>
      <w:pPr>
        <w:ind w:left="1080" w:hanging="360"/>
      </w:pPr>
      <w:rPr>
        <w:rFonts w:ascii="Symbol" w:hAnsi="Symbol" w:hint="default"/>
      </w:rPr>
    </w:lvl>
    <w:lvl w:ilvl="1" w:tplc="0409000B">
      <w:start w:val="1"/>
      <w:numFmt w:val="bullet"/>
      <w:lvlText w:val=""/>
      <w:lvlJc w:val="left"/>
      <w:pPr>
        <w:ind w:left="1800" w:hanging="360"/>
      </w:pPr>
      <w:rPr>
        <w:rFonts w:ascii="Wingdings" w:hAnsi="Wingdings"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3055198"/>
    <w:multiLevelType w:val="hybridMultilevel"/>
    <w:tmpl w:val="18ACD1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7874FA5"/>
    <w:multiLevelType w:val="multilevel"/>
    <w:tmpl w:val="C12C3678"/>
    <w:lvl w:ilvl="0">
      <w:start w:val="1"/>
      <w:numFmt w:val="decimal"/>
      <w:lvlText w:val="%1."/>
      <w:lvlJc w:val="left"/>
      <w:pPr>
        <w:ind w:left="360" w:hanging="360"/>
      </w:pPr>
    </w:lvl>
    <w:lvl w:ilvl="1">
      <w:start w:val="1"/>
      <w:numFmt w:val="decimal"/>
      <w:lvlText w:val="%1.%2."/>
      <w:lvlJc w:val="left"/>
      <w:pPr>
        <w:ind w:left="432" w:hanging="432"/>
      </w:pPr>
      <w:rPr>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B4A0BFA"/>
    <w:multiLevelType w:val="multilevel"/>
    <w:tmpl w:val="AA3C44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19E6D1F"/>
    <w:multiLevelType w:val="hybridMultilevel"/>
    <w:tmpl w:val="E102AED2"/>
    <w:lvl w:ilvl="0" w:tplc="FBC2E2D0">
      <w:start w:val="1"/>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1EA481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9C47877"/>
    <w:multiLevelType w:val="multilevel"/>
    <w:tmpl w:val="ED8CD500"/>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CCC54D4"/>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3C55CB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8293DA6"/>
    <w:multiLevelType w:val="hybridMultilevel"/>
    <w:tmpl w:val="6E7AA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DC26AE1"/>
    <w:multiLevelType w:val="hybridMultilevel"/>
    <w:tmpl w:val="138417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E546579"/>
    <w:multiLevelType w:val="hybridMultilevel"/>
    <w:tmpl w:val="19F4246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3FE16BBA"/>
    <w:multiLevelType w:val="hybridMultilevel"/>
    <w:tmpl w:val="4078B62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40565F02"/>
    <w:multiLevelType w:val="hybridMultilevel"/>
    <w:tmpl w:val="1478A4A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420A3B34"/>
    <w:multiLevelType w:val="multilevel"/>
    <w:tmpl w:val="0C825BA8"/>
    <w:lvl w:ilvl="0">
      <w:start w:val="1"/>
      <w:numFmt w:val="decimal"/>
      <w:lvlText w:val="%1."/>
      <w:lvlJc w:val="left"/>
      <w:pPr>
        <w:ind w:left="360" w:hanging="360"/>
      </w:pPr>
      <w:rPr>
        <w:i w:val="0"/>
      </w:rPr>
    </w:lvl>
    <w:lvl w:ilvl="1">
      <w:start w:val="1"/>
      <w:numFmt w:val="decimal"/>
      <w:lvlText w:val="%1.%2."/>
      <w:lvlJc w:val="left"/>
      <w:pPr>
        <w:ind w:left="432" w:hanging="432"/>
      </w:pPr>
      <w:rPr>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8425C15"/>
    <w:multiLevelType w:val="hybridMultilevel"/>
    <w:tmpl w:val="95F080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4ADC2F93"/>
    <w:multiLevelType w:val="hybridMultilevel"/>
    <w:tmpl w:val="DC845E18"/>
    <w:lvl w:ilvl="0" w:tplc="53B4998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C8840BD"/>
    <w:multiLevelType w:val="hybridMultilevel"/>
    <w:tmpl w:val="CB4499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F9137BB"/>
    <w:multiLevelType w:val="hybridMultilevel"/>
    <w:tmpl w:val="833AE90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51F152FD"/>
    <w:multiLevelType w:val="hybridMultilevel"/>
    <w:tmpl w:val="D82C998A"/>
    <w:lvl w:ilvl="0" w:tplc="04090001">
      <w:start w:val="1"/>
      <w:numFmt w:val="bullet"/>
      <w:lvlText w:val=""/>
      <w:lvlJc w:val="left"/>
      <w:pPr>
        <w:ind w:left="1755" w:hanging="360"/>
      </w:pPr>
      <w:rPr>
        <w:rFonts w:ascii="Symbol" w:hAnsi="Symbol" w:hint="default"/>
      </w:rPr>
    </w:lvl>
    <w:lvl w:ilvl="1" w:tplc="04090003" w:tentative="1">
      <w:start w:val="1"/>
      <w:numFmt w:val="bullet"/>
      <w:lvlText w:val="o"/>
      <w:lvlJc w:val="left"/>
      <w:pPr>
        <w:ind w:left="2475" w:hanging="360"/>
      </w:pPr>
      <w:rPr>
        <w:rFonts w:ascii="Courier New" w:hAnsi="Courier New" w:cs="Courier New" w:hint="default"/>
      </w:rPr>
    </w:lvl>
    <w:lvl w:ilvl="2" w:tplc="04090005" w:tentative="1">
      <w:start w:val="1"/>
      <w:numFmt w:val="bullet"/>
      <w:lvlText w:val=""/>
      <w:lvlJc w:val="left"/>
      <w:pPr>
        <w:ind w:left="3195" w:hanging="360"/>
      </w:pPr>
      <w:rPr>
        <w:rFonts w:ascii="Wingdings" w:hAnsi="Wingdings" w:hint="default"/>
      </w:rPr>
    </w:lvl>
    <w:lvl w:ilvl="3" w:tplc="04090001" w:tentative="1">
      <w:start w:val="1"/>
      <w:numFmt w:val="bullet"/>
      <w:lvlText w:val=""/>
      <w:lvlJc w:val="left"/>
      <w:pPr>
        <w:ind w:left="3915" w:hanging="360"/>
      </w:pPr>
      <w:rPr>
        <w:rFonts w:ascii="Symbol" w:hAnsi="Symbol" w:hint="default"/>
      </w:rPr>
    </w:lvl>
    <w:lvl w:ilvl="4" w:tplc="04090003" w:tentative="1">
      <w:start w:val="1"/>
      <w:numFmt w:val="bullet"/>
      <w:lvlText w:val="o"/>
      <w:lvlJc w:val="left"/>
      <w:pPr>
        <w:ind w:left="4635" w:hanging="360"/>
      </w:pPr>
      <w:rPr>
        <w:rFonts w:ascii="Courier New" w:hAnsi="Courier New" w:cs="Courier New" w:hint="default"/>
      </w:rPr>
    </w:lvl>
    <w:lvl w:ilvl="5" w:tplc="04090005" w:tentative="1">
      <w:start w:val="1"/>
      <w:numFmt w:val="bullet"/>
      <w:lvlText w:val=""/>
      <w:lvlJc w:val="left"/>
      <w:pPr>
        <w:ind w:left="5355" w:hanging="360"/>
      </w:pPr>
      <w:rPr>
        <w:rFonts w:ascii="Wingdings" w:hAnsi="Wingdings" w:hint="default"/>
      </w:rPr>
    </w:lvl>
    <w:lvl w:ilvl="6" w:tplc="04090001" w:tentative="1">
      <w:start w:val="1"/>
      <w:numFmt w:val="bullet"/>
      <w:lvlText w:val=""/>
      <w:lvlJc w:val="left"/>
      <w:pPr>
        <w:ind w:left="6075" w:hanging="360"/>
      </w:pPr>
      <w:rPr>
        <w:rFonts w:ascii="Symbol" w:hAnsi="Symbol" w:hint="default"/>
      </w:rPr>
    </w:lvl>
    <w:lvl w:ilvl="7" w:tplc="04090003" w:tentative="1">
      <w:start w:val="1"/>
      <w:numFmt w:val="bullet"/>
      <w:lvlText w:val="o"/>
      <w:lvlJc w:val="left"/>
      <w:pPr>
        <w:ind w:left="6795" w:hanging="360"/>
      </w:pPr>
      <w:rPr>
        <w:rFonts w:ascii="Courier New" w:hAnsi="Courier New" w:cs="Courier New" w:hint="default"/>
      </w:rPr>
    </w:lvl>
    <w:lvl w:ilvl="8" w:tplc="04090005" w:tentative="1">
      <w:start w:val="1"/>
      <w:numFmt w:val="bullet"/>
      <w:lvlText w:val=""/>
      <w:lvlJc w:val="left"/>
      <w:pPr>
        <w:ind w:left="7515" w:hanging="360"/>
      </w:pPr>
      <w:rPr>
        <w:rFonts w:ascii="Wingdings" w:hAnsi="Wingdings" w:hint="default"/>
      </w:rPr>
    </w:lvl>
  </w:abstractNum>
  <w:abstractNum w:abstractNumId="25" w15:restartNumberingAfterBreak="0">
    <w:nsid w:val="521C44E1"/>
    <w:multiLevelType w:val="hybridMultilevel"/>
    <w:tmpl w:val="7CCC11C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4E067E7"/>
    <w:multiLevelType w:val="hybridMultilevel"/>
    <w:tmpl w:val="BB761B3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77D1C02"/>
    <w:multiLevelType w:val="hybridMultilevel"/>
    <w:tmpl w:val="5BC06C7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79E1059"/>
    <w:multiLevelType w:val="hybridMultilevel"/>
    <w:tmpl w:val="C70EEF72"/>
    <w:lvl w:ilvl="0" w:tplc="0409000F">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D1714A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D1F494C"/>
    <w:multiLevelType w:val="hybridMultilevel"/>
    <w:tmpl w:val="5A968DAA"/>
    <w:lvl w:ilvl="0" w:tplc="0809000F">
      <w:start w:val="1"/>
      <w:numFmt w:val="decimal"/>
      <w:lvlText w:val="%1."/>
      <w:lvlJc w:val="left"/>
      <w:pPr>
        <w:ind w:left="1152" w:hanging="360"/>
      </w:pPr>
    </w:lvl>
    <w:lvl w:ilvl="1" w:tplc="08090019" w:tentative="1">
      <w:start w:val="1"/>
      <w:numFmt w:val="lowerLetter"/>
      <w:lvlText w:val="%2."/>
      <w:lvlJc w:val="left"/>
      <w:pPr>
        <w:ind w:left="1872" w:hanging="360"/>
      </w:pPr>
    </w:lvl>
    <w:lvl w:ilvl="2" w:tplc="0809001B" w:tentative="1">
      <w:start w:val="1"/>
      <w:numFmt w:val="lowerRoman"/>
      <w:lvlText w:val="%3."/>
      <w:lvlJc w:val="right"/>
      <w:pPr>
        <w:ind w:left="2592" w:hanging="180"/>
      </w:pPr>
    </w:lvl>
    <w:lvl w:ilvl="3" w:tplc="0809000F" w:tentative="1">
      <w:start w:val="1"/>
      <w:numFmt w:val="decimal"/>
      <w:lvlText w:val="%4."/>
      <w:lvlJc w:val="left"/>
      <w:pPr>
        <w:ind w:left="3312" w:hanging="360"/>
      </w:pPr>
    </w:lvl>
    <w:lvl w:ilvl="4" w:tplc="08090019" w:tentative="1">
      <w:start w:val="1"/>
      <w:numFmt w:val="lowerLetter"/>
      <w:lvlText w:val="%5."/>
      <w:lvlJc w:val="left"/>
      <w:pPr>
        <w:ind w:left="4032" w:hanging="360"/>
      </w:pPr>
    </w:lvl>
    <w:lvl w:ilvl="5" w:tplc="0809001B" w:tentative="1">
      <w:start w:val="1"/>
      <w:numFmt w:val="lowerRoman"/>
      <w:lvlText w:val="%6."/>
      <w:lvlJc w:val="right"/>
      <w:pPr>
        <w:ind w:left="4752" w:hanging="180"/>
      </w:pPr>
    </w:lvl>
    <w:lvl w:ilvl="6" w:tplc="0809000F" w:tentative="1">
      <w:start w:val="1"/>
      <w:numFmt w:val="decimal"/>
      <w:lvlText w:val="%7."/>
      <w:lvlJc w:val="left"/>
      <w:pPr>
        <w:ind w:left="5472" w:hanging="360"/>
      </w:pPr>
    </w:lvl>
    <w:lvl w:ilvl="7" w:tplc="08090019" w:tentative="1">
      <w:start w:val="1"/>
      <w:numFmt w:val="lowerLetter"/>
      <w:lvlText w:val="%8."/>
      <w:lvlJc w:val="left"/>
      <w:pPr>
        <w:ind w:left="6192" w:hanging="360"/>
      </w:pPr>
    </w:lvl>
    <w:lvl w:ilvl="8" w:tplc="0809001B" w:tentative="1">
      <w:start w:val="1"/>
      <w:numFmt w:val="lowerRoman"/>
      <w:lvlText w:val="%9."/>
      <w:lvlJc w:val="right"/>
      <w:pPr>
        <w:ind w:left="6912" w:hanging="180"/>
      </w:pPr>
    </w:lvl>
  </w:abstractNum>
  <w:abstractNum w:abstractNumId="31" w15:restartNumberingAfterBreak="0">
    <w:nsid w:val="61291CF0"/>
    <w:multiLevelType w:val="hybridMultilevel"/>
    <w:tmpl w:val="A0F8B3D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63BE3671"/>
    <w:multiLevelType w:val="hybridMultilevel"/>
    <w:tmpl w:val="8D00BB7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6490404B"/>
    <w:multiLevelType w:val="hybridMultilevel"/>
    <w:tmpl w:val="96140A0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65105C64"/>
    <w:multiLevelType w:val="hybridMultilevel"/>
    <w:tmpl w:val="B4E42416"/>
    <w:lvl w:ilvl="0" w:tplc="BAD0435C">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684197C"/>
    <w:multiLevelType w:val="hybridMultilevel"/>
    <w:tmpl w:val="D422B88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6AC4247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6AF50372"/>
    <w:multiLevelType w:val="multilevel"/>
    <w:tmpl w:val="96D01258"/>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8" w15:restartNumberingAfterBreak="0">
    <w:nsid w:val="6E6315AD"/>
    <w:multiLevelType w:val="hybridMultilevel"/>
    <w:tmpl w:val="2AC2A76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0634D94"/>
    <w:multiLevelType w:val="multilevel"/>
    <w:tmpl w:val="BEE28D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0" w15:restartNumberingAfterBreak="0">
    <w:nsid w:val="71B73B6A"/>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53E0CC8"/>
    <w:multiLevelType w:val="hybridMultilevel"/>
    <w:tmpl w:val="11D68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5DF3337"/>
    <w:multiLevelType w:val="hybridMultilevel"/>
    <w:tmpl w:val="BE986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47360C"/>
    <w:multiLevelType w:val="hybridMultilevel"/>
    <w:tmpl w:val="379E26A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4" w15:restartNumberingAfterBreak="0">
    <w:nsid w:val="7B577A3D"/>
    <w:multiLevelType w:val="hybridMultilevel"/>
    <w:tmpl w:val="86E817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0"/>
  </w:num>
  <w:num w:numId="2">
    <w:abstractNumId w:val="4"/>
  </w:num>
  <w:num w:numId="3">
    <w:abstractNumId w:val="5"/>
  </w:num>
  <w:num w:numId="4">
    <w:abstractNumId w:val="26"/>
  </w:num>
  <w:num w:numId="5">
    <w:abstractNumId w:val="27"/>
  </w:num>
  <w:num w:numId="6">
    <w:abstractNumId w:val="35"/>
  </w:num>
  <w:num w:numId="7">
    <w:abstractNumId w:val="34"/>
  </w:num>
  <w:num w:numId="8">
    <w:abstractNumId w:val="32"/>
  </w:num>
  <w:num w:numId="9">
    <w:abstractNumId w:val="3"/>
  </w:num>
  <w:num w:numId="10">
    <w:abstractNumId w:val="16"/>
  </w:num>
  <w:num w:numId="11">
    <w:abstractNumId w:val="43"/>
  </w:num>
  <w:num w:numId="12">
    <w:abstractNumId w:val="15"/>
  </w:num>
  <w:num w:numId="13">
    <w:abstractNumId w:val="6"/>
  </w:num>
  <w:num w:numId="14">
    <w:abstractNumId w:val="33"/>
  </w:num>
  <w:num w:numId="15">
    <w:abstractNumId w:val="18"/>
  </w:num>
  <w:num w:numId="16">
    <w:abstractNumId w:val="22"/>
  </w:num>
  <w:num w:numId="17">
    <w:abstractNumId w:val="2"/>
  </w:num>
  <w:num w:numId="18">
    <w:abstractNumId w:val="24"/>
  </w:num>
  <w:num w:numId="19">
    <w:abstractNumId w:val="31"/>
  </w:num>
  <w:num w:numId="20">
    <w:abstractNumId w:val="25"/>
  </w:num>
  <w:num w:numId="21">
    <w:abstractNumId w:val="17"/>
  </w:num>
  <w:num w:numId="22">
    <w:abstractNumId w:val="28"/>
  </w:num>
  <w:num w:numId="23">
    <w:abstractNumId w:val="0"/>
  </w:num>
  <w:num w:numId="24">
    <w:abstractNumId w:val="29"/>
  </w:num>
  <w:num w:numId="25">
    <w:abstractNumId w:val="44"/>
  </w:num>
  <w:num w:numId="26">
    <w:abstractNumId w:val="14"/>
  </w:num>
  <w:num w:numId="27">
    <w:abstractNumId w:val="19"/>
  </w:num>
  <w:num w:numId="28">
    <w:abstractNumId w:val="40"/>
  </w:num>
  <w:num w:numId="29">
    <w:abstractNumId w:val="7"/>
  </w:num>
  <w:num w:numId="30">
    <w:abstractNumId w:val="11"/>
  </w:num>
  <w:num w:numId="31">
    <w:abstractNumId w:val="23"/>
  </w:num>
  <w:num w:numId="32">
    <w:abstractNumId w:val="42"/>
  </w:num>
  <w:num w:numId="33">
    <w:abstractNumId w:val="36"/>
  </w:num>
  <w:num w:numId="34">
    <w:abstractNumId w:val="20"/>
  </w:num>
  <w:num w:numId="35">
    <w:abstractNumId w:val="41"/>
  </w:num>
  <w:num w:numId="36">
    <w:abstractNumId w:val="13"/>
  </w:num>
  <w:num w:numId="37">
    <w:abstractNumId w:val="12"/>
  </w:num>
  <w:num w:numId="38">
    <w:abstractNumId w:val="37"/>
  </w:num>
  <w:num w:numId="39">
    <w:abstractNumId w:val="8"/>
  </w:num>
  <w:num w:numId="40">
    <w:abstractNumId w:val="30"/>
  </w:num>
  <w:num w:numId="4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1"/>
  </w:num>
  <w:num w:numId="44">
    <w:abstractNumId w:val="38"/>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Physics Report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r5zatfwqvwpzqedrfmv05dqz0a90zs09905&quot;&gt;Central Reference Collection-Converted&lt;record-ids&gt;&lt;item&gt;44&lt;/item&gt;&lt;item&gt;403&lt;/item&gt;&lt;item&gt;1655&lt;/item&gt;&lt;item&gt;2226&lt;/item&gt;&lt;item&gt;2640&lt;/item&gt;&lt;item&gt;2943&lt;/item&gt;&lt;item&gt;3418&lt;/item&gt;&lt;item&gt;3881&lt;/item&gt;&lt;item&gt;3999&lt;/item&gt;&lt;item&gt;4053&lt;/item&gt;&lt;item&gt;4055&lt;/item&gt;&lt;item&gt;4056&lt;/item&gt;&lt;item&gt;4059&lt;/item&gt;&lt;item&gt;4080&lt;/item&gt;&lt;item&gt;4119&lt;/item&gt;&lt;item&gt;4121&lt;/item&gt;&lt;item&gt;4122&lt;/item&gt;&lt;item&gt;4154&lt;/item&gt;&lt;item&gt;4173&lt;/item&gt;&lt;item&gt;4176&lt;/item&gt;&lt;item&gt;4181&lt;/item&gt;&lt;item&gt;4184&lt;/item&gt;&lt;item&gt;4192&lt;/item&gt;&lt;item&gt;4193&lt;/item&gt;&lt;item&gt;4194&lt;/item&gt;&lt;item&gt;4200&lt;/item&gt;&lt;item&gt;4201&lt;/item&gt;&lt;item&gt;4202&lt;/item&gt;&lt;item&gt;4206&lt;/item&gt;&lt;item&gt;4212&lt;/item&gt;&lt;item&gt;4216&lt;/item&gt;&lt;item&gt;4222&lt;/item&gt;&lt;item&gt;4232&lt;/item&gt;&lt;item&gt;4233&lt;/item&gt;&lt;item&gt;4242&lt;/item&gt;&lt;item&gt;4252&lt;/item&gt;&lt;item&gt;4253&lt;/item&gt;&lt;item&gt;4268&lt;/item&gt;&lt;item&gt;4269&lt;/item&gt;&lt;item&gt;4288&lt;/item&gt;&lt;item&gt;4292&lt;/item&gt;&lt;item&gt;4301&lt;/item&gt;&lt;item&gt;4303&lt;/item&gt;&lt;item&gt;4307&lt;/item&gt;&lt;item&gt;4308&lt;/item&gt;&lt;item&gt;4367&lt;/item&gt;&lt;item&gt;4368&lt;/item&gt;&lt;item&gt;4380&lt;/item&gt;&lt;item&gt;4383&lt;/item&gt;&lt;item&gt;4384&lt;/item&gt;&lt;item&gt;4385&lt;/item&gt;&lt;item&gt;4386&lt;/item&gt;&lt;item&gt;4387&lt;/item&gt;&lt;item&gt;4388&lt;/item&gt;&lt;item&gt;4389&lt;/item&gt;&lt;item&gt;4412&lt;/item&gt;&lt;item&gt;4413&lt;/item&gt;&lt;item&gt;4414&lt;/item&gt;&lt;item&gt;4415&lt;/item&gt;&lt;item&gt;4416&lt;/item&gt;&lt;item&gt;4417&lt;/item&gt;&lt;item&gt;4418&lt;/item&gt;&lt;item&gt;4419&lt;/item&gt;&lt;item&gt;4426&lt;/item&gt;&lt;item&gt;4490&lt;/item&gt;&lt;item&gt;4509&lt;/item&gt;&lt;item&gt;4512&lt;/item&gt;&lt;item&gt;4513&lt;/item&gt;&lt;item&gt;4603&lt;/item&gt;&lt;item&gt;4604&lt;/item&gt;&lt;item&gt;4605&lt;/item&gt;&lt;item&gt;4606&lt;/item&gt;&lt;item&gt;4615&lt;/item&gt;&lt;item&gt;4633&lt;/item&gt;&lt;item&gt;4721&lt;/item&gt;&lt;/record-ids&gt;&lt;/item&gt;&lt;/Libraries&gt;"/>
  </w:docVars>
  <w:rsids>
    <w:rsidRoot w:val="00246C64"/>
    <w:rsid w:val="0000080F"/>
    <w:rsid w:val="000011CA"/>
    <w:rsid w:val="00002804"/>
    <w:rsid w:val="000036D9"/>
    <w:rsid w:val="000043A3"/>
    <w:rsid w:val="000056F6"/>
    <w:rsid w:val="0000586C"/>
    <w:rsid w:val="00005E84"/>
    <w:rsid w:val="00006FE8"/>
    <w:rsid w:val="000073AC"/>
    <w:rsid w:val="0000775E"/>
    <w:rsid w:val="00007FD4"/>
    <w:rsid w:val="000106F3"/>
    <w:rsid w:val="0001133D"/>
    <w:rsid w:val="00012F59"/>
    <w:rsid w:val="000138A5"/>
    <w:rsid w:val="00016E46"/>
    <w:rsid w:val="000179D2"/>
    <w:rsid w:val="00017F4D"/>
    <w:rsid w:val="00020326"/>
    <w:rsid w:val="00020540"/>
    <w:rsid w:val="00021706"/>
    <w:rsid w:val="000219F6"/>
    <w:rsid w:val="00021C4C"/>
    <w:rsid w:val="00021D13"/>
    <w:rsid w:val="00023035"/>
    <w:rsid w:val="000234B6"/>
    <w:rsid w:val="000238A4"/>
    <w:rsid w:val="00024BCC"/>
    <w:rsid w:val="000251FF"/>
    <w:rsid w:val="00025AC5"/>
    <w:rsid w:val="00027D20"/>
    <w:rsid w:val="00030644"/>
    <w:rsid w:val="000307A9"/>
    <w:rsid w:val="00030E03"/>
    <w:rsid w:val="000310E7"/>
    <w:rsid w:val="0003132D"/>
    <w:rsid w:val="00031E9D"/>
    <w:rsid w:val="00032A9A"/>
    <w:rsid w:val="00032AAE"/>
    <w:rsid w:val="00033E26"/>
    <w:rsid w:val="0003422A"/>
    <w:rsid w:val="0003593A"/>
    <w:rsid w:val="00036CFA"/>
    <w:rsid w:val="0003750F"/>
    <w:rsid w:val="00041CF4"/>
    <w:rsid w:val="0004362D"/>
    <w:rsid w:val="00043FC4"/>
    <w:rsid w:val="0004463E"/>
    <w:rsid w:val="00045A11"/>
    <w:rsid w:val="00046558"/>
    <w:rsid w:val="00046B73"/>
    <w:rsid w:val="00047524"/>
    <w:rsid w:val="00047B76"/>
    <w:rsid w:val="000502D8"/>
    <w:rsid w:val="000510C1"/>
    <w:rsid w:val="00051E1C"/>
    <w:rsid w:val="000521B3"/>
    <w:rsid w:val="0005378B"/>
    <w:rsid w:val="000538B5"/>
    <w:rsid w:val="000539E3"/>
    <w:rsid w:val="00053BC7"/>
    <w:rsid w:val="00054183"/>
    <w:rsid w:val="00054777"/>
    <w:rsid w:val="00054D26"/>
    <w:rsid w:val="0005587A"/>
    <w:rsid w:val="00055C83"/>
    <w:rsid w:val="000562B2"/>
    <w:rsid w:val="00057854"/>
    <w:rsid w:val="00057946"/>
    <w:rsid w:val="00057A98"/>
    <w:rsid w:val="000616DD"/>
    <w:rsid w:val="0006591A"/>
    <w:rsid w:val="000663F3"/>
    <w:rsid w:val="00066DEE"/>
    <w:rsid w:val="00070C48"/>
    <w:rsid w:val="000727FD"/>
    <w:rsid w:val="000743D8"/>
    <w:rsid w:val="00075C97"/>
    <w:rsid w:val="00075D2F"/>
    <w:rsid w:val="00075E3D"/>
    <w:rsid w:val="000776DA"/>
    <w:rsid w:val="00077754"/>
    <w:rsid w:val="0007799F"/>
    <w:rsid w:val="00080DAC"/>
    <w:rsid w:val="00082095"/>
    <w:rsid w:val="000824D7"/>
    <w:rsid w:val="00083347"/>
    <w:rsid w:val="00084C1A"/>
    <w:rsid w:val="000854EA"/>
    <w:rsid w:val="0008579C"/>
    <w:rsid w:val="00085A36"/>
    <w:rsid w:val="000900B2"/>
    <w:rsid w:val="00090694"/>
    <w:rsid w:val="00091A00"/>
    <w:rsid w:val="00091F5A"/>
    <w:rsid w:val="00092361"/>
    <w:rsid w:val="000928F4"/>
    <w:rsid w:val="00094212"/>
    <w:rsid w:val="00094559"/>
    <w:rsid w:val="000947E3"/>
    <w:rsid w:val="000947E9"/>
    <w:rsid w:val="000961B1"/>
    <w:rsid w:val="00097AE2"/>
    <w:rsid w:val="000A067E"/>
    <w:rsid w:val="000A1EE5"/>
    <w:rsid w:val="000A28F2"/>
    <w:rsid w:val="000A2AF1"/>
    <w:rsid w:val="000A4A65"/>
    <w:rsid w:val="000A5310"/>
    <w:rsid w:val="000A57DB"/>
    <w:rsid w:val="000A5CB7"/>
    <w:rsid w:val="000A691B"/>
    <w:rsid w:val="000A6C38"/>
    <w:rsid w:val="000A7385"/>
    <w:rsid w:val="000B0225"/>
    <w:rsid w:val="000B0344"/>
    <w:rsid w:val="000B06B6"/>
    <w:rsid w:val="000B07E2"/>
    <w:rsid w:val="000B0FA9"/>
    <w:rsid w:val="000B107F"/>
    <w:rsid w:val="000B19CB"/>
    <w:rsid w:val="000B2A19"/>
    <w:rsid w:val="000B3C1E"/>
    <w:rsid w:val="000B3CA6"/>
    <w:rsid w:val="000B3D65"/>
    <w:rsid w:val="000B42B1"/>
    <w:rsid w:val="000B438D"/>
    <w:rsid w:val="000B48DA"/>
    <w:rsid w:val="000B589E"/>
    <w:rsid w:val="000B6DC4"/>
    <w:rsid w:val="000C0943"/>
    <w:rsid w:val="000C2771"/>
    <w:rsid w:val="000C2CDE"/>
    <w:rsid w:val="000C33DE"/>
    <w:rsid w:val="000C394D"/>
    <w:rsid w:val="000C5084"/>
    <w:rsid w:val="000C5FB2"/>
    <w:rsid w:val="000C702D"/>
    <w:rsid w:val="000C79FA"/>
    <w:rsid w:val="000C7D3B"/>
    <w:rsid w:val="000D5CB7"/>
    <w:rsid w:val="000D6089"/>
    <w:rsid w:val="000D68E5"/>
    <w:rsid w:val="000D6E4A"/>
    <w:rsid w:val="000D6FF5"/>
    <w:rsid w:val="000E1043"/>
    <w:rsid w:val="000E2097"/>
    <w:rsid w:val="000E4CA0"/>
    <w:rsid w:val="000E4CC1"/>
    <w:rsid w:val="000F07FF"/>
    <w:rsid w:val="000F1125"/>
    <w:rsid w:val="000F2D42"/>
    <w:rsid w:val="000F3231"/>
    <w:rsid w:val="000F36DF"/>
    <w:rsid w:val="000F5BBF"/>
    <w:rsid w:val="000F6041"/>
    <w:rsid w:val="000F6EC1"/>
    <w:rsid w:val="000F7184"/>
    <w:rsid w:val="001002B1"/>
    <w:rsid w:val="00100788"/>
    <w:rsid w:val="0010242C"/>
    <w:rsid w:val="00102C03"/>
    <w:rsid w:val="00103B11"/>
    <w:rsid w:val="00104D06"/>
    <w:rsid w:val="001052DF"/>
    <w:rsid w:val="00105CE4"/>
    <w:rsid w:val="0010656B"/>
    <w:rsid w:val="00106DCA"/>
    <w:rsid w:val="00112A0B"/>
    <w:rsid w:val="0011351A"/>
    <w:rsid w:val="00113AAF"/>
    <w:rsid w:val="00114706"/>
    <w:rsid w:val="00114D91"/>
    <w:rsid w:val="00114F50"/>
    <w:rsid w:val="00115B95"/>
    <w:rsid w:val="001175D0"/>
    <w:rsid w:val="00117607"/>
    <w:rsid w:val="001179AB"/>
    <w:rsid w:val="00120184"/>
    <w:rsid w:val="001201C2"/>
    <w:rsid w:val="00120EA7"/>
    <w:rsid w:val="00121170"/>
    <w:rsid w:val="001223DC"/>
    <w:rsid w:val="0012303E"/>
    <w:rsid w:val="001231FD"/>
    <w:rsid w:val="001239CE"/>
    <w:rsid w:val="00124971"/>
    <w:rsid w:val="00124E99"/>
    <w:rsid w:val="0012581B"/>
    <w:rsid w:val="00132234"/>
    <w:rsid w:val="001323BA"/>
    <w:rsid w:val="00132E6A"/>
    <w:rsid w:val="00135A4E"/>
    <w:rsid w:val="00135E6F"/>
    <w:rsid w:val="00136DAA"/>
    <w:rsid w:val="00140CC7"/>
    <w:rsid w:val="001417A9"/>
    <w:rsid w:val="0014299E"/>
    <w:rsid w:val="00142AC3"/>
    <w:rsid w:val="0014310A"/>
    <w:rsid w:val="001432C2"/>
    <w:rsid w:val="00143408"/>
    <w:rsid w:val="0014426F"/>
    <w:rsid w:val="00145481"/>
    <w:rsid w:val="001458B9"/>
    <w:rsid w:val="00147E6D"/>
    <w:rsid w:val="00150005"/>
    <w:rsid w:val="001503E6"/>
    <w:rsid w:val="00152001"/>
    <w:rsid w:val="00152781"/>
    <w:rsid w:val="00152927"/>
    <w:rsid w:val="00152AA3"/>
    <w:rsid w:val="00152ECE"/>
    <w:rsid w:val="00153103"/>
    <w:rsid w:val="00154B35"/>
    <w:rsid w:val="00154D4A"/>
    <w:rsid w:val="001554ED"/>
    <w:rsid w:val="00155701"/>
    <w:rsid w:val="00155EDF"/>
    <w:rsid w:val="001560B7"/>
    <w:rsid w:val="0015697E"/>
    <w:rsid w:val="001569C8"/>
    <w:rsid w:val="00157560"/>
    <w:rsid w:val="00160783"/>
    <w:rsid w:val="00161747"/>
    <w:rsid w:val="00161B21"/>
    <w:rsid w:val="00161C8C"/>
    <w:rsid w:val="001628A0"/>
    <w:rsid w:val="00162952"/>
    <w:rsid w:val="00163163"/>
    <w:rsid w:val="0016387B"/>
    <w:rsid w:val="00164655"/>
    <w:rsid w:val="0016493D"/>
    <w:rsid w:val="00164E5E"/>
    <w:rsid w:val="001655C3"/>
    <w:rsid w:val="00165785"/>
    <w:rsid w:val="001663F5"/>
    <w:rsid w:val="00166CE5"/>
    <w:rsid w:val="001679CC"/>
    <w:rsid w:val="00170682"/>
    <w:rsid w:val="00170974"/>
    <w:rsid w:val="001710A1"/>
    <w:rsid w:val="00171216"/>
    <w:rsid w:val="00173576"/>
    <w:rsid w:val="001736C2"/>
    <w:rsid w:val="00173EDB"/>
    <w:rsid w:val="00176266"/>
    <w:rsid w:val="00176AC7"/>
    <w:rsid w:val="001771A1"/>
    <w:rsid w:val="00180515"/>
    <w:rsid w:val="00180C13"/>
    <w:rsid w:val="00180D34"/>
    <w:rsid w:val="001828CC"/>
    <w:rsid w:val="0018360C"/>
    <w:rsid w:val="00186718"/>
    <w:rsid w:val="00186AFE"/>
    <w:rsid w:val="00186EC7"/>
    <w:rsid w:val="00187442"/>
    <w:rsid w:val="001901A8"/>
    <w:rsid w:val="0019197A"/>
    <w:rsid w:val="00193FAF"/>
    <w:rsid w:val="00194167"/>
    <w:rsid w:val="00194628"/>
    <w:rsid w:val="0019501D"/>
    <w:rsid w:val="0019580C"/>
    <w:rsid w:val="00196A70"/>
    <w:rsid w:val="00196CF0"/>
    <w:rsid w:val="001978CA"/>
    <w:rsid w:val="001A08BD"/>
    <w:rsid w:val="001A1D90"/>
    <w:rsid w:val="001A2DD0"/>
    <w:rsid w:val="001A30B5"/>
    <w:rsid w:val="001A3DC0"/>
    <w:rsid w:val="001A4374"/>
    <w:rsid w:val="001A507C"/>
    <w:rsid w:val="001A518F"/>
    <w:rsid w:val="001A5830"/>
    <w:rsid w:val="001B14DD"/>
    <w:rsid w:val="001B2764"/>
    <w:rsid w:val="001B2F65"/>
    <w:rsid w:val="001B33F4"/>
    <w:rsid w:val="001B494A"/>
    <w:rsid w:val="001B4DD6"/>
    <w:rsid w:val="001B6600"/>
    <w:rsid w:val="001B67D6"/>
    <w:rsid w:val="001B6A30"/>
    <w:rsid w:val="001C0467"/>
    <w:rsid w:val="001C17FB"/>
    <w:rsid w:val="001C218E"/>
    <w:rsid w:val="001C2B27"/>
    <w:rsid w:val="001C38AE"/>
    <w:rsid w:val="001C3F38"/>
    <w:rsid w:val="001C4391"/>
    <w:rsid w:val="001C7011"/>
    <w:rsid w:val="001D014A"/>
    <w:rsid w:val="001D12AB"/>
    <w:rsid w:val="001D1679"/>
    <w:rsid w:val="001D1A9E"/>
    <w:rsid w:val="001D20B0"/>
    <w:rsid w:val="001D2356"/>
    <w:rsid w:val="001D2E79"/>
    <w:rsid w:val="001D5433"/>
    <w:rsid w:val="001D719E"/>
    <w:rsid w:val="001E31DC"/>
    <w:rsid w:val="001E3E36"/>
    <w:rsid w:val="001E54E8"/>
    <w:rsid w:val="001E56F5"/>
    <w:rsid w:val="001E7619"/>
    <w:rsid w:val="001F23CF"/>
    <w:rsid w:val="001F5136"/>
    <w:rsid w:val="001F5C51"/>
    <w:rsid w:val="001F6154"/>
    <w:rsid w:val="001F62C2"/>
    <w:rsid w:val="001F6DC7"/>
    <w:rsid w:val="0020111F"/>
    <w:rsid w:val="002017A3"/>
    <w:rsid w:val="00202477"/>
    <w:rsid w:val="00203EDA"/>
    <w:rsid w:val="00203F55"/>
    <w:rsid w:val="0020439A"/>
    <w:rsid w:val="002046DB"/>
    <w:rsid w:val="00204CC5"/>
    <w:rsid w:val="00204DC1"/>
    <w:rsid w:val="00205F1F"/>
    <w:rsid w:val="0020614E"/>
    <w:rsid w:val="0020626E"/>
    <w:rsid w:val="002062F5"/>
    <w:rsid w:val="00206576"/>
    <w:rsid w:val="00207FFB"/>
    <w:rsid w:val="0021052F"/>
    <w:rsid w:val="00212894"/>
    <w:rsid w:val="00212E89"/>
    <w:rsid w:val="00213498"/>
    <w:rsid w:val="0021372B"/>
    <w:rsid w:val="00214175"/>
    <w:rsid w:val="002141B9"/>
    <w:rsid w:val="00214CDB"/>
    <w:rsid w:val="00215795"/>
    <w:rsid w:val="00216079"/>
    <w:rsid w:val="00216D34"/>
    <w:rsid w:val="002179D8"/>
    <w:rsid w:val="00217E47"/>
    <w:rsid w:val="002207A9"/>
    <w:rsid w:val="00220815"/>
    <w:rsid w:val="002209D0"/>
    <w:rsid w:val="0022287E"/>
    <w:rsid w:val="00222BC4"/>
    <w:rsid w:val="00223FC1"/>
    <w:rsid w:val="00224835"/>
    <w:rsid w:val="002267C7"/>
    <w:rsid w:val="00226A44"/>
    <w:rsid w:val="00226F89"/>
    <w:rsid w:val="00227C8B"/>
    <w:rsid w:val="00227FDF"/>
    <w:rsid w:val="00230C4D"/>
    <w:rsid w:val="002320BC"/>
    <w:rsid w:val="00232AF0"/>
    <w:rsid w:val="00233119"/>
    <w:rsid w:val="00233575"/>
    <w:rsid w:val="00234F63"/>
    <w:rsid w:val="002407D6"/>
    <w:rsid w:val="00241403"/>
    <w:rsid w:val="00241CDF"/>
    <w:rsid w:val="00242E6B"/>
    <w:rsid w:val="0024377D"/>
    <w:rsid w:val="00244B1C"/>
    <w:rsid w:val="002458A1"/>
    <w:rsid w:val="0024590F"/>
    <w:rsid w:val="00245ACD"/>
    <w:rsid w:val="00245C2E"/>
    <w:rsid w:val="00246067"/>
    <w:rsid w:val="0024641E"/>
    <w:rsid w:val="00246AE7"/>
    <w:rsid w:val="00246C64"/>
    <w:rsid w:val="002474B2"/>
    <w:rsid w:val="00250431"/>
    <w:rsid w:val="00250A5A"/>
    <w:rsid w:val="00251849"/>
    <w:rsid w:val="00251CBC"/>
    <w:rsid w:val="00252001"/>
    <w:rsid w:val="002520BB"/>
    <w:rsid w:val="002535D6"/>
    <w:rsid w:val="00253D3F"/>
    <w:rsid w:val="00253F7A"/>
    <w:rsid w:val="002540AB"/>
    <w:rsid w:val="00254DF2"/>
    <w:rsid w:val="00254E7E"/>
    <w:rsid w:val="00255AC4"/>
    <w:rsid w:val="002566EC"/>
    <w:rsid w:val="00256CDC"/>
    <w:rsid w:val="00257482"/>
    <w:rsid w:val="002578DB"/>
    <w:rsid w:val="002605A7"/>
    <w:rsid w:val="00261543"/>
    <w:rsid w:val="00264351"/>
    <w:rsid w:val="00265135"/>
    <w:rsid w:val="002668B8"/>
    <w:rsid w:val="00266B31"/>
    <w:rsid w:val="00267B29"/>
    <w:rsid w:val="00273BDE"/>
    <w:rsid w:val="00273CB7"/>
    <w:rsid w:val="002752E5"/>
    <w:rsid w:val="00275516"/>
    <w:rsid w:val="00275EFA"/>
    <w:rsid w:val="00276CFB"/>
    <w:rsid w:val="0027729F"/>
    <w:rsid w:val="002804FF"/>
    <w:rsid w:val="002807F0"/>
    <w:rsid w:val="00282864"/>
    <w:rsid w:val="0028301C"/>
    <w:rsid w:val="00283B42"/>
    <w:rsid w:val="00284149"/>
    <w:rsid w:val="00284B83"/>
    <w:rsid w:val="00285AA8"/>
    <w:rsid w:val="00285E9A"/>
    <w:rsid w:val="00286A28"/>
    <w:rsid w:val="00287CF8"/>
    <w:rsid w:val="0029071D"/>
    <w:rsid w:val="00291008"/>
    <w:rsid w:val="00291080"/>
    <w:rsid w:val="002922AA"/>
    <w:rsid w:val="00292809"/>
    <w:rsid w:val="00292A34"/>
    <w:rsid w:val="00292CE2"/>
    <w:rsid w:val="0029372A"/>
    <w:rsid w:val="00295EC7"/>
    <w:rsid w:val="00297F04"/>
    <w:rsid w:val="002A0143"/>
    <w:rsid w:val="002A215B"/>
    <w:rsid w:val="002A3969"/>
    <w:rsid w:val="002A3C62"/>
    <w:rsid w:val="002A3C80"/>
    <w:rsid w:val="002A4406"/>
    <w:rsid w:val="002A57EF"/>
    <w:rsid w:val="002A62C3"/>
    <w:rsid w:val="002A70BD"/>
    <w:rsid w:val="002A72E3"/>
    <w:rsid w:val="002A76C6"/>
    <w:rsid w:val="002B015F"/>
    <w:rsid w:val="002B2ABD"/>
    <w:rsid w:val="002B2F52"/>
    <w:rsid w:val="002B3626"/>
    <w:rsid w:val="002B464F"/>
    <w:rsid w:val="002B4E39"/>
    <w:rsid w:val="002B5E0B"/>
    <w:rsid w:val="002B5FDE"/>
    <w:rsid w:val="002B7069"/>
    <w:rsid w:val="002B71C8"/>
    <w:rsid w:val="002C0276"/>
    <w:rsid w:val="002C0640"/>
    <w:rsid w:val="002C0ED4"/>
    <w:rsid w:val="002C1A59"/>
    <w:rsid w:val="002C22C5"/>
    <w:rsid w:val="002C276D"/>
    <w:rsid w:val="002C4993"/>
    <w:rsid w:val="002C612E"/>
    <w:rsid w:val="002C682A"/>
    <w:rsid w:val="002D07B9"/>
    <w:rsid w:val="002D0883"/>
    <w:rsid w:val="002D121D"/>
    <w:rsid w:val="002D1239"/>
    <w:rsid w:val="002D3044"/>
    <w:rsid w:val="002D50C5"/>
    <w:rsid w:val="002D56E1"/>
    <w:rsid w:val="002D62E3"/>
    <w:rsid w:val="002D67F7"/>
    <w:rsid w:val="002D6B2C"/>
    <w:rsid w:val="002D6CC1"/>
    <w:rsid w:val="002D7707"/>
    <w:rsid w:val="002E0A3C"/>
    <w:rsid w:val="002E2307"/>
    <w:rsid w:val="002E282E"/>
    <w:rsid w:val="002E2ECE"/>
    <w:rsid w:val="002E32B6"/>
    <w:rsid w:val="002E4C48"/>
    <w:rsid w:val="002E69B3"/>
    <w:rsid w:val="002E6D0B"/>
    <w:rsid w:val="002E7109"/>
    <w:rsid w:val="002F1687"/>
    <w:rsid w:val="002F1DF6"/>
    <w:rsid w:val="002F2B67"/>
    <w:rsid w:val="002F2C3A"/>
    <w:rsid w:val="002F3CFB"/>
    <w:rsid w:val="002F3E64"/>
    <w:rsid w:val="002F69B2"/>
    <w:rsid w:val="002F7227"/>
    <w:rsid w:val="002F7279"/>
    <w:rsid w:val="002F7D81"/>
    <w:rsid w:val="00300644"/>
    <w:rsid w:val="00302097"/>
    <w:rsid w:val="003025AE"/>
    <w:rsid w:val="00302884"/>
    <w:rsid w:val="00305602"/>
    <w:rsid w:val="00305ADE"/>
    <w:rsid w:val="00307A3A"/>
    <w:rsid w:val="00307FEC"/>
    <w:rsid w:val="003112E7"/>
    <w:rsid w:val="0031307D"/>
    <w:rsid w:val="00313B09"/>
    <w:rsid w:val="0031428B"/>
    <w:rsid w:val="00314845"/>
    <w:rsid w:val="00314F91"/>
    <w:rsid w:val="00315E20"/>
    <w:rsid w:val="00315FD1"/>
    <w:rsid w:val="00316073"/>
    <w:rsid w:val="00316FAD"/>
    <w:rsid w:val="00317126"/>
    <w:rsid w:val="00317D4C"/>
    <w:rsid w:val="003207C0"/>
    <w:rsid w:val="00320A90"/>
    <w:rsid w:val="00321D43"/>
    <w:rsid w:val="003228AA"/>
    <w:rsid w:val="003240C2"/>
    <w:rsid w:val="0032641A"/>
    <w:rsid w:val="0032741F"/>
    <w:rsid w:val="003276B1"/>
    <w:rsid w:val="00327D37"/>
    <w:rsid w:val="0033144E"/>
    <w:rsid w:val="003330C6"/>
    <w:rsid w:val="00333576"/>
    <w:rsid w:val="0033407B"/>
    <w:rsid w:val="003360E0"/>
    <w:rsid w:val="003422EB"/>
    <w:rsid w:val="00342E8D"/>
    <w:rsid w:val="00343DDC"/>
    <w:rsid w:val="00345022"/>
    <w:rsid w:val="00345302"/>
    <w:rsid w:val="003454E4"/>
    <w:rsid w:val="003463AA"/>
    <w:rsid w:val="00350E89"/>
    <w:rsid w:val="003516DE"/>
    <w:rsid w:val="0035258F"/>
    <w:rsid w:val="003526D9"/>
    <w:rsid w:val="00352721"/>
    <w:rsid w:val="00352CFA"/>
    <w:rsid w:val="003539F8"/>
    <w:rsid w:val="00353FED"/>
    <w:rsid w:val="00354684"/>
    <w:rsid w:val="003558C4"/>
    <w:rsid w:val="00356DD6"/>
    <w:rsid w:val="0035786B"/>
    <w:rsid w:val="00360700"/>
    <w:rsid w:val="00363DF9"/>
    <w:rsid w:val="003642AF"/>
    <w:rsid w:val="00364440"/>
    <w:rsid w:val="003645E3"/>
    <w:rsid w:val="00364BD3"/>
    <w:rsid w:val="00366D8D"/>
    <w:rsid w:val="003675E4"/>
    <w:rsid w:val="00367ACC"/>
    <w:rsid w:val="00370731"/>
    <w:rsid w:val="00370902"/>
    <w:rsid w:val="00370EDC"/>
    <w:rsid w:val="0037192A"/>
    <w:rsid w:val="0037360A"/>
    <w:rsid w:val="00374681"/>
    <w:rsid w:val="00375057"/>
    <w:rsid w:val="00375762"/>
    <w:rsid w:val="00375FB6"/>
    <w:rsid w:val="0037628B"/>
    <w:rsid w:val="003762F7"/>
    <w:rsid w:val="00376B14"/>
    <w:rsid w:val="00377983"/>
    <w:rsid w:val="003808F3"/>
    <w:rsid w:val="00381235"/>
    <w:rsid w:val="00381AEA"/>
    <w:rsid w:val="003824D7"/>
    <w:rsid w:val="00384482"/>
    <w:rsid w:val="00384CEA"/>
    <w:rsid w:val="00385078"/>
    <w:rsid w:val="0038567C"/>
    <w:rsid w:val="00387C0D"/>
    <w:rsid w:val="00387E94"/>
    <w:rsid w:val="003913C5"/>
    <w:rsid w:val="00391DD4"/>
    <w:rsid w:val="00392233"/>
    <w:rsid w:val="003924DA"/>
    <w:rsid w:val="00395C83"/>
    <w:rsid w:val="00397A42"/>
    <w:rsid w:val="003A061A"/>
    <w:rsid w:val="003A144C"/>
    <w:rsid w:val="003A2B6B"/>
    <w:rsid w:val="003A3621"/>
    <w:rsid w:val="003A3AF0"/>
    <w:rsid w:val="003A44D0"/>
    <w:rsid w:val="003A512F"/>
    <w:rsid w:val="003A628C"/>
    <w:rsid w:val="003A781D"/>
    <w:rsid w:val="003B184B"/>
    <w:rsid w:val="003B489B"/>
    <w:rsid w:val="003B4DAF"/>
    <w:rsid w:val="003B4DD1"/>
    <w:rsid w:val="003B6CA5"/>
    <w:rsid w:val="003B73C1"/>
    <w:rsid w:val="003C0CE3"/>
    <w:rsid w:val="003C14EB"/>
    <w:rsid w:val="003C2CE5"/>
    <w:rsid w:val="003C3DEF"/>
    <w:rsid w:val="003C49CA"/>
    <w:rsid w:val="003C5427"/>
    <w:rsid w:val="003C547C"/>
    <w:rsid w:val="003C5B6B"/>
    <w:rsid w:val="003D0D3A"/>
    <w:rsid w:val="003D10C1"/>
    <w:rsid w:val="003D17CC"/>
    <w:rsid w:val="003D208A"/>
    <w:rsid w:val="003D2CB2"/>
    <w:rsid w:val="003D2DF9"/>
    <w:rsid w:val="003D2E2E"/>
    <w:rsid w:val="003D34F8"/>
    <w:rsid w:val="003D4C3A"/>
    <w:rsid w:val="003D5ACF"/>
    <w:rsid w:val="003D6859"/>
    <w:rsid w:val="003E051E"/>
    <w:rsid w:val="003E2637"/>
    <w:rsid w:val="003E37EB"/>
    <w:rsid w:val="003E3EF6"/>
    <w:rsid w:val="003E3F50"/>
    <w:rsid w:val="003E4B71"/>
    <w:rsid w:val="003E4F41"/>
    <w:rsid w:val="003E54B5"/>
    <w:rsid w:val="003E712C"/>
    <w:rsid w:val="003E773B"/>
    <w:rsid w:val="003E7AA1"/>
    <w:rsid w:val="003F0139"/>
    <w:rsid w:val="003F0237"/>
    <w:rsid w:val="003F0D62"/>
    <w:rsid w:val="003F18BE"/>
    <w:rsid w:val="003F2A91"/>
    <w:rsid w:val="003F34B0"/>
    <w:rsid w:val="003F43FF"/>
    <w:rsid w:val="003F4959"/>
    <w:rsid w:val="003F4A5B"/>
    <w:rsid w:val="003F4F4B"/>
    <w:rsid w:val="003F5133"/>
    <w:rsid w:val="003F53E9"/>
    <w:rsid w:val="003F64D7"/>
    <w:rsid w:val="003F7C9D"/>
    <w:rsid w:val="00400685"/>
    <w:rsid w:val="00402787"/>
    <w:rsid w:val="00403415"/>
    <w:rsid w:val="00403429"/>
    <w:rsid w:val="00403824"/>
    <w:rsid w:val="00403C90"/>
    <w:rsid w:val="004049C2"/>
    <w:rsid w:val="00404A4F"/>
    <w:rsid w:val="004069B6"/>
    <w:rsid w:val="00407DCA"/>
    <w:rsid w:val="00410014"/>
    <w:rsid w:val="004108B4"/>
    <w:rsid w:val="004112DF"/>
    <w:rsid w:val="004113E6"/>
    <w:rsid w:val="00412F46"/>
    <w:rsid w:val="00413F90"/>
    <w:rsid w:val="0041491A"/>
    <w:rsid w:val="00414C2A"/>
    <w:rsid w:val="00415115"/>
    <w:rsid w:val="004154B4"/>
    <w:rsid w:val="00415622"/>
    <w:rsid w:val="004168F7"/>
    <w:rsid w:val="00416C28"/>
    <w:rsid w:val="00416C99"/>
    <w:rsid w:val="004175F4"/>
    <w:rsid w:val="00417951"/>
    <w:rsid w:val="00417D7C"/>
    <w:rsid w:val="00423187"/>
    <w:rsid w:val="00423580"/>
    <w:rsid w:val="00424013"/>
    <w:rsid w:val="00424B6A"/>
    <w:rsid w:val="0042547C"/>
    <w:rsid w:val="004263D8"/>
    <w:rsid w:val="00427E41"/>
    <w:rsid w:val="00431678"/>
    <w:rsid w:val="00432358"/>
    <w:rsid w:val="004349E5"/>
    <w:rsid w:val="00436396"/>
    <w:rsid w:val="004366FD"/>
    <w:rsid w:val="004368DC"/>
    <w:rsid w:val="00437513"/>
    <w:rsid w:val="00440EAE"/>
    <w:rsid w:val="00440EED"/>
    <w:rsid w:val="00441B65"/>
    <w:rsid w:val="0044285A"/>
    <w:rsid w:val="0044373A"/>
    <w:rsid w:val="0044498E"/>
    <w:rsid w:val="00444B55"/>
    <w:rsid w:val="00444CF9"/>
    <w:rsid w:val="0044596C"/>
    <w:rsid w:val="00446A55"/>
    <w:rsid w:val="00446F00"/>
    <w:rsid w:val="00447615"/>
    <w:rsid w:val="00447F5C"/>
    <w:rsid w:val="0045007C"/>
    <w:rsid w:val="004505FF"/>
    <w:rsid w:val="00451E5E"/>
    <w:rsid w:val="004528A6"/>
    <w:rsid w:val="004534AE"/>
    <w:rsid w:val="004534F9"/>
    <w:rsid w:val="00454002"/>
    <w:rsid w:val="004543BB"/>
    <w:rsid w:val="00455C96"/>
    <w:rsid w:val="004576D2"/>
    <w:rsid w:val="004577AA"/>
    <w:rsid w:val="004577FC"/>
    <w:rsid w:val="00457D70"/>
    <w:rsid w:val="00457F25"/>
    <w:rsid w:val="004606A1"/>
    <w:rsid w:val="004629F6"/>
    <w:rsid w:val="00463088"/>
    <w:rsid w:val="004637EF"/>
    <w:rsid w:val="00463B91"/>
    <w:rsid w:val="00464326"/>
    <w:rsid w:val="004678D8"/>
    <w:rsid w:val="00470DDF"/>
    <w:rsid w:val="00474323"/>
    <w:rsid w:val="004745D8"/>
    <w:rsid w:val="0047517E"/>
    <w:rsid w:val="004752BE"/>
    <w:rsid w:val="00475646"/>
    <w:rsid w:val="0047766D"/>
    <w:rsid w:val="00477837"/>
    <w:rsid w:val="004779A2"/>
    <w:rsid w:val="00480284"/>
    <w:rsid w:val="00480D8C"/>
    <w:rsid w:val="00482753"/>
    <w:rsid w:val="0048375C"/>
    <w:rsid w:val="0048376F"/>
    <w:rsid w:val="0048465F"/>
    <w:rsid w:val="00485BE2"/>
    <w:rsid w:val="00486ED3"/>
    <w:rsid w:val="004901A1"/>
    <w:rsid w:val="00491A8B"/>
    <w:rsid w:val="00491AB3"/>
    <w:rsid w:val="00491ACB"/>
    <w:rsid w:val="004932BF"/>
    <w:rsid w:val="0049428C"/>
    <w:rsid w:val="00494336"/>
    <w:rsid w:val="00494E6B"/>
    <w:rsid w:val="00495239"/>
    <w:rsid w:val="00495C29"/>
    <w:rsid w:val="00496044"/>
    <w:rsid w:val="00496DF1"/>
    <w:rsid w:val="00496EAC"/>
    <w:rsid w:val="00497E3F"/>
    <w:rsid w:val="004A05E6"/>
    <w:rsid w:val="004A0749"/>
    <w:rsid w:val="004A1384"/>
    <w:rsid w:val="004A1E08"/>
    <w:rsid w:val="004A3041"/>
    <w:rsid w:val="004A32FD"/>
    <w:rsid w:val="004A3E98"/>
    <w:rsid w:val="004A45E1"/>
    <w:rsid w:val="004A7FBA"/>
    <w:rsid w:val="004B0977"/>
    <w:rsid w:val="004B1217"/>
    <w:rsid w:val="004B13A8"/>
    <w:rsid w:val="004B18E8"/>
    <w:rsid w:val="004B1A74"/>
    <w:rsid w:val="004B1F35"/>
    <w:rsid w:val="004B3D5B"/>
    <w:rsid w:val="004B462F"/>
    <w:rsid w:val="004B4A0D"/>
    <w:rsid w:val="004B5E72"/>
    <w:rsid w:val="004B63B3"/>
    <w:rsid w:val="004B69D6"/>
    <w:rsid w:val="004B6D4A"/>
    <w:rsid w:val="004B73E1"/>
    <w:rsid w:val="004B7634"/>
    <w:rsid w:val="004B7DC5"/>
    <w:rsid w:val="004B7EA4"/>
    <w:rsid w:val="004C291F"/>
    <w:rsid w:val="004C414C"/>
    <w:rsid w:val="004C52B3"/>
    <w:rsid w:val="004C5AFE"/>
    <w:rsid w:val="004C6FE8"/>
    <w:rsid w:val="004C7798"/>
    <w:rsid w:val="004C7F63"/>
    <w:rsid w:val="004D0772"/>
    <w:rsid w:val="004D0ABE"/>
    <w:rsid w:val="004D0C26"/>
    <w:rsid w:val="004D0DA0"/>
    <w:rsid w:val="004D2FC5"/>
    <w:rsid w:val="004D35B0"/>
    <w:rsid w:val="004D3A42"/>
    <w:rsid w:val="004D43F0"/>
    <w:rsid w:val="004D4445"/>
    <w:rsid w:val="004D56F6"/>
    <w:rsid w:val="004D6C6C"/>
    <w:rsid w:val="004D744E"/>
    <w:rsid w:val="004E1EFF"/>
    <w:rsid w:val="004E22B0"/>
    <w:rsid w:val="004E411C"/>
    <w:rsid w:val="004E4BD3"/>
    <w:rsid w:val="004E4CFB"/>
    <w:rsid w:val="004E5A03"/>
    <w:rsid w:val="004E6402"/>
    <w:rsid w:val="004E6E1B"/>
    <w:rsid w:val="004F1139"/>
    <w:rsid w:val="004F13E9"/>
    <w:rsid w:val="004F18B0"/>
    <w:rsid w:val="004F1B4B"/>
    <w:rsid w:val="004F1EB0"/>
    <w:rsid w:val="004F2995"/>
    <w:rsid w:val="004F393C"/>
    <w:rsid w:val="004F4203"/>
    <w:rsid w:val="004F46F6"/>
    <w:rsid w:val="004F49F4"/>
    <w:rsid w:val="004F4C3A"/>
    <w:rsid w:val="004F4EAF"/>
    <w:rsid w:val="004F59AC"/>
    <w:rsid w:val="004F5C7F"/>
    <w:rsid w:val="004F5CEE"/>
    <w:rsid w:val="00500411"/>
    <w:rsid w:val="0050055A"/>
    <w:rsid w:val="00501279"/>
    <w:rsid w:val="00501B37"/>
    <w:rsid w:val="005032FD"/>
    <w:rsid w:val="005034FC"/>
    <w:rsid w:val="00505C21"/>
    <w:rsid w:val="00506B55"/>
    <w:rsid w:val="0051159B"/>
    <w:rsid w:val="00511AF9"/>
    <w:rsid w:val="00511BF4"/>
    <w:rsid w:val="00511CB0"/>
    <w:rsid w:val="00512E99"/>
    <w:rsid w:val="005136FF"/>
    <w:rsid w:val="00514EF6"/>
    <w:rsid w:val="00515C9E"/>
    <w:rsid w:val="00516021"/>
    <w:rsid w:val="00517D60"/>
    <w:rsid w:val="00521E17"/>
    <w:rsid w:val="00522281"/>
    <w:rsid w:val="005224B8"/>
    <w:rsid w:val="00522724"/>
    <w:rsid w:val="00522758"/>
    <w:rsid w:val="00522C90"/>
    <w:rsid w:val="00522FAF"/>
    <w:rsid w:val="0052453C"/>
    <w:rsid w:val="005260B4"/>
    <w:rsid w:val="00526124"/>
    <w:rsid w:val="0052672A"/>
    <w:rsid w:val="00526980"/>
    <w:rsid w:val="00526C20"/>
    <w:rsid w:val="00526E15"/>
    <w:rsid w:val="0052749A"/>
    <w:rsid w:val="00527AD4"/>
    <w:rsid w:val="005300E7"/>
    <w:rsid w:val="005304EC"/>
    <w:rsid w:val="00530AA4"/>
    <w:rsid w:val="00530FC2"/>
    <w:rsid w:val="005310F0"/>
    <w:rsid w:val="00533190"/>
    <w:rsid w:val="00533CBD"/>
    <w:rsid w:val="00533EF1"/>
    <w:rsid w:val="00533F9E"/>
    <w:rsid w:val="00534738"/>
    <w:rsid w:val="005355A6"/>
    <w:rsid w:val="00535C50"/>
    <w:rsid w:val="0053671B"/>
    <w:rsid w:val="00537694"/>
    <w:rsid w:val="00541AE9"/>
    <w:rsid w:val="00541D40"/>
    <w:rsid w:val="00545711"/>
    <w:rsid w:val="00547875"/>
    <w:rsid w:val="00547E96"/>
    <w:rsid w:val="00550181"/>
    <w:rsid w:val="005516C7"/>
    <w:rsid w:val="00551C85"/>
    <w:rsid w:val="00552694"/>
    <w:rsid w:val="00552ADD"/>
    <w:rsid w:val="0055366D"/>
    <w:rsid w:val="00555833"/>
    <w:rsid w:val="00556342"/>
    <w:rsid w:val="0055648A"/>
    <w:rsid w:val="00556810"/>
    <w:rsid w:val="00557758"/>
    <w:rsid w:val="005577EF"/>
    <w:rsid w:val="00560948"/>
    <w:rsid w:val="00561BEE"/>
    <w:rsid w:val="00561F28"/>
    <w:rsid w:val="0056323F"/>
    <w:rsid w:val="00564A17"/>
    <w:rsid w:val="00565ECC"/>
    <w:rsid w:val="00565EDE"/>
    <w:rsid w:val="0056698E"/>
    <w:rsid w:val="00567124"/>
    <w:rsid w:val="00567D8B"/>
    <w:rsid w:val="00570A15"/>
    <w:rsid w:val="005710AE"/>
    <w:rsid w:val="00571B26"/>
    <w:rsid w:val="00571DE9"/>
    <w:rsid w:val="005727B5"/>
    <w:rsid w:val="00573301"/>
    <w:rsid w:val="00573F99"/>
    <w:rsid w:val="00574EC6"/>
    <w:rsid w:val="005751DB"/>
    <w:rsid w:val="005752E2"/>
    <w:rsid w:val="00575D13"/>
    <w:rsid w:val="00577733"/>
    <w:rsid w:val="00585971"/>
    <w:rsid w:val="00586193"/>
    <w:rsid w:val="00586BC9"/>
    <w:rsid w:val="00587189"/>
    <w:rsid w:val="005905EE"/>
    <w:rsid w:val="005911BA"/>
    <w:rsid w:val="005917F7"/>
    <w:rsid w:val="00591865"/>
    <w:rsid w:val="00592AE5"/>
    <w:rsid w:val="00593091"/>
    <w:rsid w:val="00593A71"/>
    <w:rsid w:val="005948F1"/>
    <w:rsid w:val="00596B07"/>
    <w:rsid w:val="00596BC8"/>
    <w:rsid w:val="00596CC7"/>
    <w:rsid w:val="00597719"/>
    <w:rsid w:val="00597BD6"/>
    <w:rsid w:val="005A02FA"/>
    <w:rsid w:val="005A0FED"/>
    <w:rsid w:val="005A22B7"/>
    <w:rsid w:val="005A2B37"/>
    <w:rsid w:val="005A2B61"/>
    <w:rsid w:val="005A2ECF"/>
    <w:rsid w:val="005A38BC"/>
    <w:rsid w:val="005A3D84"/>
    <w:rsid w:val="005A41B1"/>
    <w:rsid w:val="005A66CD"/>
    <w:rsid w:val="005A716F"/>
    <w:rsid w:val="005B1E92"/>
    <w:rsid w:val="005B35F1"/>
    <w:rsid w:val="005B3765"/>
    <w:rsid w:val="005B3D55"/>
    <w:rsid w:val="005B44E7"/>
    <w:rsid w:val="005B5684"/>
    <w:rsid w:val="005B693F"/>
    <w:rsid w:val="005B695B"/>
    <w:rsid w:val="005B6ED9"/>
    <w:rsid w:val="005B6FFC"/>
    <w:rsid w:val="005B73AE"/>
    <w:rsid w:val="005B7DF2"/>
    <w:rsid w:val="005C0B73"/>
    <w:rsid w:val="005C0EAA"/>
    <w:rsid w:val="005C12BE"/>
    <w:rsid w:val="005C1CE6"/>
    <w:rsid w:val="005C2CD4"/>
    <w:rsid w:val="005C3180"/>
    <w:rsid w:val="005C42E4"/>
    <w:rsid w:val="005C5137"/>
    <w:rsid w:val="005C51BC"/>
    <w:rsid w:val="005C5E59"/>
    <w:rsid w:val="005C7A15"/>
    <w:rsid w:val="005C7FFC"/>
    <w:rsid w:val="005D27C8"/>
    <w:rsid w:val="005D2BBA"/>
    <w:rsid w:val="005D2FA2"/>
    <w:rsid w:val="005D6567"/>
    <w:rsid w:val="005E0117"/>
    <w:rsid w:val="005E02A1"/>
    <w:rsid w:val="005E07F9"/>
    <w:rsid w:val="005E0F48"/>
    <w:rsid w:val="005E10E0"/>
    <w:rsid w:val="005E1220"/>
    <w:rsid w:val="005E1ABC"/>
    <w:rsid w:val="005E4983"/>
    <w:rsid w:val="005E54DA"/>
    <w:rsid w:val="005E59B9"/>
    <w:rsid w:val="005E6675"/>
    <w:rsid w:val="005F086A"/>
    <w:rsid w:val="005F0F36"/>
    <w:rsid w:val="005F1A6B"/>
    <w:rsid w:val="005F1F95"/>
    <w:rsid w:val="005F23BD"/>
    <w:rsid w:val="005F31A5"/>
    <w:rsid w:val="005F3648"/>
    <w:rsid w:val="005F468F"/>
    <w:rsid w:val="005F55D8"/>
    <w:rsid w:val="005F5724"/>
    <w:rsid w:val="005F58D9"/>
    <w:rsid w:val="005F616D"/>
    <w:rsid w:val="005F64A5"/>
    <w:rsid w:val="005F7C0E"/>
    <w:rsid w:val="005F7EA3"/>
    <w:rsid w:val="006002DE"/>
    <w:rsid w:val="00601C50"/>
    <w:rsid w:val="00601FBD"/>
    <w:rsid w:val="006025BB"/>
    <w:rsid w:val="00604A0E"/>
    <w:rsid w:val="00604EA9"/>
    <w:rsid w:val="00605BE5"/>
    <w:rsid w:val="00606CA6"/>
    <w:rsid w:val="00607CB9"/>
    <w:rsid w:val="0061212B"/>
    <w:rsid w:val="006122B2"/>
    <w:rsid w:val="0061230C"/>
    <w:rsid w:val="0061271B"/>
    <w:rsid w:val="0061296B"/>
    <w:rsid w:val="00612A15"/>
    <w:rsid w:val="00613E0B"/>
    <w:rsid w:val="0061510D"/>
    <w:rsid w:val="00615DDD"/>
    <w:rsid w:val="006163C3"/>
    <w:rsid w:val="0061686B"/>
    <w:rsid w:val="00617E00"/>
    <w:rsid w:val="0062003D"/>
    <w:rsid w:val="00621F6B"/>
    <w:rsid w:val="00622AC0"/>
    <w:rsid w:val="00624A7D"/>
    <w:rsid w:val="00625049"/>
    <w:rsid w:val="00625568"/>
    <w:rsid w:val="006257EC"/>
    <w:rsid w:val="006264A3"/>
    <w:rsid w:val="00630C37"/>
    <w:rsid w:val="00631612"/>
    <w:rsid w:val="00631929"/>
    <w:rsid w:val="00632D8C"/>
    <w:rsid w:val="00632EA4"/>
    <w:rsid w:val="0063376C"/>
    <w:rsid w:val="00637263"/>
    <w:rsid w:val="00637BD4"/>
    <w:rsid w:val="0064048F"/>
    <w:rsid w:val="00640BE9"/>
    <w:rsid w:val="00642B48"/>
    <w:rsid w:val="00644148"/>
    <w:rsid w:val="0064673F"/>
    <w:rsid w:val="0064750F"/>
    <w:rsid w:val="006505B4"/>
    <w:rsid w:val="00650736"/>
    <w:rsid w:val="0065196E"/>
    <w:rsid w:val="00651FD4"/>
    <w:rsid w:val="006539F2"/>
    <w:rsid w:val="00653BA9"/>
    <w:rsid w:val="0065548F"/>
    <w:rsid w:val="006555FC"/>
    <w:rsid w:val="00655935"/>
    <w:rsid w:val="00655952"/>
    <w:rsid w:val="006562A9"/>
    <w:rsid w:val="00660077"/>
    <w:rsid w:val="00660187"/>
    <w:rsid w:val="00661570"/>
    <w:rsid w:val="00661EC2"/>
    <w:rsid w:val="0066297F"/>
    <w:rsid w:val="0066298F"/>
    <w:rsid w:val="00662CF4"/>
    <w:rsid w:val="00663171"/>
    <w:rsid w:val="006634C8"/>
    <w:rsid w:val="006642DE"/>
    <w:rsid w:val="00664A38"/>
    <w:rsid w:val="00664B91"/>
    <w:rsid w:val="00664BF1"/>
    <w:rsid w:val="00665C2A"/>
    <w:rsid w:val="00665DF8"/>
    <w:rsid w:val="00666594"/>
    <w:rsid w:val="006669BB"/>
    <w:rsid w:val="00666A44"/>
    <w:rsid w:val="006678D7"/>
    <w:rsid w:val="0067221A"/>
    <w:rsid w:val="00674BFC"/>
    <w:rsid w:val="006752A9"/>
    <w:rsid w:val="00675501"/>
    <w:rsid w:val="0067721A"/>
    <w:rsid w:val="00677F52"/>
    <w:rsid w:val="00680267"/>
    <w:rsid w:val="0068063B"/>
    <w:rsid w:val="00681569"/>
    <w:rsid w:val="00682740"/>
    <w:rsid w:val="00682FEE"/>
    <w:rsid w:val="00683B62"/>
    <w:rsid w:val="00684318"/>
    <w:rsid w:val="00686194"/>
    <w:rsid w:val="00686210"/>
    <w:rsid w:val="006863C0"/>
    <w:rsid w:val="00686734"/>
    <w:rsid w:val="00687595"/>
    <w:rsid w:val="00693E6D"/>
    <w:rsid w:val="00694EEE"/>
    <w:rsid w:val="00695079"/>
    <w:rsid w:val="00695AB6"/>
    <w:rsid w:val="006962FA"/>
    <w:rsid w:val="006A0172"/>
    <w:rsid w:val="006A0F81"/>
    <w:rsid w:val="006A1B2D"/>
    <w:rsid w:val="006A4C5A"/>
    <w:rsid w:val="006A4D07"/>
    <w:rsid w:val="006A52FB"/>
    <w:rsid w:val="006A6F94"/>
    <w:rsid w:val="006A7020"/>
    <w:rsid w:val="006B0A94"/>
    <w:rsid w:val="006B1430"/>
    <w:rsid w:val="006B14BB"/>
    <w:rsid w:val="006B2F33"/>
    <w:rsid w:val="006B417C"/>
    <w:rsid w:val="006B45FE"/>
    <w:rsid w:val="006B4DE4"/>
    <w:rsid w:val="006B5B4D"/>
    <w:rsid w:val="006B7E95"/>
    <w:rsid w:val="006C082E"/>
    <w:rsid w:val="006C14DE"/>
    <w:rsid w:val="006C1AF7"/>
    <w:rsid w:val="006C23CE"/>
    <w:rsid w:val="006C2703"/>
    <w:rsid w:val="006C3128"/>
    <w:rsid w:val="006C4DE1"/>
    <w:rsid w:val="006C5288"/>
    <w:rsid w:val="006C5555"/>
    <w:rsid w:val="006C5D17"/>
    <w:rsid w:val="006C6724"/>
    <w:rsid w:val="006C70E7"/>
    <w:rsid w:val="006C75C5"/>
    <w:rsid w:val="006C7D79"/>
    <w:rsid w:val="006C7DBD"/>
    <w:rsid w:val="006D006D"/>
    <w:rsid w:val="006D0866"/>
    <w:rsid w:val="006D0AE1"/>
    <w:rsid w:val="006D14E7"/>
    <w:rsid w:val="006D2218"/>
    <w:rsid w:val="006D2779"/>
    <w:rsid w:val="006D2BC3"/>
    <w:rsid w:val="006D43A2"/>
    <w:rsid w:val="006D4527"/>
    <w:rsid w:val="006D4ED3"/>
    <w:rsid w:val="006D507F"/>
    <w:rsid w:val="006D72B2"/>
    <w:rsid w:val="006D73A0"/>
    <w:rsid w:val="006E03BF"/>
    <w:rsid w:val="006E0DDF"/>
    <w:rsid w:val="006E1F7B"/>
    <w:rsid w:val="006E25FC"/>
    <w:rsid w:val="006E26AC"/>
    <w:rsid w:val="006E39CD"/>
    <w:rsid w:val="006E4439"/>
    <w:rsid w:val="006E4E25"/>
    <w:rsid w:val="006E5314"/>
    <w:rsid w:val="006E554A"/>
    <w:rsid w:val="006E5909"/>
    <w:rsid w:val="006E5C3F"/>
    <w:rsid w:val="006F0517"/>
    <w:rsid w:val="006F27E3"/>
    <w:rsid w:val="006F2B73"/>
    <w:rsid w:val="006F3BEF"/>
    <w:rsid w:val="006F3C36"/>
    <w:rsid w:val="006F3D5E"/>
    <w:rsid w:val="006F7E0D"/>
    <w:rsid w:val="00701367"/>
    <w:rsid w:val="00702611"/>
    <w:rsid w:val="00703167"/>
    <w:rsid w:val="00703189"/>
    <w:rsid w:val="0070323D"/>
    <w:rsid w:val="00703243"/>
    <w:rsid w:val="00703F2E"/>
    <w:rsid w:val="00704E09"/>
    <w:rsid w:val="007051B1"/>
    <w:rsid w:val="007052E4"/>
    <w:rsid w:val="007053FD"/>
    <w:rsid w:val="007059EA"/>
    <w:rsid w:val="00705BD2"/>
    <w:rsid w:val="00705E1B"/>
    <w:rsid w:val="00706432"/>
    <w:rsid w:val="00706C79"/>
    <w:rsid w:val="007074FE"/>
    <w:rsid w:val="00710228"/>
    <w:rsid w:val="00710237"/>
    <w:rsid w:val="00710F5B"/>
    <w:rsid w:val="007110F0"/>
    <w:rsid w:val="007116DA"/>
    <w:rsid w:val="007137AE"/>
    <w:rsid w:val="00717144"/>
    <w:rsid w:val="00717659"/>
    <w:rsid w:val="00720300"/>
    <w:rsid w:val="0072062D"/>
    <w:rsid w:val="007215B2"/>
    <w:rsid w:val="00721F90"/>
    <w:rsid w:val="007222D6"/>
    <w:rsid w:val="00723290"/>
    <w:rsid w:val="007233B8"/>
    <w:rsid w:val="007235C9"/>
    <w:rsid w:val="00724278"/>
    <w:rsid w:val="00725536"/>
    <w:rsid w:val="00725D54"/>
    <w:rsid w:val="007263EC"/>
    <w:rsid w:val="00726B38"/>
    <w:rsid w:val="00726D1F"/>
    <w:rsid w:val="007274F8"/>
    <w:rsid w:val="00727803"/>
    <w:rsid w:val="00730172"/>
    <w:rsid w:val="007309FF"/>
    <w:rsid w:val="00730DB4"/>
    <w:rsid w:val="0073171A"/>
    <w:rsid w:val="00731FD3"/>
    <w:rsid w:val="007332E0"/>
    <w:rsid w:val="007359C1"/>
    <w:rsid w:val="0073721C"/>
    <w:rsid w:val="00737D11"/>
    <w:rsid w:val="00740E32"/>
    <w:rsid w:val="007411AA"/>
    <w:rsid w:val="00741456"/>
    <w:rsid w:val="00741FFD"/>
    <w:rsid w:val="00744297"/>
    <w:rsid w:val="007443D0"/>
    <w:rsid w:val="00744551"/>
    <w:rsid w:val="007450DB"/>
    <w:rsid w:val="007454BF"/>
    <w:rsid w:val="007458B6"/>
    <w:rsid w:val="00746812"/>
    <w:rsid w:val="00746AAE"/>
    <w:rsid w:val="00746D43"/>
    <w:rsid w:val="007511C2"/>
    <w:rsid w:val="007515F6"/>
    <w:rsid w:val="007519B0"/>
    <w:rsid w:val="00752C0F"/>
    <w:rsid w:val="00752EDE"/>
    <w:rsid w:val="007540F8"/>
    <w:rsid w:val="00754564"/>
    <w:rsid w:val="00757AF3"/>
    <w:rsid w:val="007600CA"/>
    <w:rsid w:val="0076122A"/>
    <w:rsid w:val="007624A6"/>
    <w:rsid w:val="007642B9"/>
    <w:rsid w:val="007645DD"/>
    <w:rsid w:val="00764C04"/>
    <w:rsid w:val="00764D60"/>
    <w:rsid w:val="007657CC"/>
    <w:rsid w:val="00765C2B"/>
    <w:rsid w:val="00766899"/>
    <w:rsid w:val="00767096"/>
    <w:rsid w:val="007703CC"/>
    <w:rsid w:val="00770D71"/>
    <w:rsid w:val="00771B38"/>
    <w:rsid w:val="00773D63"/>
    <w:rsid w:val="00776490"/>
    <w:rsid w:val="007776D0"/>
    <w:rsid w:val="007777BF"/>
    <w:rsid w:val="00777C54"/>
    <w:rsid w:val="00777C86"/>
    <w:rsid w:val="00780CF9"/>
    <w:rsid w:val="00780FCC"/>
    <w:rsid w:val="00781840"/>
    <w:rsid w:val="00781D85"/>
    <w:rsid w:val="007821F5"/>
    <w:rsid w:val="007829FF"/>
    <w:rsid w:val="00784C1E"/>
    <w:rsid w:val="00787420"/>
    <w:rsid w:val="0078748F"/>
    <w:rsid w:val="00787F86"/>
    <w:rsid w:val="007934FD"/>
    <w:rsid w:val="0079475D"/>
    <w:rsid w:val="00794883"/>
    <w:rsid w:val="007959C8"/>
    <w:rsid w:val="0079617C"/>
    <w:rsid w:val="007A1173"/>
    <w:rsid w:val="007A2C94"/>
    <w:rsid w:val="007A41B2"/>
    <w:rsid w:val="007A593D"/>
    <w:rsid w:val="007A6116"/>
    <w:rsid w:val="007A6721"/>
    <w:rsid w:val="007A7080"/>
    <w:rsid w:val="007A72A8"/>
    <w:rsid w:val="007A7460"/>
    <w:rsid w:val="007A7995"/>
    <w:rsid w:val="007B088B"/>
    <w:rsid w:val="007B2DB7"/>
    <w:rsid w:val="007B3BA9"/>
    <w:rsid w:val="007B558E"/>
    <w:rsid w:val="007B5907"/>
    <w:rsid w:val="007B5EF3"/>
    <w:rsid w:val="007B63C7"/>
    <w:rsid w:val="007B63D3"/>
    <w:rsid w:val="007B73AE"/>
    <w:rsid w:val="007B7959"/>
    <w:rsid w:val="007C0650"/>
    <w:rsid w:val="007C0C0C"/>
    <w:rsid w:val="007C1086"/>
    <w:rsid w:val="007C2240"/>
    <w:rsid w:val="007C2777"/>
    <w:rsid w:val="007C3073"/>
    <w:rsid w:val="007C3693"/>
    <w:rsid w:val="007C36E5"/>
    <w:rsid w:val="007C49FE"/>
    <w:rsid w:val="007C4BF2"/>
    <w:rsid w:val="007C4CE0"/>
    <w:rsid w:val="007C5474"/>
    <w:rsid w:val="007C547F"/>
    <w:rsid w:val="007C7E47"/>
    <w:rsid w:val="007C7FF0"/>
    <w:rsid w:val="007D1275"/>
    <w:rsid w:val="007D1B35"/>
    <w:rsid w:val="007D1CB9"/>
    <w:rsid w:val="007D24DF"/>
    <w:rsid w:val="007D3C3B"/>
    <w:rsid w:val="007D4F22"/>
    <w:rsid w:val="007D5A91"/>
    <w:rsid w:val="007D69A4"/>
    <w:rsid w:val="007D6F71"/>
    <w:rsid w:val="007D7C9E"/>
    <w:rsid w:val="007D7F71"/>
    <w:rsid w:val="007E0A7B"/>
    <w:rsid w:val="007E13E1"/>
    <w:rsid w:val="007E16BB"/>
    <w:rsid w:val="007E21DA"/>
    <w:rsid w:val="007E3055"/>
    <w:rsid w:val="007E3181"/>
    <w:rsid w:val="007E31D7"/>
    <w:rsid w:val="007E3D85"/>
    <w:rsid w:val="007E3EA0"/>
    <w:rsid w:val="007E65F7"/>
    <w:rsid w:val="007E7BE1"/>
    <w:rsid w:val="007F0C2D"/>
    <w:rsid w:val="007F2BC6"/>
    <w:rsid w:val="007F34F1"/>
    <w:rsid w:val="007F354F"/>
    <w:rsid w:val="007F379F"/>
    <w:rsid w:val="007F460C"/>
    <w:rsid w:val="007F592D"/>
    <w:rsid w:val="008024AD"/>
    <w:rsid w:val="00802903"/>
    <w:rsid w:val="00802D45"/>
    <w:rsid w:val="00802F06"/>
    <w:rsid w:val="0080302E"/>
    <w:rsid w:val="00803A41"/>
    <w:rsid w:val="00804434"/>
    <w:rsid w:val="00804CA2"/>
    <w:rsid w:val="008051F9"/>
    <w:rsid w:val="0080639E"/>
    <w:rsid w:val="00806C81"/>
    <w:rsid w:val="00807DB7"/>
    <w:rsid w:val="00807DCB"/>
    <w:rsid w:val="0081242B"/>
    <w:rsid w:val="008126AA"/>
    <w:rsid w:val="00814346"/>
    <w:rsid w:val="00814B32"/>
    <w:rsid w:val="00814E97"/>
    <w:rsid w:val="00814EB1"/>
    <w:rsid w:val="0081551B"/>
    <w:rsid w:val="008155E8"/>
    <w:rsid w:val="00821302"/>
    <w:rsid w:val="008215A1"/>
    <w:rsid w:val="008216C5"/>
    <w:rsid w:val="008229D7"/>
    <w:rsid w:val="00822A74"/>
    <w:rsid w:val="00822CB7"/>
    <w:rsid w:val="00823470"/>
    <w:rsid w:val="008241B0"/>
    <w:rsid w:val="00824951"/>
    <w:rsid w:val="00825332"/>
    <w:rsid w:val="00825E0C"/>
    <w:rsid w:val="0082669B"/>
    <w:rsid w:val="00826B1C"/>
    <w:rsid w:val="008302A5"/>
    <w:rsid w:val="00830BFB"/>
    <w:rsid w:val="00831D9F"/>
    <w:rsid w:val="00832ED7"/>
    <w:rsid w:val="00834077"/>
    <w:rsid w:val="00835053"/>
    <w:rsid w:val="008363D0"/>
    <w:rsid w:val="00836A46"/>
    <w:rsid w:val="00837F8D"/>
    <w:rsid w:val="008405A0"/>
    <w:rsid w:val="00841153"/>
    <w:rsid w:val="00843F06"/>
    <w:rsid w:val="00844BEE"/>
    <w:rsid w:val="00847537"/>
    <w:rsid w:val="00850B71"/>
    <w:rsid w:val="00850C01"/>
    <w:rsid w:val="00851183"/>
    <w:rsid w:val="008520FE"/>
    <w:rsid w:val="00853D3B"/>
    <w:rsid w:val="00854269"/>
    <w:rsid w:val="008548E9"/>
    <w:rsid w:val="00855C64"/>
    <w:rsid w:val="00856035"/>
    <w:rsid w:val="0085677F"/>
    <w:rsid w:val="008605D3"/>
    <w:rsid w:val="00861684"/>
    <w:rsid w:val="00861FCD"/>
    <w:rsid w:val="00862528"/>
    <w:rsid w:val="00864590"/>
    <w:rsid w:val="00864741"/>
    <w:rsid w:val="00864B43"/>
    <w:rsid w:val="0086519C"/>
    <w:rsid w:val="008662AF"/>
    <w:rsid w:val="00867F7C"/>
    <w:rsid w:val="00870565"/>
    <w:rsid w:val="008712CE"/>
    <w:rsid w:val="008722FF"/>
    <w:rsid w:val="008725E7"/>
    <w:rsid w:val="00872C9F"/>
    <w:rsid w:val="0087300D"/>
    <w:rsid w:val="00873036"/>
    <w:rsid w:val="00874DEC"/>
    <w:rsid w:val="00875E46"/>
    <w:rsid w:val="0087666C"/>
    <w:rsid w:val="008767AA"/>
    <w:rsid w:val="00880EA9"/>
    <w:rsid w:val="0088189A"/>
    <w:rsid w:val="00881998"/>
    <w:rsid w:val="008820E5"/>
    <w:rsid w:val="00882166"/>
    <w:rsid w:val="00882E09"/>
    <w:rsid w:val="00882EE1"/>
    <w:rsid w:val="00883EA0"/>
    <w:rsid w:val="00885EFB"/>
    <w:rsid w:val="00887E16"/>
    <w:rsid w:val="00890508"/>
    <w:rsid w:val="0089170A"/>
    <w:rsid w:val="00893D71"/>
    <w:rsid w:val="00893DFA"/>
    <w:rsid w:val="00894B7E"/>
    <w:rsid w:val="00895742"/>
    <w:rsid w:val="00895760"/>
    <w:rsid w:val="008958DA"/>
    <w:rsid w:val="00896B67"/>
    <w:rsid w:val="00897A3A"/>
    <w:rsid w:val="00897F10"/>
    <w:rsid w:val="008A27F3"/>
    <w:rsid w:val="008A2A1E"/>
    <w:rsid w:val="008A3783"/>
    <w:rsid w:val="008A390C"/>
    <w:rsid w:val="008A3B4E"/>
    <w:rsid w:val="008A4742"/>
    <w:rsid w:val="008A566F"/>
    <w:rsid w:val="008A67C7"/>
    <w:rsid w:val="008A6855"/>
    <w:rsid w:val="008B1A3F"/>
    <w:rsid w:val="008B229A"/>
    <w:rsid w:val="008B3AFE"/>
    <w:rsid w:val="008B4014"/>
    <w:rsid w:val="008B57C9"/>
    <w:rsid w:val="008B5DE7"/>
    <w:rsid w:val="008B5E2D"/>
    <w:rsid w:val="008B5E4D"/>
    <w:rsid w:val="008B5FF3"/>
    <w:rsid w:val="008C028F"/>
    <w:rsid w:val="008C05DF"/>
    <w:rsid w:val="008C177E"/>
    <w:rsid w:val="008C2077"/>
    <w:rsid w:val="008C2C12"/>
    <w:rsid w:val="008C2FC2"/>
    <w:rsid w:val="008C447B"/>
    <w:rsid w:val="008C4801"/>
    <w:rsid w:val="008C517E"/>
    <w:rsid w:val="008C5260"/>
    <w:rsid w:val="008C5D44"/>
    <w:rsid w:val="008C5DF5"/>
    <w:rsid w:val="008C6902"/>
    <w:rsid w:val="008D1E04"/>
    <w:rsid w:val="008D385B"/>
    <w:rsid w:val="008D3AF4"/>
    <w:rsid w:val="008D5085"/>
    <w:rsid w:val="008D6509"/>
    <w:rsid w:val="008D7B24"/>
    <w:rsid w:val="008E065D"/>
    <w:rsid w:val="008E099A"/>
    <w:rsid w:val="008E1DD4"/>
    <w:rsid w:val="008E1EC8"/>
    <w:rsid w:val="008E3765"/>
    <w:rsid w:val="008E429A"/>
    <w:rsid w:val="008E4C37"/>
    <w:rsid w:val="008E5B29"/>
    <w:rsid w:val="008E727E"/>
    <w:rsid w:val="008F0C63"/>
    <w:rsid w:val="008F15AE"/>
    <w:rsid w:val="008F202D"/>
    <w:rsid w:val="008F2122"/>
    <w:rsid w:val="008F2D90"/>
    <w:rsid w:val="008F5E7A"/>
    <w:rsid w:val="008F6C7E"/>
    <w:rsid w:val="008F6EF3"/>
    <w:rsid w:val="009010E8"/>
    <w:rsid w:val="0090257E"/>
    <w:rsid w:val="00903717"/>
    <w:rsid w:val="009042B3"/>
    <w:rsid w:val="00905C21"/>
    <w:rsid w:val="00906244"/>
    <w:rsid w:val="00906246"/>
    <w:rsid w:val="00906C54"/>
    <w:rsid w:val="00906FBC"/>
    <w:rsid w:val="0091231E"/>
    <w:rsid w:val="00912519"/>
    <w:rsid w:val="00912807"/>
    <w:rsid w:val="009135A8"/>
    <w:rsid w:val="009139A7"/>
    <w:rsid w:val="00914756"/>
    <w:rsid w:val="00914B4F"/>
    <w:rsid w:val="0091539A"/>
    <w:rsid w:val="009159EA"/>
    <w:rsid w:val="00921362"/>
    <w:rsid w:val="00922C9D"/>
    <w:rsid w:val="00922E20"/>
    <w:rsid w:val="0092396C"/>
    <w:rsid w:val="00925CE9"/>
    <w:rsid w:val="00927A18"/>
    <w:rsid w:val="00927EB2"/>
    <w:rsid w:val="0093126D"/>
    <w:rsid w:val="00931EDE"/>
    <w:rsid w:val="009323F3"/>
    <w:rsid w:val="009331DA"/>
    <w:rsid w:val="00933A2F"/>
    <w:rsid w:val="00933CAE"/>
    <w:rsid w:val="00934522"/>
    <w:rsid w:val="00935749"/>
    <w:rsid w:val="00936C49"/>
    <w:rsid w:val="009370AB"/>
    <w:rsid w:val="00942197"/>
    <w:rsid w:val="00942684"/>
    <w:rsid w:val="0094363F"/>
    <w:rsid w:val="009467D9"/>
    <w:rsid w:val="009474C8"/>
    <w:rsid w:val="00947E74"/>
    <w:rsid w:val="0095242C"/>
    <w:rsid w:val="009527F0"/>
    <w:rsid w:val="00954C68"/>
    <w:rsid w:val="00954DA9"/>
    <w:rsid w:val="009557F8"/>
    <w:rsid w:val="009558ED"/>
    <w:rsid w:val="00955B98"/>
    <w:rsid w:val="009565BF"/>
    <w:rsid w:val="00957C8D"/>
    <w:rsid w:val="009601AA"/>
    <w:rsid w:val="009609AF"/>
    <w:rsid w:val="009611B6"/>
    <w:rsid w:val="009616DC"/>
    <w:rsid w:val="00962E42"/>
    <w:rsid w:val="009638F7"/>
    <w:rsid w:val="0096406D"/>
    <w:rsid w:val="00964BE1"/>
    <w:rsid w:val="00966B3D"/>
    <w:rsid w:val="00967701"/>
    <w:rsid w:val="00967715"/>
    <w:rsid w:val="0096797F"/>
    <w:rsid w:val="0097197B"/>
    <w:rsid w:val="009719B1"/>
    <w:rsid w:val="00973784"/>
    <w:rsid w:val="0097431B"/>
    <w:rsid w:val="00976C13"/>
    <w:rsid w:val="00976E9F"/>
    <w:rsid w:val="009775DB"/>
    <w:rsid w:val="00980607"/>
    <w:rsid w:val="00980F48"/>
    <w:rsid w:val="00982703"/>
    <w:rsid w:val="009832D9"/>
    <w:rsid w:val="009841EE"/>
    <w:rsid w:val="00984998"/>
    <w:rsid w:val="00984E2A"/>
    <w:rsid w:val="00984F45"/>
    <w:rsid w:val="00985A30"/>
    <w:rsid w:val="00985D64"/>
    <w:rsid w:val="00985E4E"/>
    <w:rsid w:val="00986879"/>
    <w:rsid w:val="00987EDC"/>
    <w:rsid w:val="00992AC8"/>
    <w:rsid w:val="009934E0"/>
    <w:rsid w:val="009939BA"/>
    <w:rsid w:val="00993ADC"/>
    <w:rsid w:val="009958CB"/>
    <w:rsid w:val="009A0502"/>
    <w:rsid w:val="009A057B"/>
    <w:rsid w:val="009A0C9B"/>
    <w:rsid w:val="009A265E"/>
    <w:rsid w:val="009A287C"/>
    <w:rsid w:val="009A3EB9"/>
    <w:rsid w:val="009A5EEB"/>
    <w:rsid w:val="009A73C1"/>
    <w:rsid w:val="009B07B6"/>
    <w:rsid w:val="009B0A0C"/>
    <w:rsid w:val="009B2271"/>
    <w:rsid w:val="009B2E10"/>
    <w:rsid w:val="009B2EFE"/>
    <w:rsid w:val="009B3333"/>
    <w:rsid w:val="009B37AF"/>
    <w:rsid w:val="009B43B1"/>
    <w:rsid w:val="009B4BC1"/>
    <w:rsid w:val="009B5D67"/>
    <w:rsid w:val="009B64D8"/>
    <w:rsid w:val="009B65F7"/>
    <w:rsid w:val="009B6B70"/>
    <w:rsid w:val="009B76AE"/>
    <w:rsid w:val="009C0D47"/>
    <w:rsid w:val="009C11CB"/>
    <w:rsid w:val="009C16DA"/>
    <w:rsid w:val="009C16DC"/>
    <w:rsid w:val="009C1925"/>
    <w:rsid w:val="009C1D2B"/>
    <w:rsid w:val="009C37F5"/>
    <w:rsid w:val="009C50AD"/>
    <w:rsid w:val="009C5989"/>
    <w:rsid w:val="009C758A"/>
    <w:rsid w:val="009C78A3"/>
    <w:rsid w:val="009D03FE"/>
    <w:rsid w:val="009D0790"/>
    <w:rsid w:val="009D0BE2"/>
    <w:rsid w:val="009D0D46"/>
    <w:rsid w:val="009D22B7"/>
    <w:rsid w:val="009D24F4"/>
    <w:rsid w:val="009D3564"/>
    <w:rsid w:val="009D3FFF"/>
    <w:rsid w:val="009D4596"/>
    <w:rsid w:val="009D4B0F"/>
    <w:rsid w:val="009D601D"/>
    <w:rsid w:val="009D6196"/>
    <w:rsid w:val="009D6801"/>
    <w:rsid w:val="009D692B"/>
    <w:rsid w:val="009D6EDF"/>
    <w:rsid w:val="009D7374"/>
    <w:rsid w:val="009D7CB3"/>
    <w:rsid w:val="009E02AE"/>
    <w:rsid w:val="009E0987"/>
    <w:rsid w:val="009E0D2B"/>
    <w:rsid w:val="009E0D4B"/>
    <w:rsid w:val="009E106E"/>
    <w:rsid w:val="009E1171"/>
    <w:rsid w:val="009E1566"/>
    <w:rsid w:val="009E526C"/>
    <w:rsid w:val="009E6076"/>
    <w:rsid w:val="009E7113"/>
    <w:rsid w:val="009E7E0A"/>
    <w:rsid w:val="009F09A2"/>
    <w:rsid w:val="009F0A32"/>
    <w:rsid w:val="009F0F96"/>
    <w:rsid w:val="009F1EA9"/>
    <w:rsid w:val="009F2146"/>
    <w:rsid w:val="009F24DC"/>
    <w:rsid w:val="009F3ECC"/>
    <w:rsid w:val="009F5ED8"/>
    <w:rsid w:val="009F638D"/>
    <w:rsid w:val="00A003AF"/>
    <w:rsid w:val="00A007BD"/>
    <w:rsid w:val="00A008A4"/>
    <w:rsid w:val="00A01616"/>
    <w:rsid w:val="00A021AB"/>
    <w:rsid w:val="00A027CE"/>
    <w:rsid w:val="00A03C4D"/>
    <w:rsid w:val="00A04F69"/>
    <w:rsid w:val="00A05156"/>
    <w:rsid w:val="00A076E2"/>
    <w:rsid w:val="00A07998"/>
    <w:rsid w:val="00A10262"/>
    <w:rsid w:val="00A103F0"/>
    <w:rsid w:val="00A114FF"/>
    <w:rsid w:val="00A1238C"/>
    <w:rsid w:val="00A15B15"/>
    <w:rsid w:val="00A201B3"/>
    <w:rsid w:val="00A2268C"/>
    <w:rsid w:val="00A2323C"/>
    <w:rsid w:val="00A24F58"/>
    <w:rsid w:val="00A24FF3"/>
    <w:rsid w:val="00A27137"/>
    <w:rsid w:val="00A279BF"/>
    <w:rsid w:val="00A27B71"/>
    <w:rsid w:val="00A303ED"/>
    <w:rsid w:val="00A3049C"/>
    <w:rsid w:val="00A311EA"/>
    <w:rsid w:val="00A3226B"/>
    <w:rsid w:val="00A3228A"/>
    <w:rsid w:val="00A3314C"/>
    <w:rsid w:val="00A33177"/>
    <w:rsid w:val="00A33531"/>
    <w:rsid w:val="00A33FEF"/>
    <w:rsid w:val="00A3447E"/>
    <w:rsid w:val="00A346D2"/>
    <w:rsid w:val="00A34B16"/>
    <w:rsid w:val="00A359DA"/>
    <w:rsid w:val="00A4196F"/>
    <w:rsid w:val="00A420DE"/>
    <w:rsid w:val="00A42739"/>
    <w:rsid w:val="00A43611"/>
    <w:rsid w:val="00A44573"/>
    <w:rsid w:val="00A44B77"/>
    <w:rsid w:val="00A47801"/>
    <w:rsid w:val="00A47978"/>
    <w:rsid w:val="00A502D5"/>
    <w:rsid w:val="00A5048A"/>
    <w:rsid w:val="00A50779"/>
    <w:rsid w:val="00A51044"/>
    <w:rsid w:val="00A51CF8"/>
    <w:rsid w:val="00A54593"/>
    <w:rsid w:val="00A5500D"/>
    <w:rsid w:val="00A562D6"/>
    <w:rsid w:val="00A5795E"/>
    <w:rsid w:val="00A57A47"/>
    <w:rsid w:val="00A57FAE"/>
    <w:rsid w:val="00A617D3"/>
    <w:rsid w:val="00A619BE"/>
    <w:rsid w:val="00A638B0"/>
    <w:rsid w:val="00A6541B"/>
    <w:rsid w:val="00A65B91"/>
    <w:rsid w:val="00A667B0"/>
    <w:rsid w:val="00A6783F"/>
    <w:rsid w:val="00A67D81"/>
    <w:rsid w:val="00A67FB3"/>
    <w:rsid w:val="00A728EA"/>
    <w:rsid w:val="00A72E9B"/>
    <w:rsid w:val="00A732B4"/>
    <w:rsid w:val="00A7428E"/>
    <w:rsid w:val="00A743D3"/>
    <w:rsid w:val="00A75F37"/>
    <w:rsid w:val="00A77505"/>
    <w:rsid w:val="00A82636"/>
    <w:rsid w:val="00A83101"/>
    <w:rsid w:val="00A84561"/>
    <w:rsid w:val="00A85C6C"/>
    <w:rsid w:val="00A86209"/>
    <w:rsid w:val="00A87EC7"/>
    <w:rsid w:val="00A90578"/>
    <w:rsid w:val="00A91374"/>
    <w:rsid w:val="00A91688"/>
    <w:rsid w:val="00A939B8"/>
    <w:rsid w:val="00A949B5"/>
    <w:rsid w:val="00A94F1B"/>
    <w:rsid w:val="00A94FEF"/>
    <w:rsid w:val="00A950F7"/>
    <w:rsid w:val="00A9598C"/>
    <w:rsid w:val="00A95A86"/>
    <w:rsid w:val="00A95C89"/>
    <w:rsid w:val="00A979B6"/>
    <w:rsid w:val="00A97A82"/>
    <w:rsid w:val="00AA09B3"/>
    <w:rsid w:val="00AA0C6A"/>
    <w:rsid w:val="00AA15B2"/>
    <w:rsid w:val="00AA1F3D"/>
    <w:rsid w:val="00AA2BF4"/>
    <w:rsid w:val="00AA4775"/>
    <w:rsid w:val="00AA4BBB"/>
    <w:rsid w:val="00AA5269"/>
    <w:rsid w:val="00AA5B59"/>
    <w:rsid w:val="00AB05BC"/>
    <w:rsid w:val="00AB09F7"/>
    <w:rsid w:val="00AB1844"/>
    <w:rsid w:val="00AB1F82"/>
    <w:rsid w:val="00AB2CD2"/>
    <w:rsid w:val="00AB4D93"/>
    <w:rsid w:val="00AB4FEB"/>
    <w:rsid w:val="00AB5244"/>
    <w:rsid w:val="00AB5928"/>
    <w:rsid w:val="00AB6367"/>
    <w:rsid w:val="00AB65AD"/>
    <w:rsid w:val="00AB6753"/>
    <w:rsid w:val="00AB685B"/>
    <w:rsid w:val="00AB68AD"/>
    <w:rsid w:val="00AB7026"/>
    <w:rsid w:val="00AB71EA"/>
    <w:rsid w:val="00AB7FCD"/>
    <w:rsid w:val="00AC0B60"/>
    <w:rsid w:val="00AC11FF"/>
    <w:rsid w:val="00AC35F6"/>
    <w:rsid w:val="00AC363D"/>
    <w:rsid w:val="00AC3AD8"/>
    <w:rsid w:val="00AC3D3D"/>
    <w:rsid w:val="00AC42D1"/>
    <w:rsid w:val="00AC6B20"/>
    <w:rsid w:val="00AC76E4"/>
    <w:rsid w:val="00AC7B28"/>
    <w:rsid w:val="00AD1034"/>
    <w:rsid w:val="00AD163D"/>
    <w:rsid w:val="00AD1A27"/>
    <w:rsid w:val="00AD254B"/>
    <w:rsid w:val="00AD33AD"/>
    <w:rsid w:val="00AD3A98"/>
    <w:rsid w:val="00AD3AE6"/>
    <w:rsid w:val="00AD4463"/>
    <w:rsid w:val="00AD5A6E"/>
    <w:rsid w:val="00AD62CC"/>
    <w:rsid w:val="00AD6576"/>
    <w:rsid w:val="00AE0474"/>
    <w:rsid w:val="00AE099E"/>
    <w:rsid w:val="00AE0DA5"/>
    <w:rsid w:val="00AE14B6"/>
    <w:rsid w:val="00AE1775"/>
    <w:rsid w:val="00AE1A32"/>
    <w:rsid w:val="00AE272E"/>
    <w:rsid w:val="00AE284A"/>
    <w:rsid w:val="00AE32ED"/>
    <w:rsid w:val="00AE365C"/>
    <w:rsid w:val="00AE4235"/>
    <w:rsid w:val="00AE4E4B"/>
    <w:rsid w:val="00AE6663"/>
    <w:rsid w:val="00AE7AF9"/>
    <w:rsid w:val="00AE7F23"/>
    <w:rsid w:val="00AF010A"/>
    <w:rsid w:val="00AF04AE"/>
    <w:rsid w:val="00AF04FC"/>
    <w:rsid w:val="00AF0C67"/>
    <w:rsid w:val="00AF0DC1"/>
    <w:rsid w:val="00AF273A"/>
    <w:rsid w:val="00AF2CCC"/>
    <w:rsid w:val="00AF2F98"/>
    <w:rsid w:val="00AF32D0"/>
    <w:rsid w:val="00AF3BA2"/>
    <w:rsid w:val="00AF3D93"/>
    <w:rsid w:val="00AF3FAA"/>
    <w:rsid w:val="00AF43C6"/>
    <w:rsid w:val="00AF523E"/>
    <w:rsid w:val="00AF557D"/>
    <w:rsid w:val="00AF55CB"/>
    <w:rsid w:val="00AF753D"/>
    <w:rsid w:val="00B00735"/>
    <w:rsid w:val="00B01A4A"/>
    <w:rsid w:val="00B030D8"/>
    <w:rsid w:val="00B031AB"/>
    <w:rsid w:val="00B0668E"/>
    <w:rsid w:val="00B06F7D"/>
    <w:rsid w:val="00B07971"/>
    <w:rsid w:val="00B07D0E"/>
    <w:rsid w:val="00B07EBE"/>
    <w:rsid w:val="00B1116E"/>
    <w:rsid w:val="00B147A1"/>
    <w:rsid w:val="00B157F3"/>
    <w:rsid w:val="00B161A7"/>
    <w:rsid w:val="00B20E1D"/>
    <w:rsid w:val="00B20E5A"/>
    <w:rsid w:val="00B2153E"/>
    <w:rsid w:val="00B22570"/>
    <w:rsid w:val="00B22614"/>
    <w:rsid w:val="00B228E0"/>
    <w:rsid w:val="00B2306E"/>
    <w:rsid w:val="00B2401F"/>
    <w:rsid w:val="00B2485E"/>
    <w:rsid w:val="00B25CC3"/>
    <w:rsid w:val="00B2662B"/>
    <w:rsid w:val="00B31223"/>
    <w:rsid w:val="00B3180F"/>
    <w:rsid w:val="00B32BA7"/>
    <w:rsid w:val="00B331EB"/>
    <w:rsid w:val="00B3464E"/>
    <w:rsid w:val="00B34E4D"/>
    <w:rsid w:val="00B35BE3"/>
    <w:rsid w:val="00B3642E"/>
    <w:rsid w:val="00B36E2C"/>
    <w:rsid w:val="00B37125"/>
    <w:rsid w:val="00B377BF"/>
    <w:rsid w:val="00B37FA1"/>
    <w:rsid w:val="00B40A3E"/>
    <w:rsid w:val="00B40A69"/>
    <w:rsid w:val="00B40D94"/>
    <w:rsid w:val="00B41418"/>
    <w:rsid w:val="00B417C9"/>
    <w:rsid w:val="00B42E2E"/>
    <w:rsid w:val="00B42F1C"/>
    <w:rsid w:val="00B44D69"/>
    <w:rsid w:val="00B44FD9"/>
    <w:rsid w:val="00B45FFF"/>
    <w:rsid w:val="00B505FB"/>
    <w:rsid w:val="00B50846"/>
    <w:rsid w:val="00B509D2"/>
    <w:rsid w:val="00B50D42"/>
    <w:rsid w:val="00B510E3"/>
    <w:rsid w:val="00B511F1"/>
    <w:rsid w:val="00B51435"/>
    <w:rsid w:val="00B524B9"/>
    <w:rsid w:val="00B53195"/>
    <w:rsid w:val="00B53918"/>
    <w:rsid w:val="00B5458E"/>
    <w:rsid w:val="00B54E8D"/>
    <w:rsid w:val="00B551BD"/>
    <w:rsid w:val="00B55C92"/>
    <w:rsid w:val="00B562CC"/>
    <w:rsid w:val="00B56C72"/>
    <w:rsid w:val="00B6011A"/>
    <w:rsid w:val="00B60EC7"/>
    <w:rsid w:val="00B610A4"/>
    <w:rsid w:val="00B62644"/>
    <w:rsid w:val="00B64AB6"/>
    <w:rsid w:val="00B6504A"/>
    <w:rsid w:val="00B652CA"/>
    <w:rsid w:val="00B653BC"/>
    <w:rsid w:val="00B67291"/>
    <w:rsid w:val="00B67EA6"/>
    <w:rsid w:val="00B67ECC"/>
    <w:rsid w:val="00B67F72"/>
    <w:rsid w:val="00B70A73"/>
    <w:rsid w:val="00B713F8"/>
    <w:rsid w:val="00B71999"/>
    <w:rsid w:val="00B71E6C"/>
    <w:rsid w:val="00B73164"/>
    <w:rsid w:val="00B73A13"/>
    <w:rsid w:val="00B73C0F"/>
    <w:rsid w:val="00B742CE"/>
    <w:rsid w:val="00B746D6"/>
    <w:rsid w:val="00B74F8F"/>
    <w:rsid w:val="00B75877"/>
    <w:rsid w:val="00B76015"/>
    <w:rsid w:val="00B76215"/>
    <w:rsid w:val="00B777A0"/>
    <w:rsid w:val="00B77D97"/>
    <w:rsid w:val="00B80AEE"/>
    <w:rsid w:val="00B824E4"/>
    <w:rsid w:val="00B828F4"/>
    <w:rsid w:val="00B85D44"/>
    <w:rsid w:val="00B86959"/>
    <w:rsid w:val="00B905D7"/>
    <w:rsid w:val="00B92BF5"/>
    <w:rsid w:val="00B93534"/>
    <w:rsid w:val="00B93D77"/>
    <w:rsid w:val="00B948DC"/>
    <w:rsid w:val="00B94A74"/>
    <w:rsid w:val="00B94C7E"/>
    <w:rsid w:val="00B95FF8"/>
    <w:rsid w:val="00B9713E"/>
    <w:rsid w:val="00BA04AC"/>
    <w:rsid w:val="00BA0926"/>
    <w:rsid w:val="00BA0CF8"/>
    <w:rsid w:val="00BA1E7E"/>
    <w:rsid w:val="00BA428A"/>
    <w:rsid w:val="00BA4EDF"/>
    <w:rsid w:val="00BA5054"/>
    <w:rsid w:val="00BA5259"/>
    <w:rsid w:val="00BA5C06"/>
    <w:rsid w:val="00BA5F5E"/>
    <w:rsid w:val="00BB258E"/>
    <w:rsid w:val="00BB32E1"/>
    <w:rsid w:val="00BB3CB3"/>
    <w:rsid w:val="00BB3ED8"/>
    <w:rsid w:val="00BB4214"/>
    <w:rsid w:val="00BB4B74"/>
    <w:rsid w:val="00BB5F67"/>
    <w:rsid w:val="00BC1244"/>
    <w:rsid w:val="00BC23FE"/>
    <w:rsid w:val="00BC2DA4"/>
    <w:rsid w:val="00BC30C8"/>
    <w:rsid w:val="00BC359B"/>
    <w:rsid w:val="00BC4864"/>
    <w:rsid w:val="00BC48F2"/>
    <w:rsid w:val="00BC6C51"/>
    <w:rsid w:val="00BD02CE"/>
    <w:rsid w:val="00BD0318"/>
    <w:rsid w:val="00BD07C4"/>
    <w:rsid w:val="00BD1F76"/>
    <w:rsid w:val="00BD3807"/>
    <w:rsid w:val="00BD4230"/>
    <w:rsid w:val="00BD49B2"/>
    <w:rsid w:val="00BD4AD8"/>
    <w:rsid w:val="00BD62AE"/>
    <w:rsid w:val="00BE02C8"/>
    <w:rsid w:val="00BE0488"/>
    <w:rsid w:val="00BE11AB"/>
    <w:rsid w:val="00BE2D27"/>
    <w:rsid w:val="00BE3075"/>
    <w:rsid w:val="00BE4E4E"/>
    <w:rsid w:val="00BE5818"/>
    <w:rsid w:val="00BE6240"/>
    <w:rsid w:val="00BE6584"/>
    <w:rsid w:val="00BE6F38"/>
    <w:rsid w:val="00BE72C7"/>
    <w:rsid w:val="00BF2371"/>
    <w:rsid w:val="00BF2644"/>
    <w:rsid w:val="00BF33D7"/>
    <w:rsid w:val="00BF40A7"/>
    <w:rsid w:val="00BF5475"/>
    <w:rsid w:val="00BF615D"/>
    <w:rsid w:val="00BF757E"/>
    <w:rsid w:val="00C00CA5"/>
    <w:rsid w:val="00C01ABE"/>
    <w:rsid w:val="00C0224C"/>
    <w:rsid w:val="00C024F4"/>
    <w:rsid w:val="00C042BF"/>
    <w:rsid w:val="00C05B03"/>
    <w:rsid w:val="00C05FB2"/>
    <w:rsid w:val="00C0785B"/>
    <w:rsid w:val="00C10079"/>
    <w:rsid w:val="00C103C2"/>
    <w:rsid w:val="00C108F1"/>
    <w:rsid w:val="00C114D6"/>
    <w:rsid w:val="00C125CF"/>
    <w:rsid w:val="00C12714"/>
    <w:rsid w:val="00C137C8"/>
    <w:rsid w:val="00C14C69"/>
    <w:rsid w:val="00C1559F"/>
    <w:rsid w:val="00C15836"/>
    <w:rsid w:val="00C15FC7"/>
    <w:rsid w:val="00C165C6"/>
    <w:rsid w:val="00C16AC1"/>
    <w:rsid w:val="00C16B40"/>
    <w:rsid w:val="00C17241"/>
    <w:rsid w:val="00C17E89"/>
    <w:rsid w:val="00C20EB5"/>
    <w:rsid w:val="00C21C00"/>
    <w:rsid w:val="00C220D8"/>
    <w:rsid w:val="00C22346"/>
    <w:rsid w:val="00C23647"/>
    <w:rsid w:val="00C2425E"/>
    <w:rsid w:val="00C24DAC"/>
    <w:rsid w:val="00C25853"/>
    <w:rsid w:val="00C25F22"/>
    <w:rsid w:val="00C26E60"/>
    <w:rsid w:val="00C2721C"/>
    <w:rsid w:val="00C30119"/>
    <w:rsid w:val="00C30E7F"/>
    <w:rsid w:val="00C31804"/>
    <w:rsid w:val="00C31C89"/>
    <w:rsid w:val="00C31DFA"/>
    <w:rsid w:val="00C32638"/>
    <w:rsid w:val="00C32811"/>
    <w:rsid w:val="00C32FEB"/>
    <w:rsid w:val="00C33F9D"/>
    <w:rsid w:val="00C34143"/>
    <w:rsid w:val="00C34AF7"/>
    <w:rsid w:val="00C34DF2"/>
    <w:rsid w:val="00C34E8B"/>
    <w:rsid w:val="00C35134"/>
    <w:rsid w:val="00C35719"/>
    <w:rsid w:val="00C3674F"/>
    <w:rsid w:val="00C36AB5"/>
    <w:rsid w:val="00C37598"/>
    <w:rsid w:val="00C37E80"/>
    <w:rsid w:val="00C40995"/>
    <w:rsid w:val="00C42B73"/>
    <w:rsid w:val="00C439F1"/>
    <w:rsid w:val="00C445D5"/>
    <w:rsid w:val="00C451AB"/>
    <w:rsid w:val="00C45474"/>
    <w:rsid w:val="00C45F10"/>
    <w:rsid w:val="00C47892"/>
    <w:rsid w:val="00C50E52"/>
    <w:rsid w:val="00C51822"/>
    <w:rsid w:val="00C53AEF"/>
    <w:rsid w:val="00C55083"/>
    <w:rsid w:val="00C569C5"/>
    <w:rsid w:val="00C571C6"/>
    <w:rsid w:val="00C6102C"/>
    <w:rsid w:val="00C6124A"/>
    <w:rsid w:val="00C6170B"/>
    <w:rsid w:val="00C620DC"/>
    <w:rsid w:val="00C623E6"/>
    <w:rsid w:val="00C62973"/>
    <w:rsid w:val="00C644CA"/>
    <w:rsid w:val="00C64955"/>
    <w:rsid w:val="00C657CF"/>
    <w:rsid w:val="00C65F55"/>
    <w:rsid w:val="00C666FE"/>
    <w:rsid w:val="00C703E9"/>
    <w:rsid w:val="00C70761"/>
    <w:rsid w:val="00C70EA8"/>
    <w:rsid w:val="00C70F29"/>
    <w:rsid w:val="00C74112"/>
    <w:rsid w:val="00C746DB"/>
    <w:rsid w:val="00C7522D"/>
    <w:rsid w:val="00C76486"/>
    <w:rsid w:val="00C77FC9"/>
    <w:rsid w:val="00C81E01"/>
    <w:rsid w:val="00C82397"/>
    <w:rsid w:val="00C82408"/>
    <w:rsid w:val="00C83A6C"/>
    <w:rsid w:val="00C84323"/>
    <w:rsid w:val="00C84868"/>
    <w:rsid w:val="00C85714"/>
    <w:rsid w:val="00C85824"/>
    <w:rsid w:val="00C85F69"/>
    <w:rsid w:val="00C86327"/>
    <w:rsid w:val="00C86BC4"/>
    <w:rsid w:val="00C87276"/>
    <w:rsid w:val="00C875F8"/>
    <w:rsid w:val="00C87B33"/>
    <w:rsid w:val="00C91023"/>
    <w:rsid w:val="00C91FD9"/>
    <w:rsid w:val="00C945D5"/>
    <w:rsid w:val="00C9497D"/>
    <w:rsid w:val="00C94B32"/>
    <w:rsid w:val="00C94D9E"/>
    <w:rsid w:val="00C95DE7"/>
    <w:rsid w:val="00CA287F"/>
    <w:rsid w:val="00CA2F3E"/>
    <w:rsid w:val="00CA306B"/>
    <w:rsid w:val="00CA4679"/>
    <w:rsid w:val="00CA69DF"/>
    <w:rsid w:val="00CA7A60"/>
    <w:rsid w:val="00CB04FE"/>
    <w:rsid w:val="00CB23FA"/>
    <w:rsid w:val="00CB2CD0"/>
    <w:rsid w:val="00CB2DB5"/>
    <w:rsid w:val="00CB3BE5"/>
    <w:rsid w:val="00CB5446"/>
    <w:rsid w:val="00CB7501"/>
    <w:rsid w:val="00CC184E"/>
    <w:rsid w:val="00CC1D29"/>
    <w:rsid w:val="00CC1E5C"/>
    <w:rsid w:val="00CC2638"/>
    <w:rsid w:val="00CC4461"/>
    <w:rsid w:val="00CC4739"/>
    <w:rsid w:val="00CC4ACF"/>
    <w:rsid w:val="00CC58DE"/>
    <w:rsid w:val="00CC59C1"/>
    <w:rsid w:val="00CC68E3"/>
    <w:rsid w:val="00CC7A93"/>
    <w:rsid w:val="00CD0913"/>
    <w:rsid w:val="00CD0D5C"/>
    <w:rsid w:val="00CD3201"/>
    <w:rsid w:val="00CD46A2"/>
    <w:rsid w:val="00CD46BF"/>
    <w:rsid w:val="00CD4906"/>
    <w:rsid w:val="00CD5A21"/>
    <w:rsid w:val="00CD5B13"/>
    <w:rsid w:val="00CD735D"/>
    <w:rsid w:val="00CE069D"/>
    <w:rsid w:val="00CE0EA8"/>
    <w:rsid w:val="00CE104A"/>
    <w:rsid w:val="00CE1582"/>
    <w:rsid w:val="00CE2234"/>
    <w:rsid w:val="00CE2C6A"/>
    <w:rsid w:val="00CE30CA"/>
    <w:rsid w:val="00CE3CEE"/>
    <w:rsid w:val="00CE716C"/>
    <w:rsid w:val="00CE7B18"/>
    <w:rsid w:val="00CE7BC8"/>
    <w:rsid w:val="00CF011D"/>
    <w:rsid w:val="00CF0B44"/>
    <w:rsid w:val="00CF0FCB"/>
    <w:rsid w:val="00CF13D8"/>
    <w:rsid w:val="00CF14BF"/>
    <w:rsid w:val="00CF29B1"/>
    <w:rsid w:val="00CF43EC"/>
    <w:rsid w:val="00CF562E"/>
    <w:rsid w:val="00CF6193"/>
    <w:rsid w:val="00CF7BDB"/>
    <w:rsid w:val="00D01FB9"/>
    <w:rsid w:val="00D02C67"/>
    <w:rsid w:val="00D057A4"/>
    <w:rsid w:val="00D05849"/>
    <w:rsid w:val="00D05CF3"/>
    <w:rsid w:val="00D05FCC"/>
    <w:rsid w:val="00D0638A"/>
    <w:rsid w:val="00D07BCF"/>
    <w:rsid w:val="00D102E3"/>
    <w:rsid w:val="00D103C2"/>
    <w:rsid w:val="00D112C5"/>
    <w:rsid w:val="00D11D24"/>
    <w:rsid w:val="00D14DF5"/>
    <w:rsid w:val="00D15D28"/>
    <w:rsid w:val="00D1706B"/>
    <w:rsid w:val="00D206F0"/>
    <w:rsid w:val="00D20C52"/>
    <w:rsid w:val="00D22381"/>
    <w:rsid w:val="00D22687"/>
    <w:rsid w:val="00D232E5"/>
    <w:rsid w:val="00D236D8"/>
    <w:rsid w:val="00D23B73"/>
    <w:rsid w:val="00D23CEE"/>
    <w:rsid w:val="00D24186"/>
    <w:rsid w:val="00D241B7"/>
    <w:rsid w:val="00D26796"/>
    <w:rsid w:val="00D26886"/>
    <w:rsid w:val="00D27CB1"/>
    <w:rsid w:val="00D30502"/>
    <w:rsid w:val="00D3081B"/>
    <w:rsid w:val="00D30CB8"/>
    <w:rsid w:val="00D30E39"/>
    <w:rsid w:val="00D310D3"/>
    <w:rsid w:val="00D32225"/>
    <w:rsid w:val="00D329FF"/>
    <w:rsid w:val="00D35570"/>
    <w:rsid w:val="00D3583E"/>
    <w:rsid w:val="00D3584B"/>
    <w:rsid w:val="00D35D97"/>
    <w:rsid w:val="00D40435"/>
    <w:rsid w:val="00D405BC"/>
    <w:rsid w:val="00D40EDE"/>
    <w:rsid w:val="00D4184C"/>
    <w:rsid w:val="00D42BB1"/>
    <w:rsid w:val="00D433FB"/>
    <w:rsid w:val="00D44906"/>
    <w:rsid w:val="00D44BF7"/>
    <w:rsid w:val="00D45CF4"/>
    <w:rsid w:val="00D466A4"/>
    <w:rsid w:val="00D46CF3"/>
    <w:rsid w:val="00D475B7"/>
    <w:rsid w:val="00D478D4"/>
    <w:rsid w:val="00D47E8A"/>
    <w:rsid w:val="00D50CCF"/>
    <w:rsid w:val="00D51C18"/>
    <w:rsid w:val="00D5236B"/>
    <w:rsid w:val="00D52A13"/>
    <w:rsid w:val="00D55B21"/>
    <w:rsid w:val="00D55C9B"/>
    <w:rsid w:val="00D60C35"/>
    <w:rsid w:val="00D60E09"/>
    <w:rsid w:val="00D61963"/>
    <w:rsid w:val="00D627C4"/>
    <w:rsid w:val="00D6294F"/>
    <w:rsid w:val="00D63A1A"/>
    <w:rsid w:val="00D63F0E"/>
    <w:rsid w:val="00D6440C"/>
    <w:rsid w:val="00D64EB4"/>
    <w:rsid w:val="00D65091"/>
    <w:rsid w:val="00D675A5"/>
    <w:rsid w:val="00D67999"/>
    <w:rsid w:val="00D67B6A"/>
    <w:rsid w:val="00D67FB8"/>
    <w:rsid w:val="00D7020D"/>
    <w:rsid w:val="00D702A1"/>
    <w:rsid w:val="00D70362"/>
    <w:rsid w:val="00D70422"/>
    <w:rsid w:val="00D7095F"/>
    <w:rsid w:val="00D70BA1"/>
    <w:rsid w:val="00D7124C"/>
    <w:rsid w:val="00D71732"/>
    <w:rsid w:val="00D743CB"/>
    <w:rsid w:val="00D74CBE"/>
    <w:rsid w:val="00D76E7B"/>
    <w:rsid w:val="00D7701D"/>
    <w:rsid w:val="00D77B80"/>
    <w:rsid w:val="00D8005D"/>
    <w:rsid w:val="00D80214"/>
    <w:rsid w:val="00D8103A"/>
    <w:rsid w:val="00D827EF"/>
    <w:rsid w:val="00D82853"/>
    <w:rsid w:val="00D82A7A"/>
    <w:rsid w:val="00D84838"/>
    <w:rsid w:val="00D84B0D"/>
    <w:rsid w:val="00D8777B"/>
    <w:rsid w:val="00D903C9"/>
    <w:rsid w:val="00D911EF"/>
    <w:rsid w:val="00D9241D"/>
    <w:rsid w:val="00D925B3"/>
    <w:rsid w:val="00D927B8"/>
    <w:rsid w:val="00D937DB"/>
    <w:rsid w:val="00D95BB6"/>
    <w:rsid w:val="00D96125"/>
    <w:rsid w:val="00D96245"/>
    <w:rsid w:val="00D971FF"/>
    <w:rsid w:val="00D97FE6"/>
    <w:rsid w:val="00DA307F"/>
    <w:rsid w:val="00DA44CF"/>
    <w:rsid w:val="00DA44E1"/>
    <w:rsid w:val="00DA5312"/>
    <w:rsid w:val="00DA54AA"/>
    <w:rsid w:val="00DA6453"/>
    <w:rsid w:val="00DA6C04"/>
    <w:rsid w:val="00DA7C95"/>
    <w:rsid w:val="00DB03AA"/>
    <w:rsid w:val="00DB1808"/>
    <w:rsid w:val="00DB193F"/>
    <w:rsid w:val="00DB3B60"/>
    <w:rsid w:val="00DB3EAB"/>
    <w:rsid w:val="00DB5BF8"/>
    <w:rsid w:val="00DB7087"/>
    <w:rsid w:val="00DB73FD"/>
    <w:rsid w:val="00DB7DC2"/>
    <w:rsid w:val="00DB7DF3"/>
    <w:rsid w:val="00DC03E7"/>
    <w:rsid w:val="00DC09BF"/>
    <w:rsid w:val="00DC1134"/>
    <w:rsid w:val="00DC1156"/>
    <w:rsid w:val="00DC232A"/>
    <w:rsid w:val="00DC242B"/>
    <w:rsid w:val="00DC2C2A"/>
    <w:rsid w:val="00DC35AF"/>
    <w:rsid w:val="00DC3D56"/>
    <w:rsid w:val="00DC4EF7"/>
    <w:rsid w:val="00DD0A08"/>
    <w:rsid w:val="00DD2A22"/>
    <w:rsid w:val="00DD313E"/>
    <w:rsid w:val="00DD5B37"/>
    <w:rsid w:val="00DE04BA"/>
    <w:rsid w:val="00DE10E6"/>
    <w:rsid w:val="00DE1B9F"/>
    <w:rsid w:val="00DE32B6"/>
    <w:rsid w:val="00DE4AE9"/>
    <w:rsid w:val="00DE5F96"/>
    <w:rsid w:val="00DF0A7A"/>
    <w:rsid w:val="00DF1033"/>
    <w:rsid w:val="00DF2229"/>
    <w:rsid w:val="00DF2E5C"/>
    <w:rsid w:val="00DF3E39"/>
    <w:rsid w:val="00DF475E"/>
    <w:rsid w:val="00DF4EAD"/>
    <w:rsid w:val="00DF6712"/>
    <w:rsid w:val="00DF683B"/>
    <w:rsid w:val="00DF69B2"/>
    <w:rsid w:val="00DF6B66"/>
    <w:rsid w:val="00DF713C"/>
    <w:rsid w:val="00DF7758"/>
    <w:rsid w:val="00DF77CF"/>
    <w:rsid w:val="00E0097A"/>
    <w:rsid w:val="00E01890"/>
    <w:rsid w:val="00E021A4"/>
    <w:rsid w:val="00E02BEA"/>
    <w:rsid w:val="00E0473A"/>
    <w:rsid w:val="00E04D26"/>
    <w:rsid w:val="00E055FF"/>
    <w:rsid w:val="00E056A9"/>
    <w:rsid w:val="00E06746"/>
    <w:rsid w:val="00E076B4"/>
    <w:rsid w:val="00E07C09"/>
    <w:rsid w:val="00E11D49"/>
    <w:rsid w:val="00E11F91"/>
    <w:rsid w:val="00E12906"/>
    <w:rsid w:val="00E135F3"/>
    <w:rsid w:val="00E1467F"/>
    <w:rsid w:val="00E16DEE"/>
    <w:rsid w:val="00E17AF3"/>
    <w:rsid w:val="00E20142"/>
    <w:rsid w:val="00E21384"/>
    <w:rsid w:val="00E224E3"/>
    <w:rsid w:val="00E22A5D"/>
    <w:rsid w:val="00E22EA8"/>
    <w:rsid w:val="00E237D6"/>
    <w:rsid w:val="00E2390D"/>
    <w:rsid w:val="00E249BC"/>
    <w:rsid w:val="00E24F87"/>
    <w:rsid w:val="00E251D1"/>
    <w:rsid w:val="00E25565"/>
    <w:rsid w:val="00E2583E"/>
    <w:rsid w:val="00E270E7"/>
    <w:rsid w:val="00E272E9"/>
    <w:rsid w:val="00E313D6"/>
    <w:rsid w:val="00E32580"/>
    <w:rsid w:val="00E32687"/>
    <w:rsid w:val="00E35C4B"/>
    <w:rsid w:val="00E37B31"/>
    <w:rsid w:val="00E4019A"/>
    <w:rsid w:val="00E403F5"/>
    <w:rsid w:val="00E405DD"/>
    <w:rsid w:val="00E4068D"/>
    <w:rsid w:val="00E432B2"/>
    <w:rsid w:val="00E43A45"/>
    <w:rsid w:val="00E44A0A"/>
    <w:rsid w:val="00E45C13"/>
    <w:rsid w:val="00E45D18"/>
    <w:rsid w:val="00E46213"/>
    <w:rsid w:val="00E467D8"/>
    <w:rsid w:val="00E46E63"/>
    <w:rsid w:val="00E47187"/>
    <w:rsid w:val="00E50DAF"/>
    <w:rsid w:val="00E535AF"/>
    <w:rsid w:val="00E53800"/>
    <w:rsid w:val="00E551BC"/>
    <w:rsid w:val="00E553AD"/>
    <w:rsid w:val="00E55A70"/>
    <w:rsid w:val="00E5630E"/>
    <w:rsid w:val="00E60E2D"/>
    <w:rsid w:val="00E62975"/>
    <w:rsid w:val="00E64D4E"/>
    <w:rsid w:val="00E65356"/>
    <w:rsid w:val="00E65A3B"/>
    <w:rsid w:val="00E65C5A"/>
    <w:rsid w:val="00E6644E"/>
    <w:rsid w:val="00E66A79"/>
    <w:rsid w:val="00E66C80"/>
    <w:rsid w:val="00E675C2"/>
    <w:rsid w:val="00E70436"/>
    <w:rsid w:val="00E71A87"/>
    <w:rsid w:val="00E72181"/>
    <w:rsid w:val="00E721B6"/>
    <w:rsid w:val="00E72643"/>
    <w:rsid w:val="00E72ACF"/>
    <w:rsid w:val="00E73CC9"/>
    <w:rsid w:val="00E76044"/>
    <w:rsid w:val="00E806EB"/>
    <w:rsid w:val="00E80A6F"/>
    <w:rsid w:val="00E81263"/>
    <w:rsid w:val="00E82E4F"/>
    <w:rsid w:val="00E83E90"/>
    <w:rsid w:val="00E8533F"/>
    <w:rsid w:val="00E8770F"/>
    <w:rsid w:val="00E92CD4"/>
    <w:rsid w:val="00E93872"/>
    <w:rsid w:val="00E93C7B"/>
    <w:rsid w:val="00E9420F"/>
    <w:rsid w:val="00E97339"/>
    <w:rsid w:val="00E974AE"/>
    <w:rsid w:val="00E97CCF"/>
    <w:rsid w:val="00E97DB9"/>
    <w:rsid w:val="00EA0444"/>
    <w:rsid w:val="00EA0638"/>
    <w:rsid w:val="00EA0F9B"/>
    <w:rsid w:val="00EA32D1"/>
    <w:rsid w:val="00EA36E8"/>
    <w:rsid w:val="00EA5DDE"/>
    <w:rsid w:val="00EA6F7B"/>
    <w:rsid w:val="00EA763D"/>
    <w:rsid w:val="00EA7F06"/>
    <w:rsid w:val="00EB01E2"/>
    <w:rsid w:val="00EB19D6"/>
    <w:rsid w:val="00EB3485"/>
    <w:rsid w:val="00EB3D80"/>
    <w:rsid w:val="00EB469C"/>
    <w:rsid w:val="00EB4826"/>
    <w:rsid w:val="00EB5587"/>
    <w:rsid w:val="00EB6273"/>
    <w:rsid w:val="00EB7DD2"/>
    <w:rsid w:val="00EB7E9F"/>
    <w:rsid w:val="00EC0A0B"/>
    <w:rsid w:val="00EC0BB9"/>
    <w:rsid w:val="00EC1784"/>
    <w:rsid w:val="00EC3E11"/>
    <w:rsid w:val="00EC3E8D"/>
    <w:rsid w:val="00EC515A"/>
    <w:rsid w:val="00EC53BF"/>
    <w:rsid w:val="00EC6A67"/>
    <w:rsid w:val="00EC761A"/>
    <w:rsid w:val="00ED0471"/>
    <w:rsid w:val="00ED2102"/>
    <w:rsid w:val="00ED2644"/>
    <w:rsid w:val="00ED388F"/>
    <w:rsid w:val="00ED4E0C"/>
    <w:rsid w:val="00ED51BF"/>
    <w:rsid w:val="00ED52E3"/>
    <w:rsid w:val="00ED5E16"/>
    <w:rsid w:val="00ED76CE"/>
    <w:rsid w:val="00ED7F12"/>
    <w:rsid w:val="00EE07CE"/>
    <w:rsid w:val="00EE260F"/>
    <w:rsid w:val="00EE41BA"/>
    <w:rsid w:val="00EE43E7"/>
    <w:rsid w:val="00EE5887"/>
    <w:rsid w:val="00EE5B2E"/>
    <w:rsid w:val="00EE61B1"/>
    <w:rsid w:val="00EE658C"/>
    <w:rsid w:val="00EF013D"/>
    <w:rsid w:val="00EF12AD"/>
    <w:rsid w:val="00EF144D"/>
    <w:rsid w:val="00EF2000"/>
    <w:rsid w:val="00EF38CD"/>
    <w:rsid w:val="00EF45BE"/>
    <w:rsid w:val="00EF47DE"/>
    <w:rsid w:val="00EF639D"/>
    <w:rsid w:val="00EF78E1"/>
    <w:rsid w:val="00F00AFE"/>
    <w:rsid w:val="00F0347C"/>
    <w:rsid w:val="00F03718"/>
    <w:rsid w:val="00F0387B"/>
    <w:rsid w:val="00F03BDB"/>
    <w:rsid w:val="00F03CD9"/>
    <w:rsid w:val="00F043C5"/>
    <w:rsid w:val="00F04D14"/>
    <w:rsid w:val="00F0518E"/>
    <w:rsid w:val="00F05C3D"/>
    <w:rsid w:val="00F061A9"/>
    <w:rsid w:val="00F06796"/>
    <w:rsid w:val="00F06F11"/>
    <w:rsid w:val="00F071A3"/>
    <w:rsid w:val="00F074AC"/>
    <w:rsid w:val="00F07F14"/>
    <w:rsid w:val="00F1058E"/>
    <w:rsid w:val="00F1086E"/>
    <w:rsid w:val="00F10C0E"/>
    <w:rsid w:val="00F12A04"/>
    <w:rsid w:val="00F12AA3"/>
    <w:rsid w:val="00F149E6"/>
    <w:rsid w:val="00F14BB9"/>
    <w:rsid w:val="00F16E4F"/>
    <w:rsid w:val="00F1796A"/>
    <w:rsid w:val="00F17A35"/>
    <w:rsid w:val="00F17CCE"/>
    <w:rsid w:val="00F2003E"/>
    <w:rsid w:val="00F208C3"/>
    <w:rsid w:val="00F22C13"/>
    <w:rsid w:val="00F22D30"/>
    <w:rsid w:val="00F23B6D"/>
    <w:rsid w:val="00F2431B"/>
    <w:rsid w:val="00F250F8"/>
    <w:rsid w:val="00F2556F"/>
    <w:rsid w:val="00F26B31"/>
    <w:rsid w:val="00F2701D"/>
    <w:rsid w:val="00F2781F"/>
    <w:rsid w:val="00F27A21"/>
    <w:rsid w:val="00F27D2A"/>
    <w:rsid w:val="00F31B35"/>
    <w:rsid w:val="00F31F70"/>
    <w:rsid w:val="00F322B7"/>
    <w:rsid w:val="00F325B6"/>
    <w:rsid w:val="00F326CE"/>
    <w:rsid w:val="00F35F74"/>
    <w:rsid w:val="00F367EF"/>
    <w:rsid w:val="00F37269"/>
    <w:rsid w:val="00F4004E"/>
    <w:rsid w:val="00F40286"/>
    <w:rsid w:val="00F40C31"/>
    <w:rsid w:val="00F40EA5"/>
    <w:rsid w:val="00F4303A"/>
    <w:rsid w:val="00F43079"/>
    <w:rsid w:val="00F433C2"/>
    <w:rsid w:val="00F4349D"/>
    <w:rsid w:val="00F4416D"/>
    <w:rsid w:val="00F45489"/>
    <w:rsid w:val="00F459AA"/>
    <w:rsid w:val="00F45A2B"/>
    <w:rsid w:val="00F45D1C"/>
    <w:rsid w:val="00F460E4"/>
    <w:rsid w:val="00F461B8"/>
    <w:rsid w:val="00F47074"/>
    <w:rsid w:val="00F50101"/>
    <w:rsid w:val="00F50AF1"/>
    <w:rsid w:val="00F5161A"/>
    <w:rsid w:val="00F518C3"/>
    <w:rsid w:val="00F52CD4"/>
    <w:rsid w:val="00F52EC0"/>
    <w:rsid w:val="00F536EB"/>
    <w:rsid w:val="00F53DBE"/>
    <w:rsid w:val="00F54E8F"/>
    <w:rsid w:val="00F55C9F"/>
    <w:rsid w:val="00F565FD"/>
    <w:rsid w:val="00F5705D"/>
    <w:rsid w:val="00F570B5"/>
    <w:rsid w:val="00F576E6"/>
    <w:rsid w:val="00F6041C"/>
    <w:rsid w:val="00F61364"/>
    <w:rsid w:val="00F629D7"/>
    <w:rsid w:val="00F63299"/>
    <w:rsid w:val="00F634B3"/>
    <w:rsid w:val="00F63A6A"/>
    <w:rsid w:val="00F64EC6"/>
    <w:rsid w:val="00F6551A"/>
    <w:rsid w:val="00F65DE2"/>
    <w:rsid w:val="00F66C53"/>
    <w:rsid w:val="00F7015A"/>
    <w:rsid w:val="00F70B22"/>
    <w:rsid w:val="00F70BD8"/>
    <w:rsid w:val="00F7262D"/>
    <w:rsid w:val="00F73BCF"/>
    <w:rsid w:val="00F73C14"/>
    <w:rsid w:val="00F7403E"/>
    <w:rsid w:val="00F74480"/>
    <w:rsid w:val="00F74714"/>
    <w:rsid w:val="00F74A28"/>
    <w:rsid w:val="00F7523C"/>
    <w:rsid w:val="00F75C8C"/>
    <w:rsid w:val="00F76F2C"/>
    <w:rsid w:val="00F81C60"/>
    <w:rsid w:val="00F821C8"/>
    <w:rsid w:val="00F83B36"/>
    <w:rsid w:val="00F83C7F"/>
    <w:rsid w:val="00F83E64"/>
    <w:rsid w:val="00F83E9E"/>
    <w:rsid w:val="00F83FB5"/>
    <w:rsid w:val="00F84047"/>
    <w:rsid w:val="00F84809"/>
    <w:rsid w:val="00F84E0E"/>
    <w:rsid w:val="00F85024"/>
    <w:rsid w:val="00F8516A"/>
    <w:rsid w:val="00F851C5"/>
    <w:rsid w:val="00F866E0"/>
    <w:rsid w:val="00F86B94"/>
    <w:rsid w:val="00F872F8"/>
    <w:rsid w:val="00F8733A"/>
    <w:rsid w:val="00F90120"/>
    <w:rsid w:val="00F9136D"/>
    <w:rsid w:val="00F914BD"/>
    <w:rsid w:val="00F91723"/>
    <w:rsid w:val="00F924D7"/>
    <w:rsid w:val="00F9280E"/>
    <w:rsid w:val="00F9304B"/>
    <w:rsid w:val="00F946FF"/>
    <w:rsid w:val="00F94FFF"/>
    <w:rsid w:val="00F953D9"/>
    <w:rsid w:val="00F95B2C"/>
    <w:rsid w:val="00F96768"/>
    <w:rsid w:val="00F9694D"/>
    <w:rsid w:val="00F9695B"/>
    <w:rsid w:val="00F975AD"/>
    <w:rsid w:val="00FA032F"/>
    <w:rsid w:val="00FA05D5"/>
    <w:rsid w:val="00FA0AC6"/>
    <w:rsid w:val="00FA0AEA"/>
    <w:rsid w:val="00FA0F0E"/>
    <w:rsid w:val="00FA2300"/>
    <w:rsid w:val="00FA2C51"/>
    <w:rsid w:val="00FA3C54"/>
    <w:rsid w:val="00FA3D06"/>
    <w:rsid w:val="00FA50CA"/>
    <w:rsid w:val="00FA5481"/>
    <w:rsid w:val="00FA6004"/>
    <w:rsid w:val="00FA64A0"/>
    <w:rsid w:val="00FA6FD7"/>
    <w:rsid w:val="00FA7577"/>
    <w:rsid w:val="00FB1D4B"/>
    <w:rsid w:val="00FB234C"/>
    <w:rsid w:val="00FB36EE"/>
    <w:rsid w:val="00FB3AF6"/>
    <w:rsid w:val="00FB3E58"/>
    <w:rsid w:val="00FB455F"/>
    <w:rsid w:val="00FB7B5C"/>
    <w:rsid w:val="00FC021B"/>
    <w:rsid w:val="00FC19D5"/>
    <w:rsid w:val="00FC1D8B"/>
    <w:rsid w:val="00FC3F1E"/>
    <w:rsid w:val="00FC3F45"/>
    <w:rsid w:val="00FC41A7"/>
    <w:rsid w:val="00FC4F52"/>
    <w:rsid w:val="00FC5777"/>
    <w:rsid w:val="00FC67B4"/>
    <w:rsid w:val="00FC744D"/>
    <w:rsid w:val="00FD25AE"/>
    <w:rsid w:val="00FD3435"/>
    <w:rsid w:val="00FD687F"/>
    <w:rsid w:val="00FD6AA0"/>
    <w:rsid w:val="00FD6E2F"/>
    <w:rsid w:val="00FD7DD3"/>
    <w:rsid w:val="00FE0480"/>
    <w:rsid w:val="00FE0DCE"/>
    <w:rsid w:val="00FE15F4"/>
    <w:rsid w:val="00FE1A0F"/>
    <w:rsid w:val="00FE1A15"/>
    <w:rsid w:val="00FE21F2"/>
    <w:rsid w:val="00FE22FB"/>
    <w:rsid w:val="00FE2826"/>
    <w:rsid w:val="00FE29B8"/>
    <w:rsid w:val="00FE31F7"/>
    <w:rsid w:val="00FE4AE2"/>
    <w:rsid w:val="00FE4E04"/>
    <w:rsid w:val="00FE5216"/>
    <w:rsid w:val="00FE581E"/>
    <w:rsid w:val="00FE597E"/>
    <w:rsid w:val="00FE5C0A"/>
    <w:rsid w:val="00FE6061"/>
    <w:rsid w:val="00FE6405"/>
    <w:rsid w:val="00FE7A6F"/>
    <w:rsid w:val="00FF1523"/>
    <w:rsid w:val="00FF1C5A"/>
    <w:rsid w:val="00FF2E3E"/>
    <w:rsid w:val="00FF3ADB"/>
    <w:rsid w:val="00FF5949"/>
    <w:rsid w:val="00FF76DA"/>
    <w:rsid w:val="00FF78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40"/>
    <o:shapelayout v:ext="edit">
      <o:idmap v:ext="edit" data="1"/>
    </o:shapelayout>
  </w:shapeDefaults>
  <w:decimalSymbol w:val="."/>
  <w:listSeparator w:val=","/>
  <w14:docId w14:val="142A4C38"/>
  <w15:docId w15:val="{E58FA499-C2AC-46F8-B938-9E2C6BD8A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54E4"/>
  </w:style>
  <w:style w:type="paragraph" w:styleId="Heading1">
    <w:name w:val="heading 1"/>
    <w:basedOn w:val="Normal"/>
    <w:next w:val="Normal"/>
    <w:link w:val="Heading1Char"/>
    <w:uiPriority w:val="9"/>
    <w:qFormat/>
    <w:rsid w:val="00F7403E"/>
    <w:pPr>
      <w:keepNext/>
      <w:spacing w:after="240" w:line="240" w:lineRule="auto"/>
      <w:outlineLvl w:val="0"/>
    </w:pPr>
    <w:rPr>
      <w:rFonts w:ascii="Arial" w:eastAsia="SimSun" w:hAnsi="Arial" w:cs="Times New Roman"/>
      <w:b/>
      <w:bCs/>
      <w:kern w:val="32"/>
      <w:sz w:val="30"/>
      <w:szCs w:val="36"/>
    </w:rPr>
  </w:style>
  <w:style w:type="paragraph" w:styleId="Heading4">
    <w:name w:val="heading 4"/>
    <w:basedOn w:val="Normal"/>
    <w:next w:val="Normal"/>
    <w:link w:val="Heading4Char"/>
    <w:uiPriority w:val="9"/>
    <w:semiHidden/>
    <w:unhideWhenUsed/>
    <w:qFormat/>
    <w:rsid w:val="003D34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031AB"/>
    <w:pPr>
      <w:ind w:left="720"/>
      <w:contextualSpacing/>
    </w:pPr>
  </w:style>
  <w:style w:type="table" w:styleId="TableGrid">
    <w:name w:val="Table Grid"/>
    <w:basedOn w:val="TableNormal"/>
    <w:uiPriority w:val="39"/>
    <w:rsid w:val="005224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5224B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
    <w:name w:val="Heading 1 Char"/>
    <w:basedOn w:val="DefaultParagraphFont"/>
    <w:link w:val="Heading1"/>
    <w:uiPriority w:val="9"/>
    <w:rsid w:val="00F7403E"/>
    <w:rPr>
      <w:rFonts w:ascii="Arial" w:eastAsia="SimSun" w:hAnsi="Arial" w:cs="Times New Roman"/>
      <w:b/>
      <w:bCs/>
      <w:kern w:val="32"/>
      <w:sz w:val="30"/>
      <w:szCs w:val="36"/>
    </w:rPr>
  </w:style>
  <w:style w:type="paragraph" w:customStyle="1" w:styleId="MTDisplayEquation">
    <w:name w:val="MTDisplayEquation"/>
    <w:basedOn w:val="Normal"/>
    <w:next w:val="Normal"/>
    <w:rsid w:val="00F7403E"/>
    <w:pPr>
      <w:tabs>
        <w:tab w:val="center" w:pos="4309"/>
        <w:tab w:val="right" w:pos="8618"/>
      </w:tabs>
      <w:spacing w:before="240" w:after="240" w:line="240" w:lineRule="auto"/>
      <w:ind w:firstLine="425"/>
      <w:jc w:val="both"/>
    </w:pPr>
    <w:rPr>
      <w:rFonts w:ascii="Times New Roman" w:eastAsia="SimSun" w:hAnsi="Times New Roman" w:cs="Times New Roman"/>
      <w:sz w:val="24"/>
      <w:szCs w:val="24"/>
      <w:lang w:val="en-GB"/>
    </w:rPr>
  </w:style>
  <w:style w:type="paragraph" w:customStyle="1" w:styleId="Equationssection1">
    <w:name w:val="Equations (section1)"/>
    <w:basedOn w:val="MTDisplayEquation"/>
    <w:rsid w:val="00F7403E"/>
    <w:pPr>
      <w:spacing w:before="400" w:after="400"/>
    </w:pPr>
  </w:style>
  <w:style w:type="paragraph" w:customStyle="1" w:styleId="Tabletext">
    <w:name w:val="Table text"/>
    <w:basedOn w:val="Normal"/>
    <w:rsid w:val="005B3765"/>
    <w:pPr>
      <w:tabs>
        <w:tab w:val="left" w:pos="85"/>
        <w:tab w:val="left" w:pos="170"/>
        <w:tab w:val="left" w:pos="255"/>
      </w:tabs>
      <w:spacing w:after="0" w:line="240" w:lineRule="auto"/>
    </w:pPr>
    <w:rPr>
      <w:rFonts w:ascii="Times New Roman" w:eastAsia="SimSun" w:hAnsi="Times New Roman" w:cs="Times New Roman"/>
      <w:sz w:val="20"/>
      <w:szCs w:val="16"/>
      <w:lang w:val="en-GB"/>
    </w:rPr>
  </w:style>
  <w:style w:type="paragraph" w:styleId="Caption">
    <w:name w:val="caption"/>
    <w:aliases w:val="Caption2"/>
    <w:basedOn w:val="Normal"/>
    <w:next w:val="Normal"/>
    <w:link w:val="CaptionChar"/>
    <w:uiPriority w:val="35"/>
    <w:unhideWhenUsed/>
    <w:qFormat/>
    <w:rsid w:val="00986879"/>
    <w:pPr>
      <w:spacing w:line="240" w:lineRule="auto"/>
    </w:pPr>
    <w:rPr>
      <w:b/>
      <w:bCs/>
      <w:color w:val="4F81BD" w:themeColor="accent1"/>
      <w:sz w:val="18"/>
      <w:szCs w:val="18"/>
    </w:rPr>
  </w:style>
  <w:style w:type="paragraph" w:styleId="Bibliography">
    <w:name w:val="Bibliography"/>
    <w:basedOn w:val="Normal"/>
    <w:next w:val="Normal"/>
    <w:uiPriority w:val="37"/>
    <w:unhideWhenUsed/>
    <w:rsid w:val="00D71732"/>
  </w:style>
  <w:style w:type="paragraph" w:styleId="BalloonText">
    <w:name w:val="Balloon Text"/>
    <w:basedOn w:val="Normal"/>
    <w:link w:val="BalloonTextChar"/>
    <w:semiHidden/>
    <w:unhideWhenUsed/>
    <w:rsid w:val="00F208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08C3"/>
    <w:rPr>
      <w:rFonts w:ascii="Tahoma" w:hAnsi="Tahoma" w:cs="Tahoma"/>
      <w:sz w:val="16"/>
      <w:szCs w:val="16"/>
    </w:rPr>
  </w:style>
  <w:style w:type="paragraph" w:styleId="NormalWeb">
    <w:name w:val="Normal (Web)"/>
    <w:basedOn w:val="Normal"/>
    <w:uiPriority w:val="99"/>
    <w:unhideWhenUsed/>
    <w:rsid w:val="008C6902"/>
    <w:pPr>
      <w:spacing w:before="100" w:beforeAutospacing="1" w:after="100" w:afterAutospacing="1"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AE32ED"/>
    <w:rPr>
      <w:color w:val="808080"/>
    </w:rPr>
  </w:style>
  <w:style w:type="paragraph" w:customStyle="1" w:styleId="Default">
    <w:name w:val="Default"/>
    <w:rsid w:val="007A41B2"/>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5F58D9"/>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8D9"/>
  </w:style>
  <w:style w:type="paragraph" w:styleId="Footer">
    <w:name w:val="footer"/>
    <w:basedOn w:val="Normal"/>
    <w:link w:val="FooterChar"/>
    <w:uiPriority w:val="99"/>
    <w:unhideWhenUsed/>
    <w:rsid w:val="005F58D9"/>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8D9"/>
  </w:style>
  <w:style w:type="table" w:customStyle="1" w:styleId="LightList1">
    <w:name w:val="Light List1"/>
    <w:basedOn w:val="TableNormal"/>
    <w:uiPriority w:val="61"/>
    <w:rsid w:val="00F22C13"/>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styleId="Hyperlink">
    <w:name w:val="Hyperlink"/>
    <w:basedOn w:val="DefaultParagraphFont"/>
    <w:uiPriority w:val="99"/>
    <w:unhideWhenUsed/>
    <w:rsid w:val="00893DFA"/>
    <w:rPr>
      <w:color w:val="0000FF" w:themeColor="hyperlink"/>
      <w:u w:val="single"/>
    </w:rPr>
  </w:style>
  <w:style w:type="paragraph" w:customStyle="1" w:styleId="EndNoteBibliographyTitle">
    <w:name w:val="EndNote Bibliography Title"/>
    <w:basedOn w:val="Normal"/>
    <w:link w:val="EndNoteBibliographyTitleChar"/>
    <w:rsid w:val="003E37EB"/>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3E37EB"/>
    <w:rPr>
      <w:rFonts w:ascii="Calibri" w:hAnsi="Calibri"/>
      <w:noProof/>
    </w:rPr>
  </w:style>
  <w:style w:type="paragraph" w:customStyle="1" w:styleId="EndNoteBibliography">
    <w:name w:val="EndNote Bibliography"/>
    <w:basedOn w:val="Normal"/>
    <w:link w:val="EndNoteBibliographyChar"/>
    <w:rsid w:val="003E37EB"/>
    <w:pPr>
      <w:spacing w:line="240" w:lineRule="auto"/>
    </w:pPr>
    <w:rPr>
      <w:rFonts w:ascii="Calibri" w:hAnsi="Calibri"/>
      <w:noProof/>
    </w:rPr>
  </w:style>
  <w:style w:type="character" w:customStyle="1" w:styleId="EndNoteBibliographyChar">
    <w:name w:val="EndNote Bibliography Char"/>
    <w:basedOn w:val="DefaultParagraphFont"/>
    <w:link w:val="EndNoteBibliography"/>
    <w:rsid w:val="003E37EB"/>
    <w:rPr>
      <w:rFonts w:ascii="Calibri" w:hAnsi="Calibri"/>
      <w:noProof/>
    </w:rPr>
  </w:style>
  <w:style w:type="character" w:customStyle="1" w:styleId="Heading4Char">
    <w:name w:val="Heading 4 Char"/>
    <w:basedOn w:val="DefaultParagraphFont"/>
    <w:link w:val="Heading4"/>
    <w:uiPriority w:val="9"/>
    <w:semiHidden/>
    <w:rsid w:val="003D34F8"/>
    <w:rPr>
      <w:rFonts w:asciiTheme="majorHAnsi" w:eastAsiaTheme="majorEastAsia" w:hAnsiTheme="majorHAnsi" w:cstheme="majorBidi"/>
      <w:i/>
      <w:iCs/>
      <w:color w:val="365F91" w:themeColor="accent1" w:themeShade="BF"/>
    </w:rPr>
  </w:style>
  <w:style w:type="character" w:styleId="CommentReference">
    <w:name w:val="annotation reference"/>
    <w:basedOn w:val="DefaultParagraphFont"/>
    <w:uiPriority w:val="99"/>
    <w:semiHidden/>
    <w:unhideWhenUsed/>
    <w:rsid w:val="00555833"/>
    <w:rPr>
      <w:sz w:val="16"/>
      <w:szCs w:val="16"/>
    </w:rPr>
  </w:style>
  <w:style w:type="paragraph" w:styleId="CommentText">
    <w:name w:val="annotation text"/>
    <w:basedOn w:val="Normal"/>
    <w:link w:val="CommentTextChar"/>
    <w:uiPriority w:val="99"/>
    <w:semiHidden/>
    <w:unhideWhenUsed/>
    <w:rsid w:val="00555833"/>
    <w:pPr>
      <w:spacing w:line="240" w:lineRule="auto"/>
    </w:pPr>
    <w:rPr>
      <w:sz w:val="20"/>
      <w:szCs w:val="20"/>
    </w:rPr>
  </w:style>
  <w:style w:type="character" w:customStyle="1" w:styleId="CommentTextChar">
    <w:name w:val="Comment Text Char"/>
    <w:basedOn w:val="DefaultParagraphFont"/>
    <w:link w:val="CommentText"/>
    <w:uiPriority w:val="99"/>
    <w:semiHidden/>
    <w:rsid w:val="00555833"/>
    <w:rPr>
      <w:sz w:val="20"/>
      <w:szCs w:val="20"/>
    </w:rPr>
  </w:style>
  <w:style w:type="paragraph" w:styleId="CommentSubject">
    <w:name w:val="annotation subject"/>
    <w:basedOn w:val="CommentText"/>
    <w:next w:val="CommentText"/>
    <w:link w:val="CommentSubjectChar"/>
    <w:uiPriority w:val="99"/>
    <w:semiHidden/>
    <w:unhideWhenUsed/>
    <w:rsid w:val="00555833"/>
    <w:rPr>
      <w:b/>
      <w:bCs/>
    </w:rPr>
  </w:style>
  <w:style w:type="character" w:customStyle="1" w:styleId="CommentSubjectChar">
    <w:name w:val="Comment Subject Char"/>
    <w:basedOn w:val="CommentTextChar"/>
    <w:link w:val="CommentSubject"/>
    <w:uiPriority w:val="99"/>
    <w:semiHidden/>
    <w:rsid w:val="00555833"/>
    <w:rPr>
      <w:b/>
      <w:bCs/>
      <w:sz w:val="20"/>
      <w:szCs w:val="20"/>
    </w:rPr>
  </w:style>
  <w:style w:type="paragraph" w:styleId="Revision">
    <w:name w:val="Revision"/>
    <w:hidden/>
    <w:uiPriority w:val="99"/>
    <w:semiHidden/>
    <w:rsid w:val="00F45A2B"/>
    <w:pPr>
      <w:spacing w:after="0" w:line="240" w:lineRule="auto"/>
    </w:pPr>
  </w:style>
  <w:style w:type="table" w:customStyle="1" w:styleId="GridTable1Light1">
    <w:name w:val="Grid Table 1 Light1"/>
    <w:basedOn w:val="TableNormal"/>
    <w:uiPriority w:val="46"/>
    <w:rsid w:val="00967715"/>
    <w:pPr>
      <w:spacing w:after="0"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FollowedHyperlink">
    <w:name w:val="FollowedHyperlink"/>
    <w:basedOn w:val="DefaultParagraphFont"/>
    <w:uiPriority w:val="99"/>
    <w:semiHidden/>
    <w:unhideWhenUsed/>
    <w:rsid w:val="00F43079"/>
    <w:rPr>
      <w:color w:val="800080" w:themeColor="followedHyperlink"/>
      <w:u w:val="single"/>
    </w:rPr>
  </w:style>
  <w:style w:type="character" w:customStyle="1" w:styleId="CaptionChar">
    <w:name w:val="Caption Char"/>
    <w:aliases w:val="Caption2 Char"/>
    <w:link w:val="Caption"/>
    <w:rsid w:val="00031E9D"/>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8105005">
      <w:bodyDiv w:val="1"/>
      <w:marLeft w:val="0"/>
      <w:marRight w:val="0"/>
      <w:marTop w:val="0"/>
      <w:marBottom w:val="0"/>
      <w:divBdr>
        <w:top w:val="none" w:sz="0" w:space="0" w:color="auto"/>
        <w:left w:val="none" w:sz="0" w:space="0" w:color="auto"/>
        <w:bottom w:val="none" w:sz="0" w:space="0" w:color="auto"/>
        <w:right w:val="none" w:sz="0" w:space="0" w:color="auto"/>
      </w:divBdr>
    </w:div>
    <w:div w:id="326175231">
      <w:bodyDiv w:val="1"/>
      <w:marLeft w:val="0"/>
      <w:marRight w:val="0"/>
      <w:marTop w:val="0"/>
      <w:marBottom w:val="0"/>
      <w:divBdr>
        <w:top w:val="none" w:sz="0" w:space="0" w:color="auto"/>
        <w:left w:val="none" w:sz="0" w:space="0" w:color="auto"/>
        <w:bottom w:val="none" w:sz="0" w:space="0" w:color="auto"/>
        <w:right w:val="none" w:sz="0" w:space="0" w:color="auto"/>
      </w:divBdr>
    </w:div>
    <w:div w:id="487592640">
      <w:bodyDiv w:val="1"/>
      <w:marLeft w:val="0"/>
      <w:marRight w:val="0"/>
      <w:marTop w:val="0"/>
      <w:marBottom w:val="0"/>
      <w:divBdr>
        <w:top w:val="none" w:sz="0" w:space="0" w:color="auto"/>
        <w:left w:val="none" w:sz="0" w:space="0" w:color="auto"/>
        <w:bottom w:val="none" w:sz="0" w:space="0" w:color="auto"/>
        <w:right w:val="none" w:sz="0" w:space="0" w:color="auto"/>
      </w:divBdr>
    </w:div>
    <w:div w:id="507210362">
      <w:bodyDiv w:val="1"/>
      <w:marLeft w:val="0"/>
      <w:marRight w:val="0"/>
      <w:marTop w:val="0"/>
      <w:marBottom w:val="0"/>
      <w:divBdr>
        <w:top w:val="none" w:sz="0" w:space="0" w:color="auto"/>
        <w:left w:val="none" w:sz="0" w:space="0" w:color="auto"/>
        <w:bottom w:val="none" w:sz="0" w:space="0" w:color="auto"/>
        <w:right w:val="none" w:sz="0" w:space="0" w:color="auto"/>
      </w:divBdr>
    </w:div>
    <w:div w:id="515340026">
      <w:bodyDiv w:val="1"/>
      <w:marLeft w:val="0"/>
      <w:marRight w:val="0"/>
      <w:marTop w:val="0"/>
      <w:marBottom w:val="0"/>
      <w:divBdr>
        <w:top w:val="none" w:sz="0" w:space="0" w:color="auto"/>
        <w:left w:val="none" w:sz="0" w:space="0" w:color="auto"/>
        <w:bottom w:val="none" w:sz="0" w:space="0" w:color="auto"/>
        <w:right w:val="none" w:sz="0" w:space="0" w:color="auto"/>
      </w:divBdr>
    </w:div>
    <w:div w:id="614292168">
      <w:bodyDiv w:val="1"/>
      <w:marLeft w:val="0"/>
      <w:marRight w:val="0"/>
      <w:marTop w:val="0"/>
      <w:marBottom w:val="0"/>
      <w:divBdr>
        <w:top w:val="none" w:sz="0" w:space="0" w:color="auto"/>
        <w:left w:val="none" w:sz="0" w:space="0" w:color="auto"/>
        <w:bottom w:val="none" w:sz="0" w:space="0" w:color="auto"/>
        <w:right w:val="none" w:sz="0" w:space="0" w:color="auto"/>
      </w:divBdr>
    </w:div>
    <w:div w:id="643857449">
      <w:bodyDiv w:val="1"/>
      <w:marLeft w:val="0"/>
      <w:marRight w:val="0"/>
      <w:marTop w:val="0"/>
      <w:marBottom w:val="0"/>
      <w:divBdr>
        <w:top w:val="none" w:sz="0" w:space="0" w:color="auto"/>
        <w:left w:val="none" w:sz="0" w:space="0" w:color="auto"/>
        <w:bottom w:val="none" w:sz="0" w:space="0" w:color="auto"/>
        <w:right w:val="none" w:sz="0" w:space="0" w:color="auto"/>
      </w:divBdr>
    </w:div>
    <w:div w:id="717389195">
      <w:bodyDiv w:val="1"/>
      <w:marLeft w:val="0"/>
      <w:marRight w:val="0"/>
      <w:marTop w:val="0"/>
      <w:marBottom w:val="0"/>
      <w:divBdr>
        <w:top w:val="none" w:sz="0" w:space="0" w:color="auto"/>
        <w:left w:val="none" w:sz="0" w:space="0" w:color="auto"/>
        <w:bottom w:val="none" w:sz="0" w:space="0" w:color="auto"/>
        <w:right w:val="none" w:sz="0" w:space="0" w:color="auto"/>
      </w:divBdr>
    </w:div>
    <w:div w:id="881405094">
      <w:bodyDiv w:val="1"/>
      <w:marLeft w:val="0"/>
      <w:marRight w:val="0"/>
      <w:marTop w:val="0"/>
      <w:marBottom w:val="0"/>
      <w:divBdr>
        <w:top w:val="none" w:sz="0" w:space="0" w:color="auto"/>
        <w:left w:val="none" w:sz="0" w:space="0" w:color="auto"/>
        <w:bottom w:val="none" w:sz="0" w:space="0" w:color="auto"/>
        <w:right w:val="none" w:sz="0" w:space="0" w:color="auto"/>
      </w:divBdr>
    </w:div>
    <w:div w:id="936475267">
      <w:bodyDiv w:val="1"/>
      <w:marLeft w:val="0"/>
      <w:marRight w:val="0"/>
      <w:marTop w:val="0"/>
      <w:marBottom w:val="0"/>
      <w:divBdr>
        <w:top w:val="none" w:sz="0" w:space="0" w:color="auto"/>
        <w:left w:val="none" w:sz="0" w:space="0" w:color="auto"/>
        <w:bottom w:val="none" w:sz="0" w:space="0" w:color="auto"/>
        <w:right w:val="none" w:sz="0" w:space="0" w:color="auto"/>
      </w:divBdr>
    </w:div>
    <w:div w:id="939333477">
      <w:bodyDiv w:val="1"/>
      <w:marLeft w:val="0"/>
      <w:marRight w:val="0"/>
      <w:marTop w:val="0"/>
      <w:marBottom w:val="0"/>
      <w:divBdr>
        <w:top w:val="none" w:sz="0" w:space="0" w:color="auto"/>
        <w:left w:val="none" w:sz="0" w:space="0" w:color="auto"/>
        <w:bottom w:val="none" w:sz="0" w:space="0" w:color="auto"/>
        <w:right w:val="none" w:sz="0" w:space="0" w:color="auto"/>
      </w:divBdr>
    </w:div>
    <w:div w:id="1005017763">
      <w:bodyDiv w:val="1"/>
      <w:marLeft w:val="0"/>
      <w:marRight w:val="0"/>
      <w:marTop w:val="0"/>
      <w:marBottom w:val="0"/>
      <w:divBdr>
        <w:top w:val="none" w:sz="0" w:space="0" w:color="auto"/>
        <w:left w:val="none" w:sz="0" w:space="0" w:color="auto"/>
        <w:bottom w:val="none" w:sz="0" w:space="0" w:color="auto"/>
        <w:right w:val="none" w:sz="0" w:space="0" w:color="auto"/>
      </w:divBdr>
    </w:div>
    <w:div w:id="1259170787">
      <w:bodyDiv w:val="1"/>
      <w:marLeft w:val="0"/>
      <w:marRight w:val="0"/>
      <w:marTop w:val="0"/>
      <w:marBottom w:val="0"/>
      <w:divBdr>
        <w:top w:val="none" w:sz="0" w:space="0" w:color="auto"/>
        <w:left w:val="none" w:sz="0" w:space="0" w:color="auto"/>
        <w:bottom w:val="none" w:sz="0" w:space="0" w:color="auto"/>
        <w:right w:val="none" w:sz="0" w:space="0" w:color="auto"/>
      </w:divBdr>
    </w:div>
    <w:div w:id="1317220579">
      <w:bodyDiv w:val="1"/>
      <w:marLeft w:val="0"/>
      <w:marRight w:val="0"/>
      <w:marTop w:val="0"/>
      <w:marBottom w:val="0"/>
      <w:divBdr>
        <w:top w:val="none" w:sz="0" w:space="0" w:color="auto"/>
        <w:left w:val="none" w:sz="0" w:space="0" w:color="auto"/>
        <w:bottom w:val="none" w:sz="0" w:space="0" w:color="auto"/>
        <w:right w:val="none" w:sz="0" w:space="0" w:color="auto"/>
      </w:divBdr>
    </w:div>
    <w:div w:id="1577939408">
      <w:bodyDiv w:val="1"/>
      <w:marLeft w:val="0"/>
      <w:marRight w:val="0"/>
      <w:marTop w:val="0"/>
      <w:marBottom w:val="0"/>
      <w:divBdr>
        <w:top w:val="none" w:sz="0" w:space="0" w:color="auto"/>
        <w:left w:val="none" w:sz="0" w:space="0" w:color="auto"/>
        <w:bottom w:val="none" w:sz="0" w:space="0" w:color="auto"/>
        <w:right w:val="none" w:sz="0" w:space="0" w:color="auto"/>
      </w:divBdr>
    </w:div>
    <w:div w:id="1622758463">
      <w:bodyDiv w:val="1"/>
      <w:marLeft w:val="0"/>
      <w:marRight w:val="0"/>
      <w:marTop w:val="0"/>
      <w:marBottom w:val="0"/>
      <w:divBdr>
        <w:top w:val="none" w:sz="0" w:space="0" w:color="auto"/>
        <w:left w:val="none" w:sz="0" w:space="0" w:color="auto"/>
        <w:bottom w:val="none" w:sz="0" w:space="0" w:color="auto"/>
        <w:right w:val="none" w:sz="0" w:space="0" w:color="auto"/>
      </w:divBdr>
    </w:div>
    <w:div w:id="1822261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oleObject" Target="embeddings/oleObject3.bin"/><Relationship Id="rId26" Type="http://schemas.openxmlformats.org/officeDocument/2006/relationships/image" Target="media/image130.png"/><Relationship Id="rId39" Type="http://schemas.openxmlformats.org/officeDocument/2006/relationships/image" Target="media/image20.emf"/><Relationship Id="rId21" Type="http://schemas.openxmlformats.org/officeDocument/2006/relationships/image" Target="media/image9.png"/><Relationship Id="rId34" Type="http://schemas.openxmlformats.org/officeDocument/2006/relationships/oleObject" Target="embeddings/oleObject8.bin"/><Relationship Id="rId42" Type="http://schemas.openxmlformats.org/officeDocument/2006/relationships/oleObject" Target="embeddings/oleObject12.bin"/><Relationship Id="rId47" Type="http://schemas.openxmlformats.org/officeDocument/2006/relationships/hyperlink" Target="http://www.nts.com/services/lightning" TargetMode="External"/><Relationship Id="rId50" Type="http://schemas.openxmlformats.org/officeDocument/2006/relationships/hyperlink" Target="http://www.alstom.com/Global/Grid/Resources/Power%20Transformers/Documents/Electrical%20arc%20furnace%20Brochure%20GB.pdf" TargetMode="External"/><Relationship Id="rId55" Type="http://schemas.openxmlformats.org/officeDocument/2006/relationships/hyperlink" Target="http://www.matweb.com/search/DataSheet.aspx?MatGUID=4c97435ecca248e2bd9e405fdb32b160&amp;ckck=1"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emf"/><Relationship Id="rId25" Type="http://schemas.openxmlformats.org/officeDocument/2006/relationships/image" Target="media/image13.png"/><Relationship Id="rId33" Type="http://schemas.openxmlformats.org/officeDocument/2006/relationships/image" Target="media/image17.emf"/><Relationship Id="rId38" Type="http://schemas.openxmlformats.org/officeDocument/2006/relationships/oleObject" Target="embeddings/oleObject10.bin"/><Relationship Id="rId46" Type="http://schemas.openxmlformats.org/officeDocument/2006/relationships/oleObject" Target="embeddings/oleObject14.bin"/><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5.emf"/><Relationship Id="rId41" Type="http://schemas.openxmlformats.org/officeDocument/2006/relationships/image" Target="media/image21.emf"/><Relationship Id="rId54" Type="http://schemas.openxmlformats.org/officeDocument/2006/relationships/hyperlink" Target="http://www.MatWeb.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oleObject" Target="embeddings/oleObject7.bin"/><Relationship Id="rId37" Type="http://schemas.openxmlformats.org/officeDocument/2006/relationships/image" Target="media/image19.emf"/><Relationship Id="rId40" Type="http://schemas.openxmlformats.org/officeDocument/2006/relationships/oleObject" Target="embeddings/oleObject11.bin"/><Relationship Id="rId45" Type="http://schemas.openxmlformats.org/officeDocument/2006/relationships/image" Target="media/image23.emf"/><Relationship Id="rId53" Type="http://schemas.openxmlformats.org/officeDocument/2006/relationships/hyperlink" Target="http://cryogenics.nist.gov/MPropsMAY/materialproperties.htm"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1.png"/><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hyperlink" Target="http://www.copperinfo.co.uk/design-and-manufacture/downloads/pub-98-joining-of-cu-and-cu-alloys.pdf" TargetMode="External"/><Relationship Id="rId57"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8.emf"/><Relationship Id="rId31" Type="http://schemas.openxmlformats.org/officeDocument/2006/relationships/image" Target="media/image16.emf"/><Relationship Id="rId44" Type="http://schemas.openxmlformats.org/officeDocument/2006/relationships/oleObject" Target="embeddings/oleObject13.bin"/><Relationship Id="rId52" Type="http://schemas.openxmlformats.org/officeDocument/2006/relationships/hyperlink" Target="http://www.superpower-inc.com/system/files/SP_Soldering+Instructions_2013FEC_v2.pdf" TargetMode="External"/><Relationship Id="rId4" Type="http://schemas.openxmlformats.org/officeDocument/2006/relationships/settings" Target="settings.xml"/><Relationship Id="rId9" Type="http://schemas.openxmlformats.org/officeDocument/2006/relationships/hyperlink" Target="http://dx.doi.org/10.15128/gh93gz491" TargetMode="Externa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emf"/><Relationship Id="rId30" Type="http://schemas.openxmlformats.org/officeDocument/2006/relationships/oleObject" Target="embeddings/oleObject6.bin"/><Relationship Id="rId35" Type="http://schemas.openxmlformats.org/officeDocument/2006/relationships/image" Target="media/image18.emf"/><Relationship Id="rId43" Type="http://schemas.openxmlformats.org/officeDocument/2006/relationships/image" Target="media/image22.emf"/><Relationship Id="rId48" Type="http://schemas.openxmlformats.org/officeDocument/2006/relationships/hyperlink" Target="http://www.abb.co.uk/product/us/9AAC30200091.aspx?country=GB" TargetMode="External"/><Relationship Id="rId56" Type="http://schemas.openxmlformats.org/officeDocument/2006/relationships/hyperlink" Target="http://www.bnl.gov/magnets/staff/gupta/cryogenic-data-handbook/" TargetMode="External"/><Relationship Id="rId8" Type="http://schemas.openxmlformats.org/officeDocument/2006/relationships/image" Target="media/image1.emf"/><Relationship Id="rId51" Type="http://schemas.openxmlformats.org/officeDocument/2006/relationships/hyperlink" Target="http://www.superpower-inc.com/content/2g-hts-wire"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_Reference.XSL" StyleName="IEEE - Reference Order">
  <b:Source>
    <b:Tag>Devred06</b:Tag>
    <b:SourceType>ArticleInAPeriodical</b:SourceType>
    <b:Guid>{3C4892D5-9AB1-4F0C-847D-D735597B2325}</b:Guid>
    <b:Author>
      <b:Author>
        <b:Corporate>Devred A</b:Corporate>
      </b:Author>
    </b:Author>
    <b:PeriodicalTitle>Supercond. Sci. Technol.</b:PeriodicalTitle>
    <b:Year>2006</b:Year>
    <b:Pages>S67</b:Pages>
    <b:Volume>19</b:Volume>
    <b:RefOrder>8</b:RefOrder>
  </b:Source>
  <b:Source>
    <b:Tag>Wada02</b:Tag>
    <b:SourceType>ArticleInAPeriodical</b:SourceType>
    <b:Guid>{194EBC6C-DA49-410C-AB69-3DFC5F3863D0}</b:Guid>
    <b:Author>
      <b:Author>
        <b:Corporate>Wada H and Kiyoshi T</b:Corporate>
      </b:Author>
    </b:Author>
    <b:JournalName>IEEE Trans. Appl. Supercond.</b:JournalName>
    <b:Pages>715-7</b:Pages>
    <b:Volume>12</b:Volume>
    <b:Year>2002</b:Year>
    <b:RefOrder>7</b:RefOrder>
  </b:Source>
  <b:Source>
    <b:Tag>Vostner06</b:Tag>
    <b:SourceType>ArticleInAPeriodical</b:SourceType>
    <b:Guid>{05DC8F57-FD31-4D0C-B039-6EE3EC56832E}</b:Guid>
    <b:Author>
      <b:Author>
        <b:Corporate>Vostner A and Salpietro E</b:Corporate>
      </b:Author>
    </b:Author>
    <b:PeriodicalTitle>Supercond. Sci. Technol.</b:PeriodicalTitle>
    <b:Year>2006</b:Year>
    <b:Pages>S90-5</b:Pages>
    <b:Volume>19</b:Volume>
    <b:RefOrder>3</b:RefOrder>
  </b:Source>
  <b:Source>
    <b:Tag>Zanino03</b:Tag>
    <b:SourceType>ArticleInAPeriodical</b:SourceType>
    <b:Guid>{DE9A74B8-DE56-4D55-A981-AB09592FF38E}</b:Guid>
    <b:Author>
      <b:Author>
        <b:Corporate>Zanino R, Mitchell N and Savoldi-Richard L</b:Corporate>
      </b:Author>
    </b:Author>
    <b:PeriodicalTitle>Cryogenics</b:PeriodicalTitle>
    <b:Year>2003</b:Year>
    <b:Pages>197-97</b:Pages>
    <b:Volume>43</b:Volume>
    <b:RefOrder>5</b:RefOrder>
  </b:Source>
  <b:Source>
    <b:Tag>ZanSav03</b:Tag>
    <b:SourceType>ArticleInAPeriodical</b:SourceType>
    <b:Guid>{13BBB97F-81CD-4C44-B27A-740C1FFE435A}</b:Guid>
    <b:Author>
      <b:Author>
        <b:Corporate>Zanino R and Savoldi-Richard L</b:Corporate>
      </b:Author>
    </b:Author>
    <b:PeriodicalTitle>Cryogenics</b:PeriodicalTitle>
    <b:Year>2003</b:Year>
    <b:Pages>79-90</b:Pages>
    <b:Volume>43</b:Volume>
    <b:RefOrder>4</b:RefOrder>
  </b:Source>
  <b:Source>
    <b:Tag>Mitchell03</b:Tag>
    <b:SourceType>ArticleInAPeriodical</b:SourceType>
    <b:Guid>{80EE901C-2AA5-4A5E-A7D3-FB5D0578379B}</b:Guid>
    <b:Author>
      <b:Author>
        <b:Corporate>Mitchell N</b:Corporate>
      </b:Author>
    </b:Author>
    <b:PeriodicalTitle>Fusion Eng. Des.</b:PeriodicalTitle>
    <b:Year>2003</b:Year>
    <b:Pages>971-93</b:Pages>
    <b:Volume>66-8</b:Volume>
    <b:RefOrder>6</b:RefOrder>
  </b:Source>
  <b:Source>
    <b:Tag>Farinon07</b:Tag>
    <b:SourceType>ArticleInAPeriodical</b:SourceType>
    <b:Guid>{8B36C11B-530D-40D3-A429-ADD07D666F81}</b:Guid>
    <b:Author>
      <b:Author>
        <b:Corporate>Farinon S, Boutboul T, Devred A, Fabbricatore P, Leroy D and Oberli L</b:Corporate>
      </b:Author>
    </b:Author>
    <b:PeriodicalTitle>IEEE Trans. Appl. Supercond.</b:PeriodicalTitle>
    <b:Year>2007</b:Year>
    <b:Pages>1136-9</b:Pages>
    <b:Volume>17</b:Volume>
    <b:RefOrder>9</b:RefOrder>
  </b:Source>
  <b:Source>
    <b:Tag>Liu11</b:Tag>
    <b:SourceType>ArticleInAPeriodical</b:SourceType>
    <b:Guid>{EF42B905-2F99-452C-92E3-3FCD76CA24D6}</b:Guid>
    <b:Author>
      <b:Author>
        <b:Corporate>Liu B, Wu Y, Liu F and Long F</b:Corporate>
      </b:Author>
    </b:Author>
    <b:PeriodicalTitle>Fusion Eng. Des.</b:PeriodicalTitle>
    <b:Year>2011</b:Year>
    <b:Pages>1-4</b:Pages>
    <b:Volume>86</b:Volume>
    <b:RefOrder>28</b:RefOrder>
  </b:Source>
  <b:Source>
    <b:Tag>Vasilyev11</b:Tag>
    <b:SourceType>ArticleInAPeriodical</b:SourceType>
    <b:Guid>{CC303465-03C5-424E-B3A7-C0AFB1541F70}</b:Guid>
    <b:Author>
      <b:Author>
        <b:Corporate>Vasilyev R, Kozlenkova N, Vorobyeva A, Pantsyrny V and Nijhuis A</b:Corporate>
      </b:Author>
    </b:Author>
    <b:PeriodicalTitle>IEEE Trans. Appl. Supercond.</b:PeriodicalTitle>
    <b:Year>2011</b:Year>
    <b:Pages>2505-8</b:Pages>
    <b:Volume>21</b:Volume>
    <b:RefOrder>26</b:RefOrder>
  </b:Source>
  <b:Source>
    <b:Tag>Nunoya08</b:Tag>
    <b:SourceType>ArticleInAPeriodical</b:SourceType>
    <b:Guid>{3EFA4464-1D69-41B5-90CD-850920CF1132}</b:Guid>
    <b:Author>
      <b:Author>
        <b:Corporate>Nunoya Y, Isono T, Koizumi N, Hamada K, Matsui K, Nabara Y and Okuno K</b:Corporate>
      </b:Author>
    </b:Author>
    <b:PeriodicalTitle>IEEE Trans. Appl. Supercond.</b:PeriodicalTitle>
    <b:Year>2008</b:Year>
    <b:Pages>1055-8</b:Pages>
    <b:Volume>18</b:Volume>
    <b:RefOrder>25</b:RefOrder>
  </b:Source>
  <b:Source>
    <b:Tag>Bruzzone07</b:Tag>
    <b:SourceType>ArticleInAPeriodical</b:SourceType>
    <b:Guid>{1061F0D0-5E83-40BA-923A-3797EBF7B6CF}</b:Guid>
    <b:Author>
      <b:Author>
        <b:Corporate>Bruzzone P et al</b:Corporate>
      </b:Author>
    </b:Author>
    <b:PeriodicalTitle>IEEE Trans. Appl. Supercond.</b:PeriodicalTitle>
    <b:Year>2007</b:Year>
    <b:Pages>1370</b:Pages>
    <b:Volume>17</b:Volume>
    <b:RefOrder>12</b:RefOrder>
  </b:Source>
  <b:Source>
    <b:Tag>Cheggour00</b:Tag>
    <b:SourceType>ArticleInAPeriodical</b:SourceType>
    <b:Guid>{87A71A71-844C-49AC-8AF2-95A25A0387A0}</b:Guid>
    <b:Author>
      <b:Author>
        <b:Corporate>Cheggour N and Hampshire D P</b:Corporate>
      </b:Author>
    </b:Author>
    <b:PeriodicalTitle>Rev. Sci. Instrum.</b:PeriodicalTitle>
    <b:Year>2000</b:Year>
    <b:Pages>4521</b:Pages>
    <b:Volume>71</b:Volume>
    <b:RefOrder>18</b:RefOrder>
  </b:Source>
  <b:Source>
    <b:Tag>Taylor02</b:Tag>
    <b:SourceType>ArticleInAPeriodical</b:SourceType>
    <b:Guid>{5DCA0DFE-2644-446C-ADF4-0C65E6BF9375}</b:Guid>
    <b:Author>
      <b:Author>
        <b:Corporate>Taylor D M J, Keys S A and Hampshire D P</b:Corporate>
      </b:Author>
    </b:Author>
    <b:PeriodicalTitle>Physica C</b:PeriodicalTitle>
    <b:Year>2002</b:Year>
    <b:Pages>1291-4</b:Pages>
    <b:Volume>372</b:Volume>
    <b:RefOrder>22</b:RefOrder>
  </b:Source>
  <b:Source>
    <b:Tag>Lu09</b:Tag>
    <b:SourceType>ArticleInAPeriodical</b:SourceType>
    <b:Guid>{33C7C0EE-E06E-4A04-A16B-27E034945FAB}</b:Guid>
    <b:Author>
      <b:Author>
        <b:Corporate>Lu X and Hampshire D P</b:Corporate>
      </b:Author>
    </b:Author>
    <b:PeriodicalTitle>IEEE Trans. Appl. Supercond.</b:PeriodicalTitle>
    <b:Year>2009</b:Year>
    <b:Pages>2619-23</b:Pages>
    <b:Volume>19</b:Volume>
    <b:RefOrder>23</b:RefOrder>
  </b:Source>
  <b:Source>
    <b:Tag>Lu10</b:Tag>
    <b:SourceType>ArticleInAPeriodical</b:SourceType>
    <b:Guid>{17DFE7AA-BD2E-48A1-9427-8BF022F61F5D}</b:Guid>
    <b:Author>
      <b:Author>
        <b:Corporate>Lu X and Hampshire D P</b:Corporate>
      </b:Author>
    </b:Author>
    <b:PeriodicalTitle>Supercond. Sci. Technol.</b:PeriodicalTitle>
    <b:Year>2010</b:Year>
    <b:Pages>1-6</b:Pages>
    <b:Volume>23</b:Volume>
    <b:RefOrder>24</b:RefOrder>
  </b:Source>
  <b:Source>
    <b:Tag>Bottura08</b:Tag>
    <b:SourceType>ArticleInAPeriodical</b:SourceType>
    <b:Guid>{6F64192A-70C8-460A-9003-BF01BD783DD7}</b:Guid>
    <b:Author>
      <b:Author>
        <b:Corporate>Bottura L</b:Corporate>
      </b:Author>
    </b:Author>
    <b:PeriodicalTitle>EFDA Intermediate Report</b:PeriodicalTitle>
    <b:Year>2008</b:Year>
    <b:Pages>1-23</b:Pages>
    <b:RefOrder>2</b:RefOrder>
  </b:Source>
  <b:Source>
    <b:Tag>Oh10</b:Tag>
    <b:SourceType>ArticleInAPeriodical</b:SourceType>
    <b:Guid>{807EA76F-C111-40AA-B14E-63536F200198}</b:Guid>
    <b:Author>
      <b:Author>
        <b:Corporate>Oh S, Park S-H, Lee C, Choi H and Kim K</b:Corporate>
      </b:Author>
    </b:Author>
    <b:Year>2010</b:Year>
    <b:PeriodicalTitle>Physica C</b:PeriodicalTitle>
    <b:Pages>129-33</b:Pages>
    <b:Volume>470</b:Volume>
    <b:RefOrder>30</b:RefOrder>
  </b:Source>
  <b:Source>
    <b:Tag>Oh2005</b:Tag>
    <b:SourceType>ArticleInAPeriodical</b:SourceType>
    <b:Guid>{DB8E2D29-0E23-4484-B31A-7662A500F60F}</b:Guid>
    <b:Author>
      <b:Author>
        <b:Corporate>Oh S., Park S.H., Lee C., Chang Y., Kim K., and Park P-Y.</b:Corporate>
      </b:Author>
    </b:Author>
    <b:PeriodicalTitle>IEEE Trans. Appl. Supercond.,</b:PeriodicalTitle>
    <b:Year>2005</b:Year>
    <b:Pages>3462</b:Pages>
    <b:Volume>15</b:Volume>
    <b:RefOrder>27</b:RefOrder>
  </b:Source>
  <b:Source>
    <b:Tag>Lu08</b:Tag>
    <b:SourceType>ArticleInAPeriodical</b:SourceType>
    <b:Guid>{0BE7C8ED-7CFF-4EB8-B144-F802DE35EF45}</b:Guid>
    <b:Author>
      <b:Author>
        <b:Corporate>Lu X F , Taylor D M J, and Hampshire D P</b:Corporate>
      </b:Author>
    </b:Author>
    <b:PeriodicalTitle>Supercond. Sci. Technol.</b:PeriodicalTitle>
    <b:Year>2008</b:Year>
    <b:Pages>105016</b:Pages>
    <b:Volume>21</b:Volume>
    <b:RefOrder>19</b:RefOrder>
  </b:Source>
  <b:Source>
    <b:Tag>Wal86</b:Tag>
    <b:SourceType>ArticleInAPeriodical</b:SourceType>
    <b:Guid>{CD804267-E4F5-4602-A6B4-9279820D8976}</b:Guid>
    <b:Author>
      <b:Author>
        <b:Corporate>Walters C R, Davidson I M, and Tuck G E</b:Corporate>
      </b:Author>
    </b:Author>
    <b:PeriodicalTitle>Cryogenics</b:PeriodicalTitle>
    <b:Year>1986</b:Year>
    <b:Pages>406-12</b:Pages>
    <b:Volume>26</b:Volume>
    <b:RefOrder>16</b:RefOrder>
  </b:Source>
  <b:Source>
    <b:Tag>Mul08</b:Tag>
    <b:SourceType>ArticleInAPeriodical</b:SourceType>
    <b:Guid>{B48406D0-05BF-4703-A0B8-7FE9EFD728E2}</b:Guid>
    <b:Author>
      <b:Author>
        <b:Corporate>Muller H, and Schneider Th</b:Corporate>
      </b:Author>
    </b:Author>
    <b:PeriodicalTitle>Cryogenics</b:PeriodicalTitle>
    <b:Year>2008</b:Year>
    <b:Pages>323-330</b:Pages>
    <b:Volume>48</b:Volume>
    <b:RefOrder>29</b:RefOrder>
  </b:Source>
  <b:Source>
    <b:Tag>TaylorSpring</b:Tag>
    <b:SourceType>ArticleInAPeriodical</b:SourceType>
    <b:Guid>{2E3E52C4-11F8-4079-A48D-47A7F9BD4629}</b:Guid>
    <b:Author>
      <b:Author>
        <b:Corporate>Taylor D M J and Hampshire D P</b:Corporate>
      </b:Author>
    </b:Author>
    <b:PeriodicalTitle>Supercnd. Sci. Technol.</b:PeriodicalTitle>
    <b:Year>2005</b:Year>
    <b:Pages>356-368</b:Pages>
    <b:Volume>18</b:Volume>
    <b:RefOrder>17</b:RefOrder>
  </b:Source>
  <b:Source>
    <b:Tag>TaylorScaling</b:Tag>
    <b:SourceType>ArticleInAPeriodical</b:SourceType>
    <b:Guid>{21F1B678-25DB-4FE0-9E64-1007C0CAB5E5}</b:Guid>
    <b:Author>
      <b:Author>
        <b:Corporate>Taylor D M J and Hampshire D P</b:Corporate>
      </b:Author>
    </b:Author>
    <b:PeriodicalTitle>Supercond. Sci. Technol.</b:PeriodicalTitle>
    <b:Year>2005</b:Year>
    <b:Pages>S241-252</b:Pages>
    <b:Volume>18</b:Volume>
    <b:RefOrder>15</b:RefOrder>
  </b:Source>
  <b:Source>
    <b:Tag>Lu2007</b:Tag>
    <b:SourceType>ArticleInAPeriodical</b:SourceType>
    <b:Guid>{5BD9D45B-2089-4727-8AE7-80B210E7A2B0}</b:Guid>
    <b:Author>
      <b:Author>
        <b:Corporate>Lu X F, Pragnell S, and Hampshire D P</b:Corporate>
      </b:Author>
    </b:Author>
    <b:PeriodicalTitle>Appl. Phys. Lett.</b:PeriodicalTitle>
    <b:Year>2007</b:Year>
    <b:Pages>132512</b:Pages>
    <b:Volume>91</b:Volume>
    <b:RefOrder>13</b:RefOrder>
  </b:Source>
  <b:Source>
    <b:Tag>Lu2010</b:Tag>
    <b:SourceType>ArticleInAPeriodical</b:SourceType>
    <b:Guid>{C226C742-851E-42C3-8BF6-78DBA189D6BB}</b:Guid>
    <b:Author>
      <b:Author>
        <b:Corporate>Lu X F and Hampshire D P</b:Corporate>
      </b:Author>
    </b:Author>
    <b:PeriodicalTitle>Supercond. Sci. Technol.</b:PeriodicalTitle>
    <b:Year>2010</b:Year>
    <b:Pages>025002</b:Pages>
    <b:Volume>23</b:Volume>
    <b:RefOrder>14</b:RefOrder>
  </b:Source>
  <b:Source>
    <b:Tag>Sbo11</b:Tag>
    <b:SourceType>ConferenceProceedings</b:SourceType>
    <b:Guid>{3462A77A-8931-481F-B1DE-2AE3546C1BBB}</b:Guid>
    <b:Author>
      <b:Author>
        <b:Corporate>Sborchia C et al.</b:Corporate>
      </b:Author>
    </b:Author>
    <b:Year>2011</b:Year>
    <b:Pages>S03D-l</b:Pages>
    <b:ConferenceName>IEEEINPSS 24th Symposium on Fusion Engineering</b:ConferenceName>
    <b:RefOrder>10</b:RefOrder>
  </b:Source>
  <b:Source>
    <b:Tag>God06</b:Tag>
    <b:SourceType>JournalArticle</b:SourceType>
    <b:Guid>{1C1700E5-80C1-4BA2-9F7D-974B2984BD27}</b:Guid>
    <b:Author>
      <b:Author>
        <b:Corporate>Godeke A</b:Corporate>
      </b:Author>
    </b:Author>
    <b:JournalName>Supercond. Sci. Technol.</b:JournalName>
    <b:Year>2006</b:Year>
    <b:Pages>R68-R80</b:Pages>
    <b:Volume>19</b:Volume>
    <b:RefOrder>31</b:RefOrder>
  </b:Source>
  <b:Source>
    <b:Tag>Flu08</b:Tag>
    <b:SourceType>JournalArticle</b:SourceType>
    <b:Guid>{0C5D364C-5123-4E2F-BA6A-5F73ECB7ED70}</b:Guid>
    <b:Author>
      <b:Author>
        <b:Corporate>Flukiger R, Uglietti D, Senatore C, and Buta F</b:Corporate>
      </b:Author>
    </b:Author>
    <b:JournalName>Cryogenics</b:JournalName>
    <b:Year>2008</b:Year>
    <b:Pages>293-307</b:Pages>
    <b:Volume>48</b:Volume>
    <b:RefOrder>32</b:RefOrder>
  </b:Source>
  <b:Source>
    <b:Tag>Mat54</b:Tag>
    <b:SourceType>ArticleInAPeriodical</b:SourceType>
    <b:Guid>{DDD1ED08-2B9E-4EE4-B94D-DBFFB1F51E6E}</b:Guid>
    <b:Author>
      <b:Author>
        <b:Corporate>Matthias B, Geller S, Geller S, and Corenzwit E</b:Corporate>
      </b:Author>
    </b:Author>
    <b:PeriodicalTitle>Phys. Rev.</b:PeriodicalTitle>
    <b:Year>1954</b:Year>
    <b:Volume>95</b:Volume>
    <b:Pages>1435</b:Pages>
    <b:RefOrder>1</b:RefOrder>
  </b:Source>
  <b:Source>
    <b:Tag>Mit03</b:Tag>
    <b:SourceType>ArticleInAPeriodical</b:SourceType>
    <b:Guid>{46BEC617-AC96-45C5-910A-31EB161F6EA7}</b:Guid>
    <b:Author>
      <b:Author>
        <b:Corporate>Mitchell N</b:Corporate>
      </b:Author>
    </b:Author>
    <b:PeriodicalTitle>Cryogenics</b:PeriodicalTitle>
    <b:Year>2003</b:Year>
    <b:Volume>43</b:Volume>
    <b:Pages>255</b:Pages>
    <b:RefOrder>11</b:RefOrder>
  </b:Source>
  <b:Source>
    <b:Tag>Ugl07</b:Tag>
    <b:SourceType>JournalArticle</b:SourceType>
    <b:Guid>{89B06CCF-F58F-4681-99F4-9C80D9C63F6E}</b:Guid>
    <b:Author>
      <b:Author>
        <b:Corporate>Uglietti D, Abacherli V, Cantoni M, and Flukiger</b:Corporate>
      </b:Author>
    </b:Author>
    <b:JournalName>IEEE Trans Appl Supercond</b:JournalName>
    <b:Year>2007</b:Year>
    <b:Pages>2615</b:Pages>
    <b:Volume>17</b:Volume>
    <b:RefOrder>33</b:RefOrder>
  </b:Source>
  <b:Source>
    <b:Tag>Taylornvalue05</b:Tag>
    <b:SourceType>ArticleInAPeriodical</b:SourceType>
    <b:Guid>{49BAB329-581D-4DC4-8C9C-12CC32C4FE66}</b:Guid>
    <b:Author>
      <b:Author>
        <b:Corporate>Taylor D M J and Hampshire D P</b:Corporate>
      </b:Author>
    </b:Author>
    <b:PeriodicalTitle>Supercond. Sci. Technol.</b:PeriodicalTitle>
    <b:Year>2005</b:Year>
    <b:Pages>S297-S302</b:Pages>
    <b:Volume>18</b:Volume>
    <b:RefOrder>21</b:RefOrder>
  </b:Source>
  <b:Source>
    <b:Tag>Ham98</b:Tag>
    <b:SourceType>JournalArticle</b:SourceType>
    <b:Guid>{EB062CC8-6ED9-4967-A3D8-A584879DED56}</b:Guid>
    <b:Author>
      <b:Author>
        <b:Corporate>Hampshire D P</b:Corporate>
      </b:Author>
    </b:Author>
    <b:JournalName>Physica C</b:JournalName>
    <b:Year>1998</b:Year>
    <b:Pages>153-166</b:Pages>
    <b:Volume>296</b:Volume>
    <b:RefOrder>37</b:RefOrder>
  </b:Source>
  <b:Source>
    <b:Tag>LuX08</b:Tag>
    <b:SourceType>Report</b:SourceType>
    <b:Guid>{73ED564B-1379-49BD-B883-06A0F2A59CFD}</b:Guid>
    <b:Author>
      <b:Author>
        <b:Corporate>Lu X F, Pragnell S, and Hampshire D P</b:Corporate>
      </b:Author>
    </b:Author>
    <b:Title>Influence of longitudinal strain on the critical current of Nb3Sn strands</b:Title>
    <b:Year>2008</b:Year>
    <b:Institution>Durham University</b:Institution>
    <b:ThesisType>ITER Report</b:ThesisType>
    <b:RefOrder>20</b:RefOrder>
  </b:Source>
  <b:Source>
    <b:Tag>Hig11</b:Tag>
    <b:SourceType>JournalArticle</b:SourceType>
    <b:Guid>{1772EB34-72B9-4AFE-B37D-D4CCFD85F139}</b:Guid>
    <b:Author>
      <b:Author>
        <b:Corporate>Higgins J S and Hampshire D P</b:Corporate>
      </b:Author>
    </b:Author>
    <b:Year>2011</b:Year>
    <b:JournalName>IEEE Trans. Appl. Supercond.</b:JournalName>
    <b:Pages>3234</b:Pages>
    <b:Volume>21</b:Volume>
    <b:RefOrder>35</b:RefOrder>
  </b:Source>
  <b:Source>
    <b:Tag>Sun11</b:Tag>
    <b:SourceType>JournalArticle</b:SourceType>
    <b:Guid>{81AEF77D-6817-4169-8538-37562A473708}</b:Guid>
    <b:Author>
      <b:Author>
        <b:Corporate>Sunwong P, Higgins J S, and Hamphsire D P</b:Corporate>
      </b:Author>
    </b:Author>
    <b:Year>2011</b:Year>
    <b:Pages>2840</b:Pages>
    <b:Volume>21</b:Volume>
    <b:RefOrder>36</b:RefOrder>
  </b:Source>
  <b:Source>
    <b:Tag>Godeke2005</b:Tag>
    <b:SourceType>Report</b:SourceType>
    <b:Guid>{7352D2EE-47AD-44B6-B1B5-FBB8D0A9630D}</b:Guid>
    <b:Author>
      <b:Author>
        <b:Corporate>Godeke A</b:Corporate>
      </b:Author>
    </b:Author>
    <b:Title>Performance boundaries in Nb3Sn superconductors</b:Title>
    <b:Year>2005</b:Year>
    <b:Institution>University of Twente</b:Institution>
    <b:ThesisType>PhD Thesis</b:ThesisType>
    <b:RefOrder>34</b:RefOrder>
  </b:Source>
  <b:Source>
    <b:Tag>Lee08</b:Tag>
    <b:SourceType>JournalArticle</b:SourceType>
    <b:Guid>{E2DA64F5-A27D-4557-9E18-E77BCCB34FF0}</b:Guid>
    <b:Author>
      <b:Author>
        <b:Corporate>Lee P J and larbalestier D C</b:Corporate>
      </b:Author>
    </b:Author>
    <b:Year>2008</b:Year>
    <b:JournalName>Cryogenics</b:JournalName>
    <b:Pages>283-292</b:Pages>
    <b:Volume>48</b:Volume>
    <b:RefOrder>40</b:RefOrder>
  </b:Source>
  <b:Source>
    <b:Tag>Sunon</b:Tag>
    <b:SourceType>JournalArticle</b:SourceType>
    <b:Guid>{C4517779-8776-483A-A44E-F75650616F69}</b:Guid>
    <b:Author>
      <b:Author>
        <b:Corporate>Sunwong P, Higgins J S, Tsui Y, Raine M J, Carty G J, and Hampshire D P</b:Corporate>
      </b:Author>
    </b:Author>
    <b:JournalName>(in preparation)</b:JournalName>
    <b:RefOrder>39</b:RefOrder>
  </b:Source>
  <b:Source>
    <b:Tag>Carty2006</b:Tag>
    <b:SourceType>Report</b:SourceType>
    <b:Guid>{9E7D7B27-0428-4DC2-8B26-E1637169524D}</b:Guid>
    <b:Author>
      <b:Author>
        <b:Corporate>Carty G J</b:Corporate>
      </b:Author>
    </b:Author>
    <b:Title>Studies of coated and polycrystalline superconductors using the time-dependent Ginzburg-Landau equations</b:Title>
    <b:Year>2006</b:Year>
    <b:Institution>Durham University</b:Institution>
    <b:ThesisType>PhD Thesis</b:ThesisType>
    <b:RefOrder>38</b:RefOrder>
  </b:Source>
</b:Sources>
</file>

<file path=customXml/itemProps1.xml><?xml version="1.0" encoding="utf-8"?>
<ds:datastoreItem xmlns:ds="http://schemas.openxmlformats.org/officeDocument/2006/customXml" ds:itemID="{3ABD6BDD-9B37-4BAF-95C3-A44945A6C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37</Pages>
  <Words>20428</Words>
  <Characters>116446</Characters>
  <Application>Microsoft Office Word</Application>
  <DocSecurity>0</DocSecurity>
  <Lines>970</Lines>
  <Paragraphs>273</Paragraphs>
  <ScaleCrop>false</ScaleCrop>
  <HeadingPairs>
    <vt:vector size="2" baseType="variant">
      <vt:variant>
        <vt:lpstr>Title</vt:lpstr>
      </vt:variant>
      <vt:variant>
        <vt:i4>1</vt:i4>
      </vt:variant>
    </vt:vector>
  </HeadingPairs>
  <TitlesOfParts>
    <vt:vector size="1" baseType="lpstr">
      <vt:lpstr/>
    </vt:vector>
  </TitlesOfParts>
  <Company>Durham University</Company>
  <LinksUpToDate>false</LinksUpToDate>
  <CharactersWithSpaces>136601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Damian</dc:creator>
  <cp:lastModifiedBy>dph0dh</cp:lastModifiedBy>
  <cp:revision>3</cp:revision>
  <cp:lastPrinted>2016-02-08T11:28:00Z</cp:lastPrinted>
  <dcterms:created xsi:type="dcterms:W3CDTF">2016-07-06T17:55:00Z</dcterms:created>
  <dcterms:modified xsi:type="dcterms:W3CDTF">2016-07-06T17:56:00Z</dcterms:modified>
</cp:coreProperties>
</file>