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78F517F" w14:textId="77777777" w:rsidR="00055089" w:rsidRDefault="00055089" w:rsidP="0072158B">
      <w:pPr>
        <w:jc w:val="center"/>
        <w:rPr>
          <w:rFonts w:ascii="Times" w:hAnsi="Times"/>
          <w:b/>
          <w:bCs/>
          <w:sz w:val="32"/>
        </w:rPr>
      </w:pPr>
    </w:p>
    <w:p w14:paraId="003662FC" w14:textId="77777777" w:rsidR="00055089" w:rsidRDefault="00055089" w:rsidP="0072158B">
      <w:pPr>
        <w:jc w:val="center"/>
        <w:rPr>
          <w:rFonts w:ascii="Times" w:hAnsi="Times"/>
          <w:b/>
          <w:bCs/>
          <w:sz w:val="32"/>
        </w:rPr>
      </w:pPr>
    </w:p>
    <w:p w14:paraId="41801BF6" w14:textId="77777777" w:rsidR="00055089" w:rsidRDefault="00055089" w:rsidP="0072158B">
      <w:pPr>
        <w:jc w:val="center"/>
        <w:rPr>
          <w:rFonts w:ascii="Times" w:hAnsi="Times"/>
          <w:b/>
          <w:bCs/>
          <w:sz w:val="32"/>
        </w:rPr>
      </w:pPr>
    </w:p>
    <w:p w14:paraId="6ABD91F8" w14:textId="45A16C58" w:rsidR="00055089" w:rsidRDefault="00055089" w:rsidP="0072158B">
      <w:pPr>
        <w:jc w:val="center"/>
        <w:rPr>
          <w:rFonts w:ascii="Times" w:hAnsi="Times"/>
          <w:b/>
          <w:bCs/>
          <w:sz w:val="32"/>
        </w:rPr>
      </w:pPr>
      <w:r w:rsidRPr="00055089">
        <w:rPr>
          <w:rFonts w:ascii="Times" w:hAnsi="Times"/>
          <w:b/>
          <w:bCs/>
          <w:noProof/>
          <w:sz w:val="32"/>
          <w:lang w:val="en-GB" w:eastAsia="en-GB"/>
        </w:rPr>
        <w:drawing>
          <wp:inline distT="0" distB="0" distL="0" distR="0" wp14:anchorId="10CC20F0" wp14:editId="42CF3FAB">
            <wp:extent cx="6260465" cy="4708809"/>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60465" cy="4708809"/>
                    </a:xfrm>
                    <a:prstGeom prst="rect">
                      <a:avLst/>
                    </a:prstGeom>
                    <a:noFill/>
                    <a:ln>
                      <a:noFill/>
                    </a:ln>
                  </pic:spPr>
                </pic:pic>
              </a:graphicData>
            </a:graphic>
          </wp:inline>
        </w:drawing>
      </w:r>
    </w:p>
    <w:p w14:paraId="0595CB03" w14:textId="77777777" w:rsidR="00055089" w:rsidRDefault="00055089" w:rsidP="0072158B">
      <w:pPr>
        <w:jc w:val="center"/>
        <w:rPr>
          <w:rFonts w:ascii="Times" w:hAnsi="Times"/>
          <w:b/>
          <w:bCs/>
          <w:sz w:val="32"/>
        </w:rPr>
      </w:pPr>
    </w:p>
    <w:p w14:paraId="4C6AFF80" w14:textId="77777777" w:rsidR="00055089" w:rsidRPr="00055089" w:rsidRDefault="00055089" w:rsidP="00055089">
      <w:pPr>
        <w:spacing w:after="200" w:line="276" w:lineRule="auto"/>
        <w:ind w:left="720"/>
        <w:rPr>
          <w:rFonts w:ascii="Arial" w:eastAsia="Calibri" w:hAnsi="Arial" w:cs="Arial"/>
          <w:b/>
          <w:bCs/>
          <w:sz w:val="32"/>
          <w:szCs w:val="32"/>
          <w:lang w:val="en-GB"/>
        </w:rPr>
      </w:pPr>
      <w:r w:rsidRPr="00055089">
        <w:rPr>
          <w:rFonts w:ascii="Arial" w:eastAsia="Calibri" w:hAnsi="Arial" w:cs="Arial"/>
          <w:b/>
          <w:bCs/>
          <w:sz w:val="32"/>
          <w:szCs w:val="32"/>
          <w:lang w:val="en-GB"/>
        </w:rPr>
        <w:t>The figures in this version of the paper are editable.  All data are accessible</w:t>
      </w:r>
    </w:p>
    <w:p w14:paraId="3B142503" w14:textId="77777777" w:rsidR="005E6B7F" w:rsidRPr="004B13A8" w:rsidRDefault="005E6B7F" w:rsidP="005E6B7F">
      <w:pPr>
        <w:ind w:left="720"/>
        <w:rPr>
          <w:rFonts w:ascii="Arial" w:eastAsia="Calibri" w:hAnsi="Arial" w:cs="Arial"/>
          <w:b/>
          <w:bCs/>
          <w:sz w:val="32"/>
          <w:szCs w:val="32"/>
          <w:lang w:val="en-GB"/>
        </w:rPr>
      </w:pPr>
      <w:r w:rsidRPr="004B13A8">
        <w:rPr>
          <w:rFonts w:ascii="Arial" w:eastAsia="Calibri" w:hAnsi="Arial" w:cs="Arial"/>
          <w:b/>
          <w:bCs/>
          <w:sz w:val="32"/>
          <w:szCs w:val="32"/>
          <w:lang w:val="en-GB"/>
        </w:rPr>
        <w:t xml:space="preserve">In addition, we have also produced an Excel </w:t>
      </w:r>
      <w:proofErr w:type="gramStart"/>
      <w:r w:rsidRPr="004B13A8">
        <w:rPr>
          <w:rFonts w:ascii="Arial" w:eastAsia="Calibri" w:hAnsi="Arial" w:cs="Arial"/>
          <w:b/>
          <w:bCs/>
          <w:sz w:val="32"/>
          <w:szCs w:val="32"/>
          <w:lang w:val="en-GB"/>
        </w:rPr>
        <w:t>file which</w:t>
      </w:r>
      <w:proofErr w:type="gramEnd"/>
      <w:r w:rsidRPr="004B13A8">
        <w:rPr>
          <w:rFonts w:ascii="Arial" w:eastAsia="Calibri" w:hAnsi="Arial" w:cs="Arial"/>
          <w:b/>
          <w:bCs/>
          <w:sz w:val="32"/>
          <w:szCs w:val="32"/>
          <w:lang w:val="en-GB"/>
        </w:rPr>
        <w:t xml:space="preserve"> has all the data in the figures</w:t>
      </w:r>
      <w:r>
        <w:rPr>
          <w:rFonts w:ascii="Arial" w:eastAsia="Calibri" w:hAnsi="Arial" w:cs="Arial"/>
          <w:b/>
          <w:bCs/>
          <w:sz w:val="32"/>
          <w:szCs w:val="32"/>
          <w:lang w:val="en-GB"/>
        </w:rPr>
        <w:t xml:space="preserve"> available on request from Prof. Hampshire</w:t>
      </w:r>
    </w:p>
    <w:p w14:paraId="5E99E57D" w14:textId="77777777" w:rsidR="00055089" w:rsidRDefault="00055089" w:rsidP="0072158B">
      <w:pPr>
        <w:jc w:val="center"/>
        <w:rPr>
          <w:rFonts w:ascii="Times" w:hAnsi="Times"/>
          <w:b/>
          <w:bCs/>
          <w:sz w:val="32"/>
        </w:rPr>
      </w:pPr>
      <w:bookmarkStart w:id="0" w:name="_GoBack"/>
      <w:bookmarkEnd w:id="0"/>
    </w:p>
    <w:p w14:paraId="1422C084" w14:textId="77777777" w:rsidR="00055089" w:rsidRDefault="00055089" w:rsidP="0072158B">
      <w:pPr>
        <w:jc w:val="center"/>
        <w:rPr>
          <w:rFonts w:ascii="Times" w:hAnsi="Times"/>
          <w:b/>
          <w:bCs/>
          <w:sz w:val="32"/>
        </w:rPr>
      </w:pPr>
    </w:p>
    <w:p w14:paraId="23CA4D27" w14:textId="77777777" w:rsidR="00055089" w:rsidRDefault="00055089" w:rsidP="0072158B">
      <w:pPr>
        <w:jc w:val="center"/>
        <w:rPr>
          <w:rFonts w:ascii="Times" w:hAnsi="Times"/>
          <w:b/>
          <w:bCs/>
          <w:sz w:val="32"/>
        </w:rPr>
      </w:pPr>
    </w:p>
    <w:p w14:paraId="14403E0E" w14:textId="77777777" w:rsidR="00055089" w:rsidRDefault="00055089" w:rsidP="0072158B">
      <w:pPr>
        <w:jc w:val="center"/>
        <w:rPr>
          <w:rFonts w:ascii="Times" w:hAnsi="Times"/>
          <w:b/>
          <w:bCs/>
          <w:sz w:val="32"/>
        </w:rPr>
      </w:pPr>
    </w:p>
    <w:p w14:paraId="7F99581A" w14:textId="77777777" w:rsidR="00055089" w:rsidRDefault="00055089" w:rsidP="0072158B">
      <w:pPr>
        <w:jc w:val="center"/>
        <w:rPr>
          <w:rFonts w:ascii="Times" w:hAnsi="Times"/>
          <w:b/>
          <w:bCs/>
          <w:sz w:val="32"/>
        </w:rPr>
      </w:pPr>
    </w:p>
    <w:p w14:paraId="38D5E66A" w14:textId="77777777" w:rsidR="00055089" w:rsidRDefault="00055089" w:rsidP="0072158B">
      <w:pPr>
        <w:jc w:val="center"/>
        <w:rPr>
          <w:rFonts w:ascii="Times" w:hAnsi="Times"/>
          <w:b/>
          <w:bCs/>
          <w:sz w:val="32"/>
        </w:rPr>
      </w:pPr>
    </w:p>
    <w:p w14:paraId="0E93FDA5" w14:textId="11954D95" w:rsidR="0072158B" w:rsidRPr="0072158B" w:rsidRDefault="00C044D9" w:rsidP="0072158B">
      <w:pPr>
        <w:jc w:val="center"/>
        <w:rPr>
          <w:rFonts w:ascii="Times" w:hAnsi="Times"/>
          <w:b/>
          <w:bCs/>
          <w:sz w:val="32"/>
        </w:rPr>
      </w:pPr>
      <w:r>
        <w:rPr>
          <w:rFonts w:ascii="Times" w:hAnsi="Times"/>
          <w:b/>
          <w:bCs/>
          <w:sz w:val="32"/>
        </w:rPr>
        <w:lastRenderedPageBreak/>
        <w:softHyphen/>
      </w:r>
      <w:r>
        <w:rPr>
          <w:rFonts w:ascii="Times" w:hAnsi="Times"/>
          <w:b/>
          <w:bCs/>
          <w:sz w:val="32"/>
        </w:rPr>
        <w:softHyphen/>
      </w:r>
      <w:r>
        <w:rPr>
          <w:rFonts w:ascii="Times" w:hAnsi="Times"/>
          <w:b/>
          <w:bCs/>
          <w:sz w:val="32"/>
        </w:rPr>
        <w:softHyphen/>
      </w:r>
      <w:r>
        <w:rPr>
          <w:rFonts w:ascii="Times" w:hAnsi="Times"/>
          <w:b/>
          <w:bCs/>
          <w:sz w:val="32"/>
        </w:rPr>
        <w:softHyphen/>
      </w:r>
      <w:r>
        <w:rPr>
          <w:rFonts w:ascii="Times" w:hAnsi="Times"/>
          <w:b/>
          <w:bCs/>
          <w:sz w:val="32"/>
        </w:rPr>
        <w:softHyphen/>
      </w:r>
      <w:r w:rsidR="00216FF6">
        <w:rPr>
          <w:rFonts w:ascii="Times" w:hAnsi="Times"/>
          <w:b/>
          <w:bCs/>
          <w:sz w:val="32"/>
        </w:rPr>
        <w:softHyphen/>
      </w:r>
      <w:r w:rsidR="00216FF6">
        <w:rPr>
          <w:rFonts w:ascii="Times" w:hAnsi="Times"/>
          <w:b/>
          <w:bCs/>
          <w:sz w:val="32"/>
        </w:rPr>
        <w:softHyphen/>
      </w:r>
      <w:r w:rsidR="00216FF6">
        <w:rPr>
          <w:rFonts w:ascii="Times" w:hAnsi="Times"/>
          <w:b/>
          <w:bCs/>
          <w:sz w:val="32"/>
        </w:rPr>
        <w:softHyphen/>
      </w:r>
      <w:r w:rsidR="00216FF6">
        <w:rPr>
          <w:rFonts w:ascii="Times" w:hAnsi="Times"/>
          <w:b/>
          <w:bCs/>
          <w:sz w:val="32"/>
        </w:rPr>
        <w:softHyphen/>
      </w:r>
      <w:r w:rsidR="00216FF6">
        <w:rPr>
          <w:rFonts w:ascii="Times" w:hAnsi="Times"/>
          <w:b/>
          <w:bCs/>
          <w:sz w:val="32"/>
        </w:rPr>
        <w:softHyphen/>
      </w:r>
      <w:r w:rsidR="00216FF6">
        <w:rPr>
          <w:rFonts w:ascii="Times" w:hAnsi="Times"/>
          <w:b/>
          <w:bCs/>
          <w:sz w:val="32"/>
        </w:rPr>
        <w:softHyphen/>
      </w:r>
      <w:r w:rsidR="00216FF6">
        <w:rPr>
          <w:rFonts w:ascii="Times" w:hAnsi="Times"/>
          <w:b/>
          <w:bCs/>
          <w:sz w:val="32"/>
        </w:rPr>
        <w:softHyphen/>
      </w:r>
      <w:r w:rsidR="00216FF6">
        <w:rPr>
          <w:rFonts w:ascii="Times" w:hAnsi="Times"/>
          <w:b/>
          <w:bCs/>
          <w:sz w:val="32"/>
        </w:rPr>
        <w:softHyphen/>
      </w:r>
      <w:r w:rsidR="00460ABC">
        <w:rPr>
          <w:rFonts w:ascii="Times" w:hAnsi="Times"/>
          <w:b/>
          <w:bCs/>
          <w:sz w:val="32"/>
        </w:rPr>
        <w:softHyphen/>
      </w:r>
      <w:r w:rsidR="00460ABC">
        <w:rPr>
          <w:rFonts w:ascii="Times" w:hAnsi="Times"/>
          <w:b/>
          <w:bCs/>
          <w:sz w:val="32"/>
        </w:rPr>
        <w:softHyphen/>
      </w:r>
      <w:r w:rsidR="00460ABC">
        <w:rPr>
          <w:rFonts w:ascii="Times" w:hAnsi="Times"/>
          <w:b/>
          <w:bCs/>
          <w:sz w:val="32"/>
        </w:rPr>
        <w:softHyphen/>
      </w:r>
      <w:r w:rsidR="00460ABC">
        <w:rPr>
          <w:rFonts w:ascii="Times" w:hAnsi="Times"/>
          <w:b/>
          <w:bCs/>
          <w:sz w:val="32"/>
        </w:rPr>
        <w:softHyphen/>
      </w:r>
      <w:r w:rsidR="00460ABC">
        <w:rPr>
          <w:rFonts w:ascii="Times" w:hAnsi="Times"/>
          <w:b/>
          <w:bCs/>
          <w:sz w:val="32"/>
        </w:rPr>
        <w:softHyphen/>
      </w:r>
      <w:r w:rsidR="00460ABC">
        <w:rPr>
          <w:rFonts w:ascii="Times" w:hAnsi="Times"/>
          <w:b/>
          <w:bCs/>
          <w:sz w:val="32"/>
        </w:rPr>
        <w:softHyphen/>
      </w:r>
      <w:r w:rsidR="0072158B" w:rsidRPr="0072158B">
        <w:rPr>
          <w:rFonts w:ascii="Times" w:hAnsi="Times"/>
          <w:b/>
          <w:bCs/>
          <w:sz w:val="32"/>
        </w:rPr>
        <w:t>OPTIMAL DESIGN OF A TOROIDAL FIELD MAGNET SYSTEM AN</w:t>
      </w:r>
      <w:r w:rsidR="00A63978">
        <w:rPr>
          <w:rFonts w:ascii="Times" w:hAnsi="Times"/>
          <w:b/>
          <w:bCs/>
          <w:sz w:val="32"/>
        </w:rPr>
        <w:t xml:space="preserve">D COST </w:t>
      </w:r>
      <w:r w:rsidR="00023596">
        <w:rPr>
          <w:rFonts w:ascii="Times" w:hAnsi="Times"/>
          <w:b/>
          <w:bCs/>
          <w:sz w:val="32"/>
        </w:rPr>
        <w:t xml:space="preserve">OF ELECTRICITY </w:t>
      </w:r>
      <w:r w:rsidR="00A63978">
        <w:rPr>
          <w:rFonts w:ascii="Times" w:hAnsi="Times"/>
          <w:b/>
          <w:bCs/>
          <w:sz w:val="32"/>
        </w:rPr>
        <w:t xml:space="preserve">IMPLICATIONS </w:t>
      </w:r>
      <w:r w:rsidR="00427158">
        <w:rPr>
          <w:rFonts w:ascii="Times" w:hAnsi="Times"/>
          <w:b/>
          <w:bCs/>
          <w:sz w:val="32"/>
        </w:rPr>
        <w:t>FOR</w:t>
      </w:r>
      <w:r w:rsidR="00A63978">
        <w:rPr>
          <w:rFonts w:ascii="Times" w:hAnsi="Times"/>
          <w:b/>
          <w:bCs/>
          <w:sz w:val="32"/>
        </w:rPr>
        <w:t xml:space="preserve"> A</w:t>
      </w:r>
      <w:r w:rsidR="0072158B" w:rsidRPr="0072158B">
        <w:rPr>
          <w:rFonts w:ascii="Times" w:hAnsi="Times"/>
          <w:b/>
          <w:bCs/>
          <w:sz w:val="32"/>
        </w:rPr>
        <w:t xml:space="preserve"> TOKAMAK USING HIGH</w:t>
      </w:r>
      <w:r w:rsidR="002655AE">
        <w:rPr>
          <w:rFonts w:ascii="Times" w:hAnsi="Times"/>
          <w:b/>
          <w:bCs/>
          <w:sz w:val="32"/>
        </w:rPr>
        <w:t xml:space="preserve"> </w:t>
      </w:r>
      <w:r w:rsidR="0072158B" w:rsidRPr="0072158B">
        <w:rPr>
          <w:rFonts w:ascii="Times" w:hAnsi="Times"/>
          <w:b/>
          <w:bCs/>
          <w:sz w:val="32"/>
        </w:rPr>
        <w:t>TEMPERATURE SUPERCONDUCTORS</w:t>
      </w:r>
    </w:p>
    <w:p w14:paraId="5E7667F3" w14:textId="77777777" w:rsidR="0072158B" w:rsidRDefault="0072158B" w:rsidP="002B0D46">
      <w:pPr>
        <w:jc w:val="center"/>
        <w:rPr>
          <w:rFonts w:ascii="Times" w:hAnsi="Times"/>
        </w:rPr>
      </w:pPr>
    </w:p>
    <w:p w14:paraId="3BBD304D" w14:textId="63B40D16" w:rsidR="002B0D46" w:rsidRPr="00FE4A7F" w:rsidRDefault="009258C1" w:rsidP="00CF4C67">
      <w:pPr>
        <w:jc w:val="center"/>
        <w:rPr>
          <w:rFonts w:ascii="Times" w:hAnsi="Times"/>
        </w:rPr>
      </w:pPr>
      <w:r>
        <w:rPr>
          <w:rFonts w:ascii="Times" w:hAnsi="Times"/>
        </w:rPr>
        <w:t xml:space="preserve">T. S. </w:t>
      </w:r>
      <w:proofErr w:type="spellStart"/>
      <w:r>
        <w:rPr>
          <w:rFonts w:ascii="Times" w:hAnsi="Times"/>
        </w:rPr>
        <w:t>Lee</w:t>
      </w:r>
      <w:r w:rsidR="002B0D46" w:rsidRPr="00FE4A7F">
        <w:rPr>
          <w:rFonts w:ascii="Times" w:hAnsi="Times"/>
          <w:vertAlign w:val="superscript"/>
        </w:rPr>
        <w:t>a</w:t>
      </w:r>
      <w:proofErr w:type="gramStart"/>
      <w:r>
        <w:rPr>
          <w:rFonts w:ascii="Times" w:hAnsi="Times"/>
          <w:vertAlign w:val="superscript"/>
        </w:rPr>
        <w:t>,b</w:t>
      </w:r>
      <w:proofErr w:type="spellEnd"/>
      <w:proofErr w:type="gramEnd"/>
      <w:r w:rsidR="00D877DB" w:rsidRPr="00FE4A7F">
        <w:rPr>
          <w:rFonts w:ascii="Times" w:hAnsi="Times"/>
        </w:rPr>
        <w:t xml:space="preserve">, </w:t>
      </w:r>
      <w:r>
        <w:rPr>
          <w:rFonts w:ascii="Times" w:hAnsi="Times"/>
        </w:rPr>
        <w:t xml:space="preserve">I. </w:t>
      </w:r>
      <w:proofErr w:type="spellStart"/>
      <w:r>
        <w:rPr>
          <w:rFonts w:ascii="Times" w:hAnsi="Times"/>
        </w:rPr>
        <w:t>Jenkins</w:t>
      </w:r>
      <w:r>
        <w:rPr>
          <w:rFonts w:ascii="Times" w:hAnsi="Times"/>
          <w:vertAlign w:val="superscript"/>
        </w:rPr>
        <w:t>b</w:t>
      </w:r>
      <w:proofErr w:type="spellEnd"/>
      <w:r>
        <w:rPr>
          <w:rFonts w:ascii="Times" w:hAnsi="Times"/>
        </w:rPr>
        <w:t xml:space="preserve">, E. </w:t>
      </w:r>
      <w:proofErr w:type="spellStart"/>
      <w:r>
        <w:rPr>
          <w:rFonts w:ascii="Times" w:hAnsi="Times"/>
        </w:rPr>
        <w:t>Surrey</w:t>
      </w:r>
      <w:r>
        <w:rPr>
          <w:rFonts w:ascii="Times" w:hAnsi="Times"/>
          <w:vertAlign w:val="superscript"/>
        </w:rPr>
        <w:t>b</w:t>
      </w:r>
      <w:proofErr w:type="spellEnd"/>
      <w:r w:rsidR="00CF4C67">
        <w:rPr>
          <w:rFonts w:ascii="Times" w:hAnsi="Times"/>
        </w:rPr>
        <w:t xml:space="preserve"> and D. P. </w:t>
      </w:r>
      <w:proofErr w:type="spellStart"/>
      <w:r w:rsidR="00CF4C67">
        <w:rPr>
          <w:rFonts w:ascii="Times" w:hAnsi="Times"/>
        </w:rPr>
        <w:t>Hamp</w:t>
      </w:r>
      <w:r w:rsidR="00CF4C67">
        <w:rPr>
          <w:rFonts w:ascii="Times" w:hAnsi="Times"/>
        </w:rPr>
        <w:softHyphen/>
      </w:r>
      <w:r w:rsidR="00CF4C67">
        <w:rPr>
          <w:rFonts w:ascii="Times" w:hAnsi="Times"/>
        </w:rPr>
        <w:softHyphen/>
        <w:t>shire</w:t>
      </w:r>
      <w:r w:rsidR="00CF4C67">
        <w:rPr>
          <w:rFonts w:ascii="Times" w:hAnsi="Times"/>
          <w:vertAlign w:val="superscript"/>
        </w:rPr>
        <w:t>a</w:t>
      </w:r>
      <w:proofErr w:type="spellEnd"/>
    </w:p>
    <w:p w14:paraId="2A30553A" w14:textId="77777777" w:rsidR="00CF4C67" w:rsidRDefault="00CF4C67" w:rsidP="002B0D46">
      <w:pPr>
        <w:jc w:val="center"/>
        <w:rPr>
          <w:rFonts w:ascii="Times" w:hAnsi="Times"/>
          <w:i/>
          <w:sz w:val="20"/>
          <w:vertAlign w:val="superscript"/>
        </w:rPr>
      </w:pPr>
    </w:p>
    <w:p w14:paraId="63F2D336" w14:textId="221EDEC2" w:rsidR="002B0D46" w:rsidRPr="00FE4A7F" w:rsidRDefault="002B0D46" w:rsidP="002B0D46">
      <w:pPr>
        <w:jc w:val="center"/>
        <w:rPr>
          <w:rFonts w:ascii="Times" w:hAnsi="Times"/>
          <w:i/>
          <w:sz w:val="20"/>
        </w:rPr>
      </w:pPr>
      <w:proofErr w:type="gramStart"/>
      <w:r w:rsidRPr="00FE4A7F">
        <w:rPr>
          <w:rFonts w:ascii="Times" w:hAnsi="Times"/>
          <w:i/>
          <w:sz w:val="20"/>
          <w:vertAlign w:val="superscript"/>
        </w:rPr>
        <w:t>a</w:t>
      </w:r>
      <w:r w:rsidR="009258C1" w:rsidRPr="009258C1">
        <w:rPr>
          <w:rFonts w:ascii="Times" w:hAnsi="Times"/>
          <w:i/>
          <w:sz w:val="20"/>
          <w:lang w:val="en-GB"/>
        </w:rPr>
        <w:t>Superconductivity</w:t>
      </w:r>
      <w:proofErr w:type="gramEnd"/>
      <w:r w:rsidR="009258C1" w:rsidRPr="009258C1">
        <w:rPr>
          <w:rFonts w:ascii="Times" w:hAnsi="Times"/>
          <w:i/>
          <w:sz w:val="20"/>
          <w:lang w:val="en-GB"/>
        </w:rPr>
        <w:t xml:space="preserve"> Group, Centre for Material Physics, Durham University, DH1 3LE, UK</w:t>
      </w:r>
    </w:p>
    <w:p w14:paraId="759DA544" w14:textId="27CDFB23" w:rsidR="002B0D46" w:rsidRPr="00FE4A7F" w:rsidRDefault="009258C1" w:rsidP="002B0D46">
      <w:pPr>
        <w:jc w:val="center"/>
        <w:rPr>
          <w:rFonts w:ascii="Times" w:hAnsi="Times"/>
          <w:i/>
          <w:sz w:val="20"/>
        </w:rPr>
      </w:pPr>
      <w:r>
        <w:rPr>
          <w:rFonts w:ascii="Times" w:hAnsi="Times"/>
          <w:i/>
          <w:sz w:val="20"/>
          <w:vertAlign w:val="superscript"/>
        </w:rPr>
        <w:t xml:space="preserve"> </w:t>
      </w:r>
      <w:proofErr w:type="gramStart"/>
      <w:r w:rsidR="002B0D46" w:rsidRPr="00FE4A7F">
        <w:rPr>
          <w:rFonts w:ascii="Times" w:hAnsi="Times"/>
          <w:i/>
          <w:sz w:val="20"/>
          <w:vertAlign w:val="superscript"/>
        </w:rPr>
        <w:t>b</w:t>
      </w:r>
      <w:r w:rsidR="006127CD">
        <w:rPr>
          <w:rFonts w:ascii="Times" w:hAnsi="Times"/>
          <w:i/>
          <w:sz w:val="20"/>
          <w:lang w:val="en-GB"/>
        </w:rPr>
        <w:t>EURATOM/C</w:t>
      </w:r>
      <w:r w:rsidRPr="009258C1">
        <w:rPr>
          <w:rFonts w:ascii="Times" w:hAnsi="Times"/>
          <w:i/>
          <w:sz w:val="20"/>
          <w:lang w:val="en-GB"/>
        </w:rPr>
        <w:t>CFE</w:t>
      </w:r>
      <w:proofErr w:type="gramEnd"/>
      <w:r w:rsidRPr="009258C1">
        <w:rPr>
          <w:rFonts w:ascii="Times" w:hAnsi="Times"/>
          <w:i/>
          <w:sz w:val="20"/>
          <w:lang w:val="en-GB"/>
        </w:rPr>
        <w:t>, Culham Science Centre, Abingdon, OX14 3DB, UK</w:t>
      </w:r>
    </w:p>
    <w:p w14:paraId="3BDA1C10" w14:textId="77777777" w:rsidR="00D877DB" w:rsidRPr="00FE4A7F" w:rsidRDefault="00D877DB">
      <w:pPr>
        <w:rPr>
          <w:rFonts w:ascii="Times" w:hAnsi="Times"/>
        </w:rPr>
      </w:pPr>
    </w:p>
    <w:p w14:paraId="19C8106F" w14:textId="0E2CE57F" w:rsidR="00340241" w:rsidRPr="00B11324" w:rsidRDefault="0072158B" w:rsidP="00340241">
      <w:pPr>
        <w:ind w:left="284" w:right="284" w:firstLine="284"/>
        <w:jc w:val="both"/>
        <w:rPr>
          <w:rFonts w:ascii="Times" w:hAnsi="Times"/>
          <w:sz w:val="20"/>
        </w:rPr>
      </w:pPr>
      <w:r w:rsidRPr="00AF6500">
        <w:rPr>
          <w:rFonts w:ascii="Times" w:hAnsi="Times"/>
          <w:sz w:val="20"/>
        </w:rPr>
        <w:t xml:space="preserve">The potential </w:t>
      </w:r>
      <w:r w:rsidR="00FA1C92">
        <w:rPr>
          <w:rFonts w:ascii="Times" w:hAnsi="Times"/>
          <w:sz w:val="20"/>
        </w:rPr>
        <w:t xml:space="preserve">for </w:t>
      </w:r>
      <w:r w:rsidR="002655AE">
        <w:rPr>
          <w:rFonts w:ascii="Times" w:hAnsi="Times"/>
          <w:sz w:val="20"/>
        </w:rPr>
        <w:t>reducing the Cost of Electricity (</w:t>
      </w:r>
      <w:proofErr w:type="spellStart"/>
      <w:r w:rsidR="002655AE">
        <w:rPr>
          <w:rFonts w:ascii="Times" w:hAnsi="Times"/>
          <w:sz w:val="20"/>
        </w:rPr>
        <w:t>CoE</w:t>
      </w:r>
      <w:proofErr w:type="spellEnd"/>
      <w:r w:rsidR="002655AE">
        <w:rPr>
          <w:rFonts w:ascii="Times" w:hAnsi="Times"/>
          <w:sz w:val="20"/>
        </w:rPr>
        <w:t xml:space="preserve">) by </w:t>
      </w:r>
      <w:r w:rsidRPr="00AF6500">
        <w:rPr>
          <w:rFonts w:ascii="Times" w:hAnsi="Times"/>
          <w:sz w:val="20"/>
        </w:rPr>
        <w:t xml:space="preserve">using </w:t>
      </w:r>
      <w:r w:rsidR="00D722BF">
        <w:rPr>
          <w:rFonts w:ascii="Times" w:hAnsi="Times"/>
          <w:sz w:val="20"/>
        </w:rPr>
        <w:t>H</w:t>
      </w:r>
      <w:r w:rsidRPr="00AF6500">
        <w:rPr>
          <w:rFonts w:ascii="Times" w:hAnsi="Times"/>
          <w:sz w:val="20"/>
        </w:rPr>
        <w:t>igh</w:t>
      </w:r>
      <w:r w:rsidR="002655AE">
        <w:rPr>
          <w:rFonts w:ascii="Times" w:hAnsi="Times"/>
          <w:sz w:val="20"/>
        </w:rPr>
        <w:t xml:space="preserve"> </w:t>
      </w:r>
      <w:r w:rsidR="00D722BF">
        <w:rPr>
          <w:rFonts w:ascii="Times" w:hAnsi="Times"/>
          <w:sz w:val="20"/>
        </w:rPr>
        <w:t>T</w:t>
      </w:r>
      <w:r w:rsidRPr="00AF6500">
        <w:rPr>
          <w:rFonts w:ascii="Times" w:hAnsi="Times"/>
          <w:sz w:val="20"/>
        </w:rPr>
        <w:t xml:space="preserve">emperature </w:t>
      </w:r>
      <w:r w:rsidR="00D722BF">
        <w:rPr>
          <w:rFonts w:ascii="Times" w:hAnsi="Times"/>
          <w:sz w:val="20"/>
        </w:rPr>
        <w:t>S</w:t>
      </w:r>
      <w:r w:rsidRPr="00AF6500">
        <w:rPr>
          <w:rFonts w:ascii="Times" w:hAnsi="Times"/>
          <w:sz w:val="20"/>
        </w:rPr>
        <w:t>uperconductors (HTS</w:t>
      </w:r>
      <w:r w:rsidR="00A338C3">
        <w:rPr>
          <w:rFonts w:ascii="Times" w:hAnsi="Times"/>
          <w:sz w:val="20"/>
        </w:rPr>
        <w:t xml:space="preserve">) </w:t>
      </w:r>
      <w:r w:rsidR="007900F7">
        <w:rPr>
          <w:rFonts w:ascii="Times" w:hAnsi="Times"/>
          <w:sz w:val="20"/>
        </w:rPr>
        <w:t>in</w:t>
      </w:r>
      <w:r w:rsidRPr="00AF6500">
        <w:rPr>
          <w:rFonts w:ascii="Times" w:hAnsi="Times"/>
          <w:sz w:val="20"/>
        </w:rPr>
        <w:t xml:space="preserve"> the </w:t>
      </w:r>
      <w:r w:rsidR="00427158">
        <w:rPr>
          <w:rFonts w:ascii="Times" w:hAnsi="Times"/>
          <w:sz w:val="20"/>
        </w:rPr>
        <w:t xml:space="preserve">Toroidal </w:t>
      </w:r>
      <w:r w:rsidR="00F152AD">
        <w:rPr>
          <w:rFonts w:ascii="Times" w:hAnsi="Times"/>
          <w:sz w:val="20"/>
        </w:rPr>
        <w:t>F</w:t>
      </w:r>
      <w:r w:rsidR="00427158">
        <w:rPr>
          <w:rFonts w:ascii="Times" w:hAnsi="Times"/>
          <w:sz w:val="20"/>
        </w:rPr>
        <w:t>ield (</w:t>
      </w:r>
      <w:r w:rsidRPr="00AF6500">
        <w:rPr>
          <w:rFonts w:ascii="Times" w:hAnsi="Times"/>
          <w:sz w:val="20"/>
        </w:rPr>
        <w:t>TF</w:t>
      </w:r>
      <w:r w:rsidR="00427158">
        <w:rPr>
          <w:rFonts w:ascii="Times" w:hAnsi="Times"/>
          <w:sz w:val="20"/>
        </w:rPr>
        <w:t>)</w:t>
      </w:r>
      <w:r w:rsidRPr="00AF6500">
        <w:rPr>
          <w:rFonts w:ascii="Times" w:hAnsi="Times"/>
          <w:sz w:val="20"/>
        </w:rPr>
        <w:t xml:space="preserve"> coils of a fusion tokamak </w:t>
      </w:r>
      <w:r w:rsidR="00182642">
        <w:rPr>
          <w:rFonts w:ascii="Times" w:hAnsi="Times"/>
          <w:sz w:val="20"/>
        </w:rPr>
        <w:t xml:space="preserve">power plant </w:t>
      </w:r>
      <w:proofErr w:type="gramStart"/>
      <w:r w:rsidRPr="00AF6500">
        <w:rPr>
          <w:rFonts w:ascii="Times" w:hAnsi="Times"/>
          <w:sz w:val="20"/>
        </w:rPr>
        <w:t>has been investigated</w:t>
      </w:r>
      <w:proofErr w:type="gramEnd"/>
      <w:r w:rsidRPr="00AF6500">
        <w:rPr>
          <w:rFonts w:ascii="Times" w:hAnsi="Times"/>
          <w:sz w:val="20"/>
        </w:rPr>
        <w:t xml:space="preserve"> using </w:t>
      </w:r>
      <w:r w:rsidR="00A338C3">
        <w:rPr>
          <w:rFonts w:ascii="Times" w:hAnsi="Times"/>
          <w:sz w:val="20"/>
        </w:rPr>
        <w:t xml:space="preserve">a new HTS module in </w:t>
      </w:r>
      <w:r w:rsidRPr="00AF6500">
        <w:rPr>
          <w:rFonts w:ascii="Times" w:hAnsi="Times"/>
          <w:sz w:val="20"/>
        </w:rPr>
        <w:t xml:space="preserve">the PROCESS systems code.  </w:t>
      </w:r>
      <w:r w:rsidR="00427158">
        <w:rPr>
          <w:rFonts w:ascii="Times" w:hAnsi="Times"/>
          <w:sz w:val="20"/>
        </w:rPr>
        <w:t xml:space="preserve">We report the </w:t>
      </w:r>
      <w:proofErr w:type="spellStart"/>
      <w:r w:rsidR="00427158">
        <w:rPr>
          <w:rFonts w:ascii="Times" w:hAnsi="Times"/>
          <w:sz w:val="20"/>
        </w:rPr>
        <w:t>CoE</w:t>
      </w:r>
      <w:proofErr w:type="spellEnd"/>
      <w:r w:rsidR="00427158">
        <w:rPr>
          <w:rFonts w:ascii="Times" w:hAnsi="Times"/>
          <w:sz w:val="20"/>
        </w:rPr>
        <w:t xml:space="preserve"> </w:t>
      </w:r>
      <w:r w:rsidR="00A338C3">
        <w:rPr>
          <w:rFonts w:ascii="Times" w:hAnsi="Times"/>
          <w:sz w:val="20"/>
        </w:rPr>
        <w:t xml:space="preserve">and the design of </w:t>
      </w:r>
      <w:r w:rsidR="00427158">
        <w:rPr>
          <w:rFonts w:ascii="Times" w:hAnsi="Times"/>
          <w:sz w:val="20"/>
        </w:rPr>
        <w:t>HTS t</w:t>
      </w:r>
      <w:r w:rsidR="00E97769">
        <w:rPr>
          <w:rFonts w:ascii="Times" w:hAnsi="Times"/>
          <w:sz w:val="20"/>
        </w:rPr>
        <w:t xml:space="preserve">okamaks </w:t>
      </w:r>
      <w:r w:rsidR="00427158">
        <w:rPr>
          <w:rFonts w:ascii="Times" w:hAnsi="Times"/>
          <w:sz w:val="20"/>
        </w:rPr>
        <w:t xml:space="preserve">that have been </w:t>
      </w:r>
      <w:r w:rsidR="00E97769">
        <w:rPr>
          <w:rFonts w:ascii="Times" w:hAnsi="Times"/>
          <w:sz w:val="20"/>
        </w:rPr>
        <w:t xml:space="preserve">optimized by </w:t>
      </w:r>
      <w:proofErr w:type="spellStart"/>
      <w:r w:rsidR="00E97769">
        <w:rPr>
          <w:rFonts w:ascii="Times" w:hAnsi="Times"/>
          <w:sz w:val="20"/>
        </w:rPr>
        <w:t>minimi</w:t>
      </w:r>
      <w:r w:rsidR="00D2694F">
        <w:rPr>
          <w:rFonts w:ascii="Times" w:hAnsi="Times"/>
          <w:sz w:val="20"/>
        </w:rPr>
        <w:t>s</w:t>
      </w:r>
      <w:r w:rsidR="00E97769">
        <w:rPr>
          <w:rFonts w:ascii="Times" w:hAnsi="Times"/>
          <w:sz w:val="20"/>
        </w:rPr>
        <w:t>ing</w:t>
      </w:r>
      <w:proofErr w:type="spellEnd"/>
      <w:r w:rsidR="00E97769">
        <w:rPr>
          <w:rFonts w:ascii="Times" w:hAnsi="Times"/>
          <w:sz w:val="20"/>
        </w:rPr>
        <w:t xml:space="preserve"> the major radius</w:t>
      </w:r>
      <w:r w:rsidR="00427158">
        <w:rPr>
          <w:rFonts w:ascii="Times" w:hAnsi="Times"/>
          <w:sz w:val="20"/>
        </w:rPr>
        <w:t xml:space="preserve"> of the plasma</w:t>
      </w:r>
      <w:r w:rsidR="002655AE">
        <w:rPr>
          <w:rFonts w:ascii="Times" w:hAnsi="Times"/>
          <w:sz w:val="20"/>
        </w:rPr>
        <w:t>. P</w:t>
      </w:r>
      <w:r w:rsidR="00FA1C92">
        <w:rPr>
          <w:rFonts w:ascii="Times" w:hAnsi="Times"/>
          <w:sz w:val="20"/>
        </w:rPr>
        <w:t xml:space="preserve">otential </w:t>
      </w:r>
      <w:r w:rsidR="00340241" w:rsidRPr="00AF6500">
        <w:rPr>
          <w:rFonts w:ascii="Times" w:hAnsi="Times"/>
          <w:sz w:val="20"/>
        </w:rPr>
        <w:t>future improvements in both the superconducting properties and the structural materials</w:t>
      </w:r>
      <w:r w:rsidR="002655AE">
        <w:rPr>
          <w:rFonts w:ascii="Times" w:hAnsi="Times"/>
          <w:sz w:val="20"/>
        </w:rPr>
        <w:t xml:space="preserve"> for </w:t>
      </w:r>
      <w:r w:rsidR="00340241" w:rsidRPr="00AF6500">
        <w:rPr>
          <w:rFonts w:ascii="Times" w:hAnsi="Times"/>
          <w:sz w:val="20"/>
        </w:rPr>
        <w:t>TF coils</w:t>
      </w:r>
      <w:r w:rsidR="00A338C3">
        <w:rPr>
          <w:rFonts w:ascii="Times" w:hAnsi="Times"/>
          <w:sz w:val="20"/>
        </w:rPr>
        <w:t xml:space="preserve"> operating at 4.8 K and 30 K</w:t>
      </w:r>
      <w:r w:rsidR="002655AE">
        <w:rPr>
          <w:rFonts w:ascii="Times" w:hAnsi="Times"/>
          <w:sz w:val="20"/>
        </w:rPr>
        <w:t xml:space="preserve"> are considered</w:t>
      </w:r>
      <w:r w:rsidR="00340241" w:rsidRPr="00AF6500">
        <w:rPr>
          <w:rFonts w:ascii="Times" w:hAnsi="Times"/>
          <w:sz w:val="20"/>
        </w:rPr>
        <w:t xml:space="preserve">. </w:t>
      </w:r>
      <w:r w:rsidR="00FF37AA">
        <w:rPr>
          <w:rFonts w:ascii="Times" w:hAnsi="Times"/>
          <w:sz w:val="20"/>
        </w:rPr>
        <w:t>I</w:t>
      </w:r>
      <w:r w:rsidR="00085164">
        <w:rPr>
          <w:rFonts w:ascii="Times" w:hAnsi="Times"/>
          <w:sz w:val="20"/>
        </w:rPr>
        <w:t xml:space="preserve">ncreasing </w:t>
      </w:r>
      <w:r w:rsidR="00182642">
        <w:rPr>
          <w:rFonts w:ascii="Times" w:hAnsi="Times"/>
          <w:sz w:val="20"/>
        </w:rPr>
        <w:t>the critical current density b</w:t>
      </w:r>
      <w:r w:rsidR="00042FF7" w:rsidRPr="00AF6500">
        <w:rPr>
          <w:rFonts w:ascii="Times" w:hAnsi="Times"/>
          <w:sz w:val="20"/>
        </w:rPr>
        <w:t xml:space="preserve">y a factor of </w:t>
      </w:r>
      <w:r w:rsidR="00042FF7">
        <w:rPr>
          <w:rFonts w:ascii="Times" w:hAnsi="Times"/>
          <w:sz w:val="20"/>
        </w:rPr>
        <w:t xml:space="preserve">10 </w:t>
      </w:r>
      <w:r w:rsidR="00A338C3" w:rsidRPr="00883255">
        <w:rPr>
          <w:rFonts w:ascii="Times" w:hAnsi="Times"/>
          <w:sz w:val="20"/>
        </w:rPr>
        <w:t>(</w:t>
      </w:r>
      <w:r w:rsidR="00085164">
        <w:rPr>
          <w:rFonts w:ascii="Times" w:hAnsi="Times"/>
          <w:sz w:val="20"/>
        </w:rPr>
        <w:t>w</w:t>
      </w:r>
      <w:r w:rsidR="00042FF7">
        <w:rPr>
          <w:rFonts w:ascii="Times" w:hAnsi="Times"/>
          <w:sz w:val="20"/>
        </w:rPr>
        <w:t xml:space="preserve">ith a commensurate </w:t>
      </w:r>
      <w:r w:rsidR="00F63767">
        <w:rPr>
          <w:rFonts w:ascii="Times" w:hAnsi="Times"/>
          <w:sz w:val="20"/>
        </w:rPr>
        <w:t>reduc</w:t>
      </w:r>
      <w:r w:rsidR="00042FF7">
        <w:rPr>
          <w:rFonts w:ascii="Times" w:hAnsi="Times"/>
          <w:sz w:val="20"/>
        </w:rPr>
        <w:t xml:space="preserve">tion in </w:t>
      </w:r>
      <w:r w:rsidR="00A338C3" w:rsidRPr="00883255">
        <w:rPr>
          <w:rFonts w:ascii="Times" w:hAnsi="Times"/>
          <w:sz w:val="20"/>
        </w:rPr>
        <w:t>cost</w:t>
      </w:r>
      <w:r w:rsidR="00F63767">
        <w:rPr>
          <w:rFonts w:ascii="Times" w:hAnsi="Times"/>
          <w:sz w:val="20"/>
        </w:rPr>
        <w:t>s</w:t>
      </w:r>
      <w:r w:rsidR="002655AE">
        <w:rPr>
          <w:rFonts w:ascii="Times" w:hAnsi="Times"/>
          <w:sz w:val="20"/>
        </w:rPr>
        <w:t xml:space="preserve"> </w:t>
      </w:r>
      <w:r w:rsidR="002655AE" w:rsidRPr="00F25E2E">
        <w:rPr>
          <w:rFonts w:ascii="Times" w:hAnsi="Times"/>
          <w:sz w:val="20"/>
          <w:szCs w:val="20"/>
          <w:lang w:val="en-GB"/>
        </w:rPr>
        <w:t>kA</w:t>
      </w:r>
      <w:r w:rsidR="002655AE" w:rsidRPr="00F25E2E">
        <w:rPr>
          <w:rFonts w:ascii="Times" w:hAnsi="Times"/>
          <w:sz w:val="20"/>
          <w:szCs w:val="20"/>
          <w:vertAlign w:val="superscript"/>
          <w:lang w:val="en-GB"/>
        </w:rPr>
        <w:t>-1</w:t>
      </w:r>
      <w:r w:rsidR="002655AE" w:rsidRPr="00F25E2E">
        <w:rPr>
          <w:rFonts w:ascii="Times" w:hAnsi="Times"/>
          <w:sz w:val="20"/>
          <w:szCs w:val="20"/>
          <w:lang w:val="en-GB"/>
        </w:rPr>
        <w:t xml:space="preserve"> m</w:t>
      </w:r>
      <w:r w:rsidR="002655AE" w:rsidRPr="00F25E2E">
        <w:rPr>
          <w:rFonts w:ascii="Times" w:hAnsi="Times"/>
          <w:sz w:val="20"/>
          <w:szCs w:val="20"/>
          <w:vertAlign w:val="superscript"/>
          <w:lang w:val="en-GB"/>
        </w:rPr>
        <w:t>-1</w:t>
      </w:r>
      <w:r w:rsidR="00A338C3" w:rsidRPr="00883255">
        <w:rPr>
          <w:rFonts w:ascii="Times" w:hAnsi="Times"/>
          <w:sz w:val="20"/>
        </w:rPr>
        <w:t xml:space="preserve">) </w:t>
      </w:r>
      <w:r w:rsidR="00972629">
        <w:rPr>
          <w:rFonts w:ascii="Times" w:hAnsi="Times"/>
          <w:sz w:val="20"/>
        </w:rPr>
        <w:t>result</w:t>
      </w:r>
      <w:r w:rsidR="00F152AD">
        <w:rPr>
          <w:rFonts w:ascii="Times" w:hAnsi="Times"/>
          <w:sz w:val="20"/>
        </w:rPr>
        <w:t>s</w:t>
      </w:r>
      <w:r w:rsidR="00972629">
        <w:rPr>
          <w:rFonts w:ascii="Times" w:hAnsi="Times"/>
          <w:sz w:val="20"/>
        </w:rPr>
        <w:t xml:space="preserve"> in </w:t>
      </w:r>
      <w:r w:rsidR="00427158">
        <w:rPr>
          <w:rFonts w:ascii="Times" w:hAnsi="Times"/>
          <w:sz w:val="20"/>
        </w:rPr>
        <w:t xml:space="preserve">a </w:t>
      </w:r>
      <w:proofErr w:type="spellStart"/>
      <w:r w:rsidR="002655AE">
        <w:rPr>
          <w:rFonts w:ascii="Times" w:hAnsi="Times"/>
          <w:sz w:val="20"/>
        </w:rPr>
        <w:t>CoE</w:t>
      </w:r>
      <w:proofErr w:type="spellEnd"/>
      <w:r w:rsidR="002655AE">
        <w:rPr>
          <w:rFonts w:ascii="Times" w:hAnsi="Times"/>
          <w:sz w:val="20"/>
        </w:rPr>
        <w:t xml:space="preserve"> </w:t>
      </w:r>
      <w:r w:rsidR="00427158">
        <w:rPr>
          <w:rFonts w:ascii="Times" w:hAnsi="Times"/>
          <w:sz w:val="20"/>
        </w:rPr>
        <w:t xml:space="preserve">4.4 % </w:t>
      </w:r>
      <w:r w:rsidR="00042FF7">
        <w:rPr>
          <w:rFonts w:ascii="Times" w:hAnsi="Times"/>
          <w:sz w:val="20"/>
        </w:rPr>
        <w:t xml:space="preserve">less than </w:t>
      </w:r>
      <w:r w:rsidR="00085164">
        <w:rPr>
          <w:rFonts w:ascii="Times" w:hAnsi="Times"/>
          <w:sz w:val="20"/>
        </w:rPr>
        <w:t xml:space="preserve">equivalent </w:t>
      </w:r>
      <w:r w:rsidR="002655AE">
        <w:rPr>
          <w:rFonts w:ascii="Times" w:hAnsi="Times"/>
          <w:sz w:val="20"/>
        </w:rPr>
        <w:t xml:space="preserve">tokamaks using </w:t>
      </w:r>
      <w:r w:rsidR="00427158">
        <w:rPr>
          <w:rFonts w:ascii="Times" w:hAnsi="Times"/>
          <w:sz w:val="20"/>
        </w:rPr>
        <w:t xml:space="preserve">current </w:t>
      </w:r>
      <w:r w:rsidR="001D1663">
        <w:rPr>
          <w:rFonts w:ascii="Times" w:hAnsi="Times"/>
          <w:sz w:val="20"/>
        </w:rPr>
        <w:t>low temperature superconductors (</w:t>
      </w:r>
      <w:r w:rsidR="00972629">
        <w:rPr>
          <w:rFonts w:ascii="Times" w:hAnsi="Times"/>
          <w:sz w:val="20"/>
        </w:rPr>
        <w:t>LTS</w:t>
      </w:r>
      <w:r w:rsidR="001D1663">
        <w:rPr>
          <w:rFonts w:ascii="Times" w:hAnsi="Times"/>
          <w:sz w:val="20"/>
        </w:rPr>
        <w:t>)</w:t>
      </w:r>
      <w:r w:rsidR="00BD4D8E">
        <w:rPr>
          <w:rFonts w:ascii="Times" w:hAnsi="Times"/>
          <w:sz w:val="20"/>
        </w:rPr>
        <w:t xml:space="preserve">. </w:t>
      </w:r>
      <w:r w:rsidR="007900F7" w:rsidRPr="00EE3DBF">
        <w:rPr>
          <w:rFonts w:ascii="Times" w:hAnsi="Times"/>
          <w:sz w:val="20"/>
        </w:rPr>
        <w:t>If</w:t>
      </w:r>
      <w:r w:rsidR="007900F7">
        <w:rPr>
          <w:rFonts w:ascii="Times" w:hAnsi="Times"/>
          <w:sz w:val="20"/>
        </w:rPr>
        <w:t xml:space="preserve"> </w:t>
      </w:r>
      <w:r w:rsidR="00340241" w:rsidRPr="00AF6500">
        <w:rPr>
          <w:rFonts w:ascii="Times" w:hAnsi="Times"/>
          <w:sz w:val="20"/>
        </w:rPr>
        <w:t>the</w:t>
      </w:r>
      <w:r w:rsidR="002F52D8">
        <w:rPr>
          <w:rFonts w:ascii="Times" w:hAnsi="Times"/>
          <w:sz w:val="20"/>
        </w:rPr>
        <w:t xml:space="preserve"> </w:t>
      </w:r>
      <w:r w:rsidR="002655AE">
        <w:rPr>
          <w:rFonts w:ascii="Times" w:hAnsi="Times"/>
          <w:sz w:val="20"/>
        </w:rPr>
        <w:t xml:space="preserve">yield </w:t>
      </w:r>
      <w:r w:rsidR="002F52D8">
        <w:rPr>
          <w:rFonts w:ascii="Times" w:hAnsi="Times"/>
          <w:sz w:val="20"/>
        </w:rPr>
        <w:t>strength</w:t>
      </w:r>
      <w:r w:rsidR="00340241" w:rsidRPr="00AF6500">
        <w:rPr>
          <w:rFonts w:ascii="Times" w:hAnsi="Times"/>
          <w:sz w:val="20"/>
        </w:rPr>
        <w:t xml:space="preserve"> </w:t>
      </w:r>
      <w:r w:rsidR="002F52D8">
        <w:rPr>
          <w:rFonts w:ascii="Times" w:hAnsi="Times"/>
          <w:sz w:val="20"/>
        </w:rPr>
        <w:t xml:space="preserve">of the </w:t>
      </w:r>
      <w:r w:rsidR="00BD4D8E">
        <w:rPr>
          <w:rFonts w:ascii="Times" w:hAnsi="Times"/>
          <w:sz w:val="20"/>
        </w:rPr>
        <w:t>TF casing material</w:t>
      </w:r>
      <w:r w:rsidR="0079423C">
        <w:rPr>
          <w:rFonts w:ascii="Times" w:hAnsi="Times"/>
          <w:sz w:val="20"/>
        </w:rPr>
        <w:t xml:space="preserve"> </w:t>
      </w:r>
      <w:r w:rsidR="00427158">
        <w:rPr>
          <w:rFonts w:ascii="Times" w:hAnsi="Times"/>
          <w:sz w:val="20"/>
        </w:rPr>
        <w:t xml:space="preserve">is </w:t>
      </w:r>
      <w:r w:rsidR="002F52D8">
        <w:rPr>
          <w:rFonts w:ascii="Times" w:hAnsi="Times"/>
          <w:sz w:val="20"/>
        </w:rPr>
        <w:t>i</w:t>
      </w:r>
      <w:r w:rsidR="00085164">
        <w:rPr>
          <w:rFonts w:ascii="Times" w:hAnsi="Times"/>
          <w:sz w:val="20"/>
        </w:rPr>
        <w:t xml:space="preserve">ncreased </w:t>
      </w:r>
      <w:r w:rsidR="002F52D8">
        <w:rPr>
          <w:rFonts w:ascii="Times" w:hAnsi="Times"/>
          <w:sz w:val="20"/>
        </w:rPr>
        <w:t xml:space="preserve">by 40 % </w:t>
      </w:r>
      <w:r w:rsidR="002655AE">
        <w:rPr>
          <w:rFonts w:ascii="Times" w:hAnsi="Times"/>
          <w:sz w:val="20"/>
        </w:rPr>
        <w:t xml:space="preserve">to </w:t>
      </w:r>
      <w:r w:rsidR="002F52D8" w:rsidRPr="007900F7">
        <w:rPr>
          <w:rFonts w:ascii="Times" w:hAnsi="Times"/>
          <w:sz w:val="20"/>
        </w:rPr>
        <w:t>1400 MPa</w:t>
      </w:r>
      <w:r w:rsidR="002F52D8">
        <w:rPr>
          <w:rFonts w:ascii="Times" w:hAnsi="Times"/>
          <w:sz w:val="20"/>
        </w:rPr>
        <w:t>, the</w:t>
      </w:r>
      <w:r w:rsidR="00340241" w:rsidRPr="00AF6500">
        <w:rPr>
          <w:rFonts w:ascii="Times" w:hAnsi="Times"/>
          <w:sz w:val="20"/>
        </w:rPr>
        <w:t xml:space="preserve"> </w:t>
      </w:r>
      <w:proofErr w:type="spellStart"/>
      <w:r w:rsidR="007900F7">
        <w:rPr>
          <w:rFonts w:ascii="Times" w:hAnsi="Times"/>
          <w:sz w:val="20"/>
        </w:rPr>
        <w:t>CoE</w:t>
      </w:r>
      <w:proofErr w:type="spellEnd"/>
      <w:r w:rsidR="007900F7">
        <w:rPr>
          <w:rFonts w:ascii="Times" w:hAnsi="Times"/>
          <w:sz w:val="20"/>
        </w:rPr>
        <w:t xml:space="preserve"> </w:t>
      </w:r>
      <w:r w:rsidR="002F52D8">
        <w:rPr>
          <w:rFonts w:ascii="Times" w:hAnsi="Times"/>
          <w:sz w:val="20"/>
        </w:rPr>
        <w:t xml:space="preserve">is </w:t>
      </w:r>
      <w:r w:rsidR="002655AE">
        <w:rPr>
          <w:rFonts w:ascii="Times" w:hAnsi="Times"/>
          <w:sz w:val="20"/>
        </w:rPr>
        <w:t xml:space="preserve">further </w:t>
      </w:r>
      <w:r w:rsidR="002F52D8">
        <w:rPr>
          <w:rFonts w:ascii="Times" w:hAnsi="Times"/>
          <w:sz w:val="20"/>
        </w:rPr>
        <w:t>reduced by 3.</w:t>
      </w:r>
      <w:r w:rsidR="00B111DB">
        <w:rPr>
          <w:rFonts w:ascii="Times" w:hAnsi="Times"/>
          <w:sz w:val="20"/>
        </w:rPr>
        <w:t>4 %</w:t>
      </w:r>
      <w:r w:rsidR="00340241" w:rsidRPr="007900F7">
        <w:rPr>
          <w:rFonts w:ascii="Times" w:hAnsi="Times"/>
          <w:sz w:val="20"/>
        </w:rPr>
        <w:t xml:space="preserve">. Implementing </w:t>
      </w:r>
      <w:r w:rsidR="00427158">
        <w:rPr>
          <w:rFonts w:ascii="Times" w:hAnsi="Times"/>
          <w:sz w:val="20"/>
        </w:rPr>
        <w:t xml:space="preserve">both </w:t>
      </w:r>
      <w:r w:rsidR="00340241" w:rsidRPr="007900F7">
        <w:rPr>
          <w:rFonts w:ascii="Times" w:hAnsi="Times"/>
          <w:sz w:val="20"/>
        </w:rPr>
        <w:t xml:space="preserve">improvements </w:t>
      </w:r>
      <w:r w:rsidR="00427158">
        <w:rPr>
          <w:rFonts w:ascii="Times" w:hAnsi="Times"/>
          <w:sz w:val="20"/>
        </w:rPr>
        <w:t xml:space="preserve">and operating </w:t>
      </w:r>
      <w:r w:rsidR="00085164">
        <w:rPr>
          <w:rFonts w:ascii="Times" w:hAnsi="Times"/>
          <w:sz w:val="20"/>
        </w:rPr>
        <w:t xml:space="preserve">the </w:t>
      </w:r>
      <w:r w:rsidR="00427158">
        <w:rPr>
          <w:rFonts w:ascii="Times" w:hAnsi="Times"/>
          <w:sz w:val="20"/>
        </w:rPr>
        <w:t xml:space="preserve">TF coils at 4.8 K </w:t>
      </w:r>
      <w:r w:rsidR="00340241" w:rsidRPr="007900F7">
        <w:rPr>
          <w:rFonts w:ascii="Times" w:hAnsi="Times"/>
          <w:sz w:val="20"/>
        </w:rPr>
        <w:t>lead</w:t>
      </w:r>
      <w:r w:rsidR="00427158">
        <w:rPr>
          <w:rFonts w:ascii="Times" w:hAnsi="Times"/>
          <w:sz w:val="20"/>
        </w:rPr>
        <w:t>s</w:t>
      </w:r>
      <w:r w:rsidR="00340241" w:rsidRPr="007900F7">
        <w:rPr>
          <w:rFonts w:ascii="Times" w:hAnsi="Times"/>
          <w:sz w:val="20"/>
        </w:rPr>
        <w:t xml:space="preserve"> </w:t>
      </w:r>
      <w:proofErr w:type="gramStart"/>
      <w:r w:rsidR="00340241" w:rsidRPr="007900F7">
        <w:rPr>
          <w:rFonts w:ascii="Times" w:hAnsi="Times"/>
          <w:sz w:val="20"/>
        </w:rPr>
        <w:t xml:space="preserve">to  </w:t>
      </w:r>
      <w:proofErr w:type="spellStart"/>
      <w:r w:rsidR="00340241" w:rsidRPr="007900F7">
        <w:rPr>
          <w:rFonts w:ascii="Times" w:hAnsi="Times"/>
          <w:sz w:val="20"/>
        </w:rPr>
        <w:t>CoE</w:t>
      </w:r>
      <w:proofErr w:type="spellEnd"/>
      <w:proofErr w:type="gramEnd"/>
      <w:r w:rsidR="00340241" w:rsidRPr="007900F7">
        <w:rPr>
          <w:rFonts w:ascii="Times" w:hAnsi="Times"/>
          <w:sz w:val="20"/>
        </w:rPr>
        <w:t xml:space="preserve"> of </w:t>
      </w:r>
      <w:r w:rsidR="00EF788D">
        <w:rPr>
          <w:rFonts w:ascii="Times" w:hAnsi="Times"/>
          <w:sz w:val="20"/>
        </w:rPr>
        <w:t>19.1</w:t>
      </w:r>
      <w:r w:rsidR="00340241" w:rsidRPr="007900F7">
        <w:rPr>
          <w:rFonts w:ascii="Times" w:hAnsi="Times"/>
          <w:sz w:val="20"/>
        </w:rPr>
        <w:t xml:space="preserve"> </w:t>
      </w:r>
      <w:r w:rsidR="00427158">
        <w:rPr>
          <w:rFonts w:ascii="Times" w:hAnsi="Times"/>
          <w:sz w:val="20"/>
        </w:rPr>
        <w:t xml:space="preserve">(10.1) </w:t>
      </w:r>
      <w:r w:rsidR="007900F7" w:rsidRPr="007900F7">
        <w:rPr>
          <w:rFonts w:ascii="Times" w:hAnsi="Times" w:cs="Arial"/>
          <w:sz w:val="20"/>
          <w:szCs w:val="20"/>
        </w:rPr>
        <w:t>€cent</w:t>
      </w:r>
      <w:r w:rsidR="007900F7" w:rsidRPr="007900F7">
        <w:rPr>
          <w:rFonts w:ascii="Times" w:hAnsi="Times"/>
          <w:bCs/>
          <w:sz w:val="20"/>
          <w:szCs w:val="20"/>
        </w:rPr>
        <w:t xml:space="preserve"> kW</w:t>
      </w:r>
      <w:r w:rsidR="007900F7" w:rsidRPr="007900F7">
        <w:rPr>
          <w:rFonts w:ascii="Times" w:hAnsi="Times"/>
          <w:bCs/>
          <w:sz w:val="20"/>
          <w:szCs w:val="20"/>
          <w:vertAlign w:val="superscript"/>
        </w:rPr>
        <w:t>-1</w:t>
      </w:r>
      <w:r w:rsidR="007900F7" w:rsidRPr="007900F7">
        <w:rPr>
          <w:rFonts w:ascii="Times" w:hAnsi="Times"/>
          <w:bCs/>
          <w:sz w:val="20"/>
          <w:szCs w:val="20"/>
        </w:rPr>
        <w:t xml:space="preserve"> h</w:t>
      </w:r>
      <w:r w:rsidR="007900F7" w:rsidRPr="007900F7">
        <w:rPr>
          <w:rFonts w:ascii="Times" w:hAnsi="Times"/>
          <w:bCs/>
          <w:sz w:val="20"/>
          <w:szCs w:val="20"/>
          <w:vertAlign w:val="superscript"/>
        </w:rPr>
        <w:t>-1</w:t>
      </w:r>
      <w:r w:rsidR="007900F7">
        <w:rPr>
          <w:rFonts w:ascii="Times" w:hAnsi="Times"/>
          <w:sz w:val="20"/>
        </w:rPr>
        <w:t xml:space="preserve"> </w:t>
      </w:r>
      <w:r w:rsidR="00340241" w:rsidRPr="007900F7">
        <w:rPr>
          <w:rFonts w:ascii="Times" w:hAnsi="Times"/>
          <w:sz w:val="20"/>
        </w:rPr>
        <w:t xml:space="preserve">for </w:t>
      </w:r>
      <w:r w:rsidR="00CB3DC5">
        <w:rPr>
          <w:rFonts w:ascii="Times" w:hAnsi="Times"/>
          <w:sz w:val="20"/>
        </w:rPr>
        <w:t xml:space="preserve">a </w:t>
      </w:r>
      <w:r w:rsidR="00340241" w:rsidRPr="007900F7">
        <w:rPr>
          <w:rFonts w:ascii="Times" w:hAnsi="Times"/>
          <w:sz w:val="20"/>
        </w:rPr>
        <w:t>500</w:t>
      </w:r>
      <w:r w:rsidR="00CB3DC5">
        <w:rPr>
          <w:rFonts w:ascii="Times" w:hAnsi="Times"/>
          <w:sz w:val="20"/>
        </w:rPr>
        <w:t xml:space="preserve"> MW </w:t>
      </w:r>
      <w:r w:rsidR="00427158">
        <w:rPr>
          <w:rFonts w:ascii="Times" w:hAnsi="Times"/>
          <w:sz w:val="20"/>
        </w:rPr>
        <w:t xml:space="preserve">(1.5 GW) </w:t>
      </w:r>
      <w:r w:rsidR="001D1663">
        <w:rPr>
          <w:rFonts w:ascii="Times" w:hAnsi="Times"/>
          <w:sz w:val="20"/>
        </w:rPr>
        <w:t xml:space="preserve">HTS </w:t>
      </w:r>
      <w:r w:rsidR="00340241" w:rsidRPr="00AF6500">
        <w:rPr>
          <w:rFonts w:ascii="Times" w:hAnsi="Times"/>
          <w:sz w:val="20"/>
        </w:rPr>
        <w:t xml:space="preserve">reactor </w:t>
      </w:r>
      <w:r w:rsidR="001D1663">
        <w:rPr>
          <w:rFonts w:ascii="Times" w:hAnsi="Times"/>
          <w:sz w:val="20"/>
        </w:rPr>
        <w:t xml:space="preserve">compared to 20.7 </w:t>
      </w:r>
      <w:r w:rsidR="00A338C3">
        <w:rPr>
          <w:rFonts w:ascii="Times" w:hAnsi="Times"/>
          <w:sz w:val="20"/>
        </w:rPr>
        <w:t xml:space="preserve">(11.1) </w:t>
      </w:r>
      <w:r w:rsidR="001D1663" w:rsidRPr="007900F7">
        <w:rPr>
          <w:rFonts w:ascii="Times" w:hAnsi="Times" w:cs="Arial"/>
          <w:sz w:val="20"/>
          <w:szCs w:val="20"/>
        </w:rPr>
        <w:t>€cent</w:t>
      </w:r>
      <w:r w:rsidR="001D1663" w:rsidRPr="007900F7">
        <w:rPr>
          <w:rFonts w:ascii="Times" w:hAnsi="Times"/>
          <w:bCs/>
          <w:sz w:val="20"/>
          <w:szCs w:val="20"/>
        </w:rPr>
        <w:t xml:space="preserve"> kW</w:t>
      </w:r>
      <w:r w:rsidR="001D1663" w:rsidRPr="007900F7">
        <w:rPr>
          <w:rFonts w:ascii="Times" w:hAnsi="Times"/>
          <w:bCs/>
          <w:sz w:val="20"/>
          <w:szCs w:val="20"/>
          <w:vertAlign w:val="superscript"/>
        </w:rPr>
        <w:t>-1</w:t>
      </w:r>
      <w:r w:rsidR="001D1663" w:rsidRPr="007900F7">
        <w:rPr>
          <w:rFonts w:ascii="Times" w:hAnsi="Times"/>
          <w:bCs/>
          <w:sz w:val="20"/>
          <w:szCs w:val="20"/>
        </w:rPr>
        <w:t xml:space="preserve"> h</w:t>
      </w:r>
      <w:r w:rsidR="001D1663" w:rsidRPr="007900F7">
        <w:rPr>
          <w:rFonts w:ascii="Times" w:hAnsi="Times"/>
          <w:bCs/>
          <w:sz w:val="20"/>
          <w:szCs w:val="20"/>
          <w:vertAlign w:val="superscript"/>
        </w:rPr>
        <w:t>-1</w:t>
      </w:r>
      <w:r w:rsidR="006513AF">
        <w:rPr>
          <w:rFonts w:ascii="Times" w:hAnsi="Times"/>
          <w:bCs/>
          <w:sz w:val="20"/>
          <w:szCs w:val="20"/>
        </w:rPr>
        <w:t xml:space="preserve"> for </w:t>
      </w:r>
      <w:r w:rsidR="00427158">
        <w:rPr>
          <w:rFonts w:ascii="Times" w:hAnsi="Times"/>
          <w:bCs/>
          <w:sz w:val="20"/>
          <w:szCs w:val="20"/>
        </w:rPr>
        <w:t>a</w:t>
      </w:r>
      <w:r w:rsidR="00A338C3">
        <w:rPr>
          <w:rFonts w:ascii="Times" w:hAnsi="Times"/>
          <w:bCs/>
          <w:sz w:val="20"/>
          <w:szCs w:val="20"/>
        </w:rPr>
        <w:t>n</w:t>
      </w:r>
      <w:r w:rsidR="00427158">
        <w:rPr>
          <w:rFonts w:ascii="Times" w:hAnsi="Times"/>
          <w:bCs/>
          <w:sz w:val="20"/>
          <w:szCs w:val="20"/>
        </w:rPr>
        <w:t xml:space="preserve"> </w:t>
      </w:r>
      <w:r w:rsidR="006513AF">
        <w:rPr>
          <w:rFonts w:ascii="Times" w:hAnsi="Times"/>
          <w:bCs/>
          <w:sz w:val="20"/>
          <w:szCs w:val="20"/>
        </w:rPr>
        <w:t xml:space="preserve">LTS </w:t>
      </w:r>
      <w:r w:rsidR="00427158">
        <w:rPr>
          <w:rFonts w:ascii="Times" w:hAnsi="Times"/>
          <w:bCs/>
          <w:sz w:val="20"/>
          <w:szCs w:val="20"/>
        </w:rPr>
        <w:t xml:space="preserve">reactor </w:t>
      </w:r>
      <w:r w:rsidR="007900F7">
        <w:rPr>
          <w:rFonts w:ascii="Times" w:hAnsi="Times"/>
          <w:sz w:val="20"/>
        </w:rPr>
        <w:t xml:space="preserve">(2013 </w:t>
      </w:r>
      <w:r w:rsidR="007C78AE">
        <w:rPr>
          <w:rFonts w:ascii="Times" w:hAnsi="Times"/>
          <w:sz w:val="20"/>
        </w:rPr>
        <w:t>costs</w:t>
      </w:r>
      <w:r w:rsidR="007900F7">
        <w:rPr>
          <w:rFonts w:ascii="Times" w:hAnsi="Times"/>
          <w:sz w:val="20"/>
        </w:rPr>
        <w:t>)</w:t>
      </w:r>
      <w:r w:rsidR="00340241" w:rsidRPr="00AF6500">
        <w:rPr>
          <w:rFonts w:ascii="Times" w:hAnsi="Times"/>
          <w:sz w:val="20"/>
        </w:rPr>
        <w:t xml:space="preserve">. </w:t>
      </w:r>
      <w:r w:rsidR="00427158">
        <w:rPr>
          <w:rFonts w:ascii="Times" w:hAnsi="Times"/>
          <w:sz w:val="20"/>
        </w:rPr>
        <w:t xml:space="preserve">Operating </w:t>
      </w:r>
      <w:r w:rsidR="009542AD">
        <w:rPr>
          <w:rFonts w:ascii="Times" w:hAnsi="Times"/>
          <w:sz w:val="20"/>
        </w:rPr>
        <w:t xml:space="preserve">the </w:t>
      </w:r>
      <w:r w:rsidR="00A338C3">
        <w:rPr>
          <w:rFonts w:ascii="Times" w:hAnsi="Times"/>
          <w:sz w:val="20"/>
        </w:rPr>
        <w:t xml:space="preserve">HTS </w:t>
      </w:r>
      <w:r w:rsidR="009542AD">
        <w:rPr>
          <w:rFonts w:ascii="Times" w:hAnsi="Times"/>
          <w:sz w:val="20"/>
        </w:rPr>
        <w:t xml:space="preserve">TF coils at 30 K </w:t>
      </w:r>
      <w:r w:rsidR="00427158">
        <w:rPr>
          <w:rFonts w:ascii="Times" w:hAnsi="Times"/>
          <w:sz w:val="20"/>
        </w:rPr>
        <w:t>with both improvements</w:t>
      </w:r>
      <w:r w:rsidR="00A338C3">
        <w:rPr>
          <w:rFonts w:ascii="Times" w:hAnsi="Times"/>
          <w:sz w:val="20"/>
        </w:rPr>
        <w:t>,</w:t>
      </w:r>
      <w:r w:rsidR="00427158">
        <w:rPr>
          <w:rFonts w:ascii="Times" w:hAnsi="Times"/>
          <w:sz w:val="20"/>
        </w:rPr>
        <w:t xml:space="preserve"> gives a similar </w:t>
      </w:r>
      <w:proofErr w:type="spellStart"/>
      <w:r w:rsidR="001703A4">
        <w:rPr>
          <w:rFonts w:ascii="Times" w:hAnsi="Times"/>
          <w:sz w:val="20"/>
        </w:rPr>
        <w:t>CoE</w:t>
      </w:r>
      <w:proofErr w:type="spellEnd"/>
      <w:r w:rsidR="001703A4">
        <w:rPr>
          <w:rFonts w:ascii="Times" w:hAnsi="Times"/>
          <w:sz w:val="20"/>
        </w:rPr>
        <w:t xml:space="preserve"> </w:t>
      </w:r>
      <w:r w:rsidR="002655AE">
        <w:rPr>
          <w:rFonts w:ascii="Times" w:hAnsi="Times"/>
          <w:sz w:val="20"/>
        </w:rPr>
        <w:t xml:space="preserve">for HTS and </w:t>
      </w:r>
      <w:r w:rsidR="001703A4">
        <w:rPr>
          <w:rFonts w:ascii="Times" w:hAnsi="Times"/>
          <w:sz w:val="20"/>
        </w:rPr>
        <w:t>LTS tokamak</w:t>
      </w:r>
      <w:r w:rsidR="00427158">
        <w:rPr>
          <w:rFonts w:ascii="Times" w:hAnsi="Times"/>
          <w:sz w:val="20"/>
        </w:rPr>
        <w:t>s</w:t>
      </w:r>
      <w:r w:rsidR="001703A4">
        <w:rPr>
          <w:rFonts w:ascii="Times" w:hAnsi="Times"/>
          <w:sz w:val="20"/>
        </w:rPr>
        <w:t>.</w:t>
      </w:r>
    </w:p>
    <w:p w14:paraId="30590687" w14:textId="4A3B4966" w:rsidR="002B0D46" w:rsidRPr="00FE4A7F" w:rsidRDefault="002B0D46" w:rsidP="0075798C">
      <w:pPr>
        <w:ind w:left="284" w:right="284"/>
        <w:jc w:val="both"/>
        <w:rPr>
          <w:rFonts w:ascii="Times" w:hAnsi="Times"/>
          <w:sz w:val="20"/>
        </w:rPr>
      </w:pPr>
      <w:r w:rsidRPr="00FE4A7F">
        <w:rPr>
          <w:rFonts w:ascii="Times" w:hAnsi="Times"/>
          <w:sz w:val="20"/>
        </w:rPr>
        <w:t>Keywords:</w:t>
      </w:r>
      <w:r w:rsidR="00D877DB" w:rsidRPr="00FE4A7F">
        <w:rPr>
          <w:rFonts w:ascii="Times" w:hAnsi="Times"/>
          <w:sz w:val="20"/>
        </w:rPr>
        <w:t xml:space="preserve"> </w:t>
      </w:r>
      <w:r w:rsidR="0072158B">
        <w:rPr>
          <w:rFonts w:ascii="Times" w:hAnsi="Times"/>
          <w:sz w:val="20"/>
        </w:rPr>
        <w:t>H</w:t>
      </w:r>
      <w:r w:rsidR="004F5FA7">
        <w:rPr>
          <w:rFonts w:ascii="Times" w:hAnsi="Times"/>
          <w:sz w:val="20"/>
        </w:rPr>
        <w:t xml:space="preserve">igh temperature </w:t>
      </w:r>
      <w:r w:rsidR="0072158B">
        <w:rPr>
          <w:rFonts w:ascii="Times" w:hAnsi="Times"/>
          <w:sz w:val="20"/>
        </w:rPr>
        <w:t xml:space="preserve">superconductors, PROCESS, </w:t>
      </w:r>
      <w:r w:rsidR="00CF4C67">
        <w:rPr>
          <w:rFonts w:ascii="Times" w:hAnsi="Times"/>
          <w:sz w:val="20"/>
        </w:rPr>
        <w:t xml:space="preserve">cost </w:t>
      </w:r>
      <w:r w:rsidR="0072158B">
        <w:rPr>
          <w:rFonts w:ascii="Times" w:hAnsi="Times"/>
          <w:sz w:val="20"/>
        </w:rPr>
        <w:t>electricity</w:t>
      </w:r>
      <w:r w:rsidR="002A2FA1">
        <w:rPr>
          <w:rFonts w:ascii="Times" w:hAnsi="Times"/>
          <w:sz w:val="20"/>
        </w:rPr>
        <w:t>, T</w:t>
      </w:r>
      <w:r w:rsidR="004F5FA7">
        <w:rPr>
          <w:rFonts w:ascii="Times" w:hAnsi="Times"/>
          <w:sz w:val="20"/>
        </w:rPr>
        <w:t>oroidal field magnets</w:t>
      </w:r>
      <w:r w:rsidR="002A2FA1">
        <w:rPr>
          <w:rFonts w:ascii="Times" w:hAnsi="Times"/>
          <w:sz w:val="20"/>
        </w:rPr>
        <w:t xml:space="preserve"> </w:t>
      </w:r>
    </w:p>
    <w:p w14:paraId="625C2D73" w14:textId="77777777" w:rsidR="002B0D46" w:rsidRPr="00FE4A7F" w:rsidRDefault="002B0D46">
      <w:pPr>
        <w:rPr>
          <w:rFonts w:ascii="Times" w:hAnsi="Times"/>
          <w:sz w:val="20"/>
        </w:rPr>
      </w:pPr>
    </w:p>
    <w:p w14:paraId="05488EC4" w14:textId="77777777" w:rsidR="009F571B" w:rsidRPr="00FE4A7F" w:rsidRDefault="009F571B" w:rsidP="002B0D46">
      <w:pPr>
        <w:spacing w:after="120"/>
        <w:rPr>
          <w:rFonts w:ascii="Times" w:hAnsi="Times"/>
          <w:b/>
          <w:sz w:val="20"/>
        </w:rPr>
        <w:sectPr w:rsidR="009F571B" w:rsidRPr="00FE4A7F" w:rsidSect="002704E0">
          <w:footerReference w:type="default" r:id="rId9"/>
          <w:pgSz w:w="11900" w:h="16840"/>
          <w:pgMar w:top="1191" w:right="964" w:bottom="1191" w:left="1077" w:header="567" w:footer="1134" w:gutter="0"/>
          <w:cols w:space="708"/>
        </w:sectPr>
      </w:pPr>
    </w:p>
    <w:p w14:paraId="4B999D97" w14:textId="77777777" w:rsidR="002B0D46" w:rsidRPr="00FE4A7F" w:rsidRDefault="002B0D46" w:rsidP="009F571B">
      <w:pPr>
        <w:spacing w:after="120"/>
        <w:rPr>
          <w:rFonts w:ascii="Times" w:hAnsi="Times"/>
          <w:b/>
          <w:sz w:val="22"/>
        </w:rPr>
      </w:pPr>
      <w:r w:rsidRPr="00FE4A7F">
        <w:rPr>
          <w:rFonts w:ascii="Times" w:hAnsi="Times"/>
          <w:b/>
          <w:sz w:val="22"/>
        </w:rPr>
        <w:t>1. Introduction</w:t>
      </w:r>
    </w:p>
    <w:p w14:paraId="3AC31683" w14:textId="0EED8011" w:rsidR="002F6A5D" w:rsidRPr="002F6A5D" w:rsidRDefault="00145753" w:rsidP="002F6A5D">
      <w:pPr>
        <w:spacing w:after="120"/>
        <w:ind w:firstLine="284"/>
        <w:jc w:val="both"/>
        <w:rPr>
          <w:rFonts w:ascii="Times" w:hAnsi="Times"/>
          <w:sz w:val="20"/>
        </w:rPr>
      </w:pPr>
      <w:r>
        <w:rPr>
          <w:rFonts w:ascii="Times" w:hAnsi="Times"/>
          <w:sz w:val="20"/>
        </w:rPr>
        <w:t xml:space="preserve">It is well </w:t>
      </w:r>
      <w:r w:rsidR="002A3477">
        <w:rPr>
          <w:rFonts w:ascii="Times" w:hAnsi="Times"/>
          <w:sz w:val="20"/>
        </w:rPr>
        <w:t xml:space="preserve">established </w:t>
      </w:r>
      <w:r>
        <w:rPr>
          <w:rFonts w:ascii="Times" w:hAnsi="Times"/>
          <w:sz w:val="20"/>
        </w:rPr>
        <w:t xml:space="preserve">from the </w:t>
      </w:r>
      <w:r w:rsidRPr="002F6A5D">
        <w:rPr>
          <w:rFonts w:ascii="Times" w:hAnsi="Times"/>
          <w:sz w:val="20"/>
        </w:rPr>
        <w:t>fusion power scaling</w:t>
      </w:r>
      <w:r w:rsidR="002A3477">
        <w:rPr>
          <w:rFonts w:ascii="Times" w:hAnsi="Times"/>
          <w:sz w:val="20"/>
        </w:rPr>
        <w:t xml:space="preserve"> law</w:t>
      </w:r>
      <w:r w:rsidRPr="002F6A5D">
        <w:rPr>
          <w:rFonts w:ascii="Times" w:hAnsi="Times"/>
          <w:sz w:val="20"/>
        </w:rPr>
        <w:t xml:space="preserve">, </w:t>
      </w:r>
      <m:oMath>
        <m:sSub>
          <m:sSubPr>
            <m:ctrlPr>
              <w:rPr>
                <w:rFonts w:ascii="Cambria Math" w:hAnsi="Cambria Math"/>
                <w:i/>
                <w:sz w:val="20"/>
              </w:rPr>
            </m:ctrlPr>
          </m:sSubPr>
          <m:e>
            <m:r>
              <w:rPr>
                <w:rFonts w:ascii="Cambria Math" w:hAnsi="Cambria Math"/>
                <w:sz w:val="20"/>
              </w:rPr>
              <m:t>P</m:t>
            </m:r>
          </m:e>
          <m:sub>
            <m:r>
              <w:rPr>
                <w:rFonts w:ascii="Cambria Math" w:hAnsi="Cambria Math"/>
                <w:sz w:val="20"/>
              </w:rPr>
              <m:t>F</m:t>
            </m:r>
          </m:sub>
        </m:sSub>
        <m:r>
          <w:rPr>
            <w:rFonts w:ascii="Cambria Math" w:hAnsi="Cambria Math"/>
            <w:sz w:val="20"/>
          </w:rPr>
          <m:t>∝</m:t>
        </m:r>
        <m:sSup>
          <m:sSupPr>
            <m:ctrlPr>
              <w:rPr>
                <w:rFonts w:ascii="Cambria Math" w:hAnsi="Cambria Math"/>
                <w:i/>
                <w:sz w:val="20"/>
              </w:rPr>
            </m:ctrlPr>
          </m:sSupPr>
          <m:e>
            <m:r>
              <w:rPr>
                <w:rFonts w:ascii="Cambria Math" w:hAnsi="Cambria Math"/>
                <w:sz w:val="20"/>
              </w:rPr>
              <m:t>β</m:t>
            </m:r>
          </m:e>
          <m:sup>
            <m:r>
              <w:rPr>
                <w:rFonts w:ascii="Cambria Math" w:hAnsi="Cambria Math"/>
                <w:sz w:val="20"/>
              </w:rPr>
              <m:t>2</m:t>
            </m:r>
          </m:sup>
        </m:sSup>
        <m:sSup>
          <m:sSupPr>
            <m:ctrlPr>
              <w:rPr>
                <w:rFonts w:ascii="Cambria Math" w:hAnsi="Cambria Math"/>
                <w:i/>
                <w:sz w:val="20"/>
              </w:rPr>
            </m:ctrlPr>
          </m:sSupPr>
          <m:e>
            <m:r>
              <w:rPr>
                <w:rFonts w:ascii="Cambria Math" w:hAnsi="Cambria Math"/>
                <w:sz w:val="20"/>
              </w:rPr>
              <m:t>B</m:t>
            </m:r>
          </m:e>
          <m:sup>
            <m:r>
              <w:rPr>
                <w:rFonts w:ascii="Cambria Math" w:hAnsi="Cambria Math"/>
                <w:sz w:val="20"/>
              </w:rPr>
              <m:t>4</m:t>
            </m:r>
          </m:sup>
        </m:sSup>
      </m:oMath>
      <w:r>
        <w:rPr>
          <w:rFonts w:ascii="Times" w:hAnsi="Times"/>
          <w:sz w:val="20"/>
        </w:rPr>
        <w:t>, that i</w:t>
      </w:r>
      <w:r w:rsidR="002F6A5D" w:rsidRPr="002F6A5D">
        <w:rPr>
          <w:rFonts w:ascii="Times" w:hAnsi="Times"/>
          <w:sz w:val="20"/>
        </w:rPr>
        <w:t xml:space="preserve">n order to </w:t>
      </w:r>
      <w:proofErr w:type="spellStart"/>
      <w:r w:rsidR="002F6A5D" w:rsidRPr="002F6A5D">
        <w:rPr>
          <w:rFonts w:ascii="Times" w:hAnsi="Times"/>
          <w:sz w:val="20"/>
        </w:rPr>
        <w:t>realise</w:t>
      </w:r>
      <w:proofErr w:type="spellEnd"/>
      <w:r w:rsidR="002F6A5D" w:rsidRPr="002F6A5D">
        <w:rPr>
          <w:rFonts w:ascii="Times" w:hAnsi="Times"/>
          <w:sz w:val="20"/>
        </w:rPr>
        <w:t xml:space="preserve"> economic fusion power</w:t>
      </w:r>
      <w:r>
        <w:rPr>
          <w:rFonts w:ascii="Times" w:hAnsi="Times"/>
          <w:sz w:val="20"/>
        </w:rPr>
        <w:t xml:space="preserve">, it is necessary </w:t>
      </w:r>
      <w:r w:rsidR="002F6A5D" w:rsidRPr="002F6A5D">
        <w:rPr>
          <w:rFonts w:ascii="Times" w:hAnsi="Times"/>
          <w:sz w:val="20"/>
        </w:rPr>
        <w:t xml:space="preserve">either </w:t>
      </w:r>
      <w:r>
        <w:rPr>
          <w:rFonts w:ascii="Times" w:hAnsi="Times"/>
          <w:sz w:val="20"/>
        </w:rPr>
        <w:t xml:space="preserve">to </w:t>
      </w:r>
      <w:r w:rsidR="002F6A5D" w:rsidRPr="002F6A5D">
        <w:rPr>
          <w:rFonts w:ascii="Times" w:hAnsi="Times"/>
          <w:sz w:val="20"/>
        </w:rPr>
        <w:t>improve plasma performance s</w:t>
      </w:r>
      <w:r w:rsidR="00931AC2">
        <w:rPr>
          <w:rFonts w:ascii="Times" w:hAnsi="Times"/>
          <w:sz w:val="20"/>
        </w:rPr>
        <w:t xml:space="preserve">ignificantly </w:t>
      </w:r>
      <w:r w:rsidR="00B53F5A">
        <w:rPr>
          <w:rFonts w:ascii="Times" w:hAnsi="Times"/>
          <w:sz w:val="20"/>
        </w:rPr>
        <w:t>(to</w:t>
      </w:r>
      <w:r w:rsidR="00931AC2">
        <w:rPr>
          <w:rFonts w:ascii="Times" w:hAnsi="Times"/>
          <w:sz w:val="20"/>
        </w:rPr>
        <w:t xml:space="preserve"> increase</w:t>
      </w:r>
      <w:r w:rsidR="002F6A5D" w:rsidRPr="002F6A5D">
        <w:rPr>
          <w:rFonts w:ascii="Times" w:hAnsi="Times"/>
          <w:sz w:val="20"/>
        </w:rPr>
        <w:t xml:space="preserve"> </w:t>
      </w:r>
      <w:r w:rsidR="007900F7" w:rsidRPr="00145753">
        <w:rPr>
          <w:rFonts w:ascii="Times New Roman" w:hAnsi="Times New Roman"/>
          <w:i/>
          <w:sz w:val="20"/>
        </w:rPr>
        <w:t>β</w:t>
      </w:r>
      <w:r w:rsidR="00B53F5A" w:rsidRPr="00B53F5A">
        <w:rPr>
          <w:rFonts w:ascii="Times" w:hAnsi="Times"/>
          <w:sz w:val="20"/>
        </w:rPr>
        <w:t>)</w:t>
      </w:r>
      <w:r w:rsidR="002F6A5D" w:rsidRPr="002F6A5D">
        <w:rPr>
          <w:rFonts w:ascii="Times" w:hAnsi="Times"/>
          <w:i/>
          <w:sz w:val="20"/>
        </w:rPr>
        <w:t xml:space="preserve"> </w:t>
      </w:r>
      <w:r w:rsidR="00931AC2">
        <w:rPr>
          <w:rFonts w:ascii="Times" w:hAnsi="Times"/>
          <w:sz w:val="20"/>
        </w:rPr>
        <w:t>or to increase the</w:t>
      </w:r>
      <w:r w:rsidR="002F6A5D" w:rsidRPr="002F6A5D">
        <w:rPr>
          <w:rFonts w:ascii="Times" w:hAnsi="Times"/>
          <w:sz w:val="20"/>
        </w:rPr>
        <w:t xml:space="preserve"> toroidal </w:t>
      </w:r>
      <w:r w:rsidR="00C43EA7">
        <w:rPr>
          <w:rFonts w:ascii="Times" w:hAnsi="Times"/>
          <w:sz w:val="20"/>
        </w:rPr>
        <w:t xml:space="preserve">magnetic </w:t>
      </w:r>
      <w:r w:rsidR="002F6A5D" w:rsidRPr="002F6A5D">
        <w:rPr>
          <w:rFonts w:ascii="Times" w:hAnsi="Times"/>
          <w:sz w:val="20"/>
        </w:rPr>
        <w:t>field</w:t>
      </w:r>
      <w:r w:rsidR="00182642">
        <w:rPr>
          <w:rFonts w:ascii="Times" w:hAnsi="Times"/>
          <w:sz w:val="20"/>
        </w:rPr>
        <w:t xml:space="preserve"> </w:t>
      </w:r>
      <w:r w:rsidR="00C43EA7">
        <w:rPr>
          <w:rFonts w:ascii="Times" w:hAnsi="Times"/>
          <w:sz w:val="20"/>
        </w:rPr>
        <w:t>(</w:t>
      </w:r>
      <w:r w:rsidR="00C43EA7" w:rsidRPr="00C43EA7">
        <w:rPr>
          <w:rFonts w:ascii="Times" w:hAnsi="Times"/>
          <w:i/>
          <w:sz w:val="20"/>
        </w:rPr>
        <w:t>B</w:t>
      </w:r>
      <w:r w:rsidR="00C43EA7">
        <w:rPr>
          <w:rFonts w:ascii="Times" w:hAnsi="Times"/>
          <w:sz w:val="20"/>
        </w:rPr>
        <w:t xml:space="preserve">) </w:t>
      </w:r>
      <w:r w:rsidR="002F6A5D" w:rsidRPr="002F6A5D">
        <w:rPr>
          <w:rFonts w:ascii="Times" w:hAnsi="Times"/>
          <w:sz w:val="20"/>
        </w:rPr>
        <w:fldChar w:fldCharType="begin"/>
      </w:r>
      <w:r w:rsidR="002F6A5D" w:rsidRPr="002F6A5D">
        <w:rPr>
          <w:rFonts w:ascii="Times" w:hAnsi="Times"/>
          <w:sz w:val="20"/>
        </w:rPr>
        <w:instrText xml:space="preserve"> ADDIN EN.CITE &lt;EndNote&gt;&lt;Cite&gt;&lt;Author&gt;Cohn&lt;/Author&gt;&lt;Year&gt;1986&lt;/Year&gt;&lt;RecNum&gt;4320&lt;/RecNum&gt;&lt;DisplayText&gt;[1]&lt;/DisplayText&gt;&lt;record&gt;&lt;rec-number&gt;4320&lt;/rec-number&gt;&lt;foreign-keys&gt;&lt;key app="EN" db-id="50tx5vafa9w9x8efsat5vt9o0peed5de2xxt" timestamp="0"&gt;4320&lt;/key&gt;&lt;/foreign-keys&gt;&lt;ref-type name="Journal Article"&gt;17&lt;/ref-type&gt;&lt;contributors&gt;&lt;authors&gt;&lt;author&gt;Cohn, D. R. &lt;/author&gt;&lt;author&gt;Bromberg, L.&lt;/author&gt;&lt;/authors&gt;&lt;/contributors&gt;&lt;titles&gt;&lt;title&gt;Advantages of High Field Tokamaks for Fusion Reactor Development&lt;/title&gt;&lt;secondary-title&gt;Journal of Fusion Energy&lt;/secondary-title&gt;&lt;/titles&gt;&lt;pages&gt;161-170&lt;/pages&gt;&lt;volume&gt;5&lt;/volume&gt;&lt;number&gt;3&lt;/number&gt;&lt;dates&gt;&lt;year&gt;1986&lt;/year&gt;&lt;/dates&gt;&lt;urls&gt;&lt;/urls&gt;&lt;/record&gt;&lt;/Cite&gt;&lt;/EndNote&gt;</w:instrText>
      </w:r>
      <w:r w:rsidR="002F6A5D" w:rsidRPr="002F6A5D">
        <w:rPr>
          <w:rFonts w:ascii="Times" w:hAnsi="Times"/>
          <w:sz w:val="20"/>
        </w:rPr>
        <w:fldChar w:fldCharType="separate"/>
      </w:r>
      <w:r w:rsidR="002F6A5D" w:rsidRPr="002F6A5D">
        <w:rPr>
          <w:rFonts w:ascii="Times" w:hAnsi="Times"/>
          <w:sz w:val="20"/>
        </w:rPr>
        <w:t>[1]</w:t>
      </w:r>
      <w:r w:rsidR="002F6A5D" w:rsidRPr="002F6A5D">
        <w:rPr>
          <w:rFonts w:ascii="Times" w:hAnsi="Times"/>
          <w:sz w:val="20"/>
        </w:rPr>
        <w:fldChar w:fldCharType="end"/>
      </w:r>
      <w:r w:rsidR="002F6A5D" w:rsidRPr="002F6A5D">
        <w:rPr>
          <w:rFonts w:ascii="Times" w:hAnsi="Times"/>
          <w:sz w:val="20"/>
        </w:rPr>
        <w:t>. High</w:t>
      </w:r>
      <w:r w:rsidR="002655AE">
        <w:rPr>
          <w:rFonts w:ascii="Times" w:hAnsi="Times"/>
          <w:sz w:val="20"/>
        </w:rPr>
        <w:t>-</w:t>
      </w:r>
      <w:r w:rsidR="002F6A5D" w:rsidRPr="002F6A5D">
        <w:rPr>
          <w:rFonts w:ascii="Times" w:hAnsi="Times"/>
          <w:sz w:val="20"/>
        </w:rPr>
        <w:t>temper</w:t>
      </w:r>
      <w:r w:rsidR="00BA4C3B">
        <w:rPr>
          <w:rFonts w:ascii="Times" w:hAnsi="Times"/>
          <w:sz w:val="20"/>
        </w:rPr>
        <w:t>ature superconductors (HTS) offer</w:t>
      </w:r>
      <w:r w:rsidR="002F6A5D" w:rsidRPr="002F6A5D">
        <w:rPr>
          <w:rFonts w:ascii="Times" w:hAnsi="Times"/>
          <w:sz w:val="20"/>
        </w:rPr>
        <w:t xml:space="preserve"> one way to </w:t>
      </w:r>
      <w:r w:rsidR="006C3833">
        <w:rPr>
          <w:rFonts w:ascii="Times" w:hAnsi="Times"/>
          <w:sz w:val="20"/>
        </w:rPr>
        <w:t>increase the magnetic field</w:t>
      </w:r>
      <w:r w:rsidR="00BA4C3B">
        <w:rPr>
          <w:rFonts w:ascii="Times" w:hAnsi="Times"/>
          <w:sz w:val="20"/>
        </w:rPr>
        <w:t>,</w:t>
      </w:r>
      <w:r w:rsidR="002F6A5D" w:rsidRPr="002F6A5D">
        <w:rPr>
          <w:rFonts w:ascii="Times" w:hAnsi="Times"/>
          <w:sz w:val="20"/>
        </w:rPr>
        <w:t xml:space="preserve"> with upper critical fields in excess of </w:t>
      </w:r>
      <w:r w:rsidR="00F00374">
        <w:rPr>
          <w:rFonts w:ascii="Times" w:hAnsi="Times"/>
          <w:sz w:val="20"/>
        </w:rPr>
        <w:t>5</w:t>
      </w:r>
      <w:r w:rsidR="002F6A5D" w:rsidRPr="002F6A5D">
        <w:rPr>
          <w:rFonts w:ascii="Times" w:hAnsi="Times"/>
          <w:sz w:val="20"/>
        </w:rPr>
        <w:t xml:space="preserve">0 T. </w:t>
      </w:r>
      <w:r w:rsidRPr="00AF6500">
        <w:rPr>
          <w:rFonts w:ascii="Times" w:hAnsi="Times"/>
          <w:sz w:val="20"/>
        </w:rPr>
        <w:t>REBa</w:t>
      </w:r>
      <w:r w:rsidRPr="00AF6500">
        <w:rPr>
          <w:rFonts w:ascii="Times" w:hAnsi="Times"/>
          <w:sz w:val="20"/>
          <w:vertAlign w:val="subscript"/>
        </w:rPr>
        <w:t>2</w:t>
      </w:r>
      <w:r w:rsidRPr="00AF6500">
        <w:rPr>
          <w:rFonts w:ascii="Times" w:hAnsi="Times"/>
          <w:sz w:val="20"/>
        </w:rPr>
        <w:t>Cu</w:t>
      </w:r>
      <w:r w:rsidRPr="00AF6500">
        <w:rPr>
          <w:rFonts w:ascii="Times" w:hAnsi="Times"/>
          <w:sz w:val="20"/>
          <w:vertAlign w:val="subscript"/>
        </w:rPr>
        <w:t>3</w:t>
      </w:r>
      <w:r w:rsidRPr="00AF6500">
        <w:rPr>
          <w:rFonts w:ascii="Times" w:hAnsi="Times"/>
          <w:sz w:val="20"/>
        </w:rPr>
        <w:t>O</w:t>
      </w:r>
      <w:r w:rsidRPr="00AF6500">
        <w:rPr>
          <w:rFonts w:ascii="Times" w:hAnsi="Times"/>
          <w:sz w:val="20"/>
          <w:vertAlign w:val="subscript"/>
        </w:rPr>
        <w:t xml:space="preserve">7 </w:t>
      </w:r>
      <w:r w:rsidRPr="00AF6500">
        <w:rPr>
          <w:rFonts w:ascii="Times" w:hAnsi="Times"/>
          <w:sz w:val="20"/>
        </w:rPr>
        <w:t>(RE:</w:t>
      </w:r>
      <w:r w:rsidR="00117870">
        <w:rPr>
          <w:rFonts w:ascii="Times" w:hAnsi="Times"/>
          <w:sz w:val="20"/>
        </w:rPr>
        <w:t xml:space="preserve"> </w:t>
      </w:r>
      <w:r w:rsidRPr="00AF6500">
        <w:rPr>
          <w:rFonts w:ascii="Times" w:hAnsi="Times"/>
          <w:sz w:val="20"/>
        </w:rPr>
        <w:t xml:space="preserve">Rare-Earth, REBCO) </w:t>
      </w:r>
      <w:r w:rsidR="00182642">
        <w:rPr>
          <w:rFonts w:ascii="Times" w:hAnsi="Times"/>
          <w:sz w:val="20"/>
        </w:rPr>
        <w:t>2</w:t>
      </w:r>
      <w:r w:rsidR="00182642" w:rsidRPr="00182642">
        <w:rPr>
          <w:rFonts w:ascii="Times" w:hAnsi="Times"/>
          <w:sz w:val="20"/>
          <w:vertAlign w:val="superscript"/>
        </w:rPr>
        <w:t>nd</w:t>
      </w:r>
      <w:r w:rsidR="00182642">
        <w:rPr>
          <w:rFonts w:ascii="Times" w:hAnsi="Times"/>
          <w:sz w:val="20"/>
        </w:rPr>
        <w:t xml:space="preserve"> generation (2G) </w:t>
      </w:r>
      <w:r w:rsidRPr="00AF6500">
        <w:rPr>
          <w:rFonts w:ascii="Times" w:hAnsi="Times"/>
          <w:sz w:val="20"/>
        </w:rPr>
        <w:t>HTS tape</w:t>
      </w:r>
      <w:r>
        <w:rPr>
          <w:rFonts w:ascii="Times" w:hAnsi="Times"/>
          <w:sz w:val="20"/>
        </w:rPr>
        <w:t>s</w:t>
      </w:r>
      <w:r w:rsidR="002F6A5D" w:rsidRPr="002F6A5D">
        <w:rPr>
          <w:rFonts w:ascii="Times" w:hAnsi="Times"/>
          <w:sz w:val="20"/>
        </w:rPr>
        <w:t xml:space="preserve"> already have critical current densit</w:t>
      </w:r>
      <w:r>
        <w:rPr>
          <w:rFonts w:ascii="Times" w:hAnsi="Times"/>
          <w:sz w:val="20"/>
        </w:rPr>
        <w:t>ies</w:t>
      </w:r>
      <w:r w:rsidR="002A3477">
        <w:rPr>
          <w:rFonts w:ascii="Times" w:hAnsi="Times"/>
          <w:sz w:val="20"/>
        </w:rPr>
        <w:t xml:space="preserve"> </w:t>
      </w:r>
      <w:r w:rsidR="00F761D0">
        <w:rPr>
          <w:rFonts w:ascii="Times" w:hAnsi="Times"/>
          <w:sz w:val="20"/>
        </w:rPr>
        <w:t>in the superconduct</w:t>
      </w:r>
      <w:r w:rsidR="00F152AD">
        <w:rPr>
          <w:rFonts w:ascii="Times" w:hAnsi="Times"/>
          <w:sz w:val="20"/>
        </w:rPr>
        <w:t xml:space="preserve">ing layer </w:t>
      </w:r>
      <w:r w:rsidR="00F761D0">
        <w:rPr>
          <w:rFonts w:ascii="Times" w:hAnsi="Times"/>
          <w:sz w:val="20"/>
        </w:rPr>
        <w:t xml:space="preserve">alone, </w:t>
      </w:r>
      <w:r w:rsidR="005C6BBC">
        <w:rPr>
          <w:rFonts w:ascii="Times" w:hAnsi="Times"/>
          <w:sz w:val="20"/>
        </w:rPr>
        <w:t xml:space="preserve">one or </w:t>
      </w:r>
      <w:r w:rsidR="002F6A5D" w:rsidRPr="002F6A5D">
        <w:rPr>
          <w:rFonts w:ascii="Times" w:hAnsi="Times"/>
          <w:sz w:val="20"/>
        </w:rPr>
        <w:t xml:space="preserve">two orders of magnitude higher than </w:t>
      </w:r>
      <w:r w:rsidR="00F152AD">
        <w:rPr>
          <w:rFonts w:ascii="Times" w:hAnsi="Times"/>
          <w:sz w:val="20"/>
        </w:rPr>
        <w:t xml:space="preserve">in </w:t>
      </w:r>
      <w:r w:rsidR="002F6A5D" w:rsidRPr="002F6A5D">
        <w:rPr>
          <w:rFonts w:ascii="Times" w:hAnsi="Times"/>
          <w:sz w:val="20"/>
        </w:rPr>
        <w:t>Nb</w:t>
      </w:r>
      <w:r w:rsidR="002F6A5D" w:rsidRPr="002F6A5D">
        <w:rPr>
          <w:rFonts w:ascii="Times" w:hAnsi="Times"/>
          <w:sz w:val="20"/>
          <w:vertAlign w:val="subscript"/>
        </w:rPr>
        <w:t>3</w:t>
      </w:r>
      <w:r w:rsidR="002F6A5D" w:rsidRPr="002F6A5D">
        <w:rPr>
          <w:rFonts w:ascii="Times" w:hAnsi="Times"/>
          <w:sz w:val="20"/>
        </w:rPr>
        <w:t xml:space="preserve">Sn and </w:t>
      </w:r>
      <w:r w:rsidR="002A3477">
        <w:rPr>
          <w:rFonts w:ascii="Times" w:hAnsi="Times"/>
          <w:sz w:val="20"/>
        </w:rPr>
        <w:t>are</w:t>
      </w:r>
      <w:r w:rsidR="002F6A5D" w:rsidRPr="002F6A5D">
        <w:rPr>
          <w:rFonts w:ascii="Times" w:hAnsi="Times"/>
          <w:sz w:val="20"/>
        </w:rPr>
        <w:t xml:space="preserve"> improving rapidly as manufacturing </w:t>
      </w:r>
      <w:r w:rsidR="0066476B">
        <w:rPr>
          <w:rFonts w:ascii="Times" w:hAnsi="Times"/>
          <w:sz w:val="20"/>
        </w:rPr>
        <w:t xml:space="preserve">techniques </w:t>
      </w:r>
      <w:r w:rsidR="002A3477">
        <w:rPr>
          <w:rFonts w:ascii="Times" w:hAnsi="Times"/>
          <w:sz w:val="20"/>
        </w:rPr>
        <w:t>develop</w:t>
      </w:r>
      <w:r w:rsidR="0066476B">
        <w:rPr>
          <w:rFonts w:ascii="Times" w:hAnsi="Times"/>
          <w:sz w:val="20"/>
        </w:rPr>
        <w:t xml:space="preserve">. </w:t>
      </w:r>
      <w:r w:rsidR="003B0251">
        <w:rPr>
          <w:rFonts w:ascii="Times" w:hAnsi="Times"/>
          <w:sz w:val="20"/>
        </w:rPr>
        <w:t xml:space="preserve">HTS also have the benefit of </w:t>
      </w:r>
      <w:r w:rsidR="00323507">
        <w:rPr>
          <w:rFonts w:ascii="Times" w:hAnsi="Times"/>
          <w:sz w:val="20"/>
        </w:rPr>
        <w:t xml:space="preserve">having </w:t>
      </w:r>
      <w:r w:rsidR="003B0251">
        <w:rPr>
          <w:rFonts w:ascii="Times" w:hAnsi="Times"/>
          <w:sz w:val="20"/>
        </w:rPr>
        <w:t>high critical temperatures (</w:t>
      </w:r>
      <w:r w:rsidR="003B0251" w:rsidRPr="003B0251">
        <w:rPr>
          <w:rFonts w:ascii="Times" w:hAnsi="Times"/>
          <w:i/>
          <w:sz w:val="20"/>
        </w:rPr>
        <w:t>T</w:t>
      </w:r>
      <w:r w:rsidR="003B0251" w:rsidRPr="003B0251">
        <w:rPr>
          <w:rFonts w:ascii="Times" w:hAnsi="Times"/>
          <w:i/>
          <w:sz w:val="20"/>
          <w:vertAlign w:val="subscript"/>
        </w:rPr>
        <w:t>c</w:t>
      </w:r>
      <w:r w:rsidR="00323507">
        <w:rPr>
          <w:rFonts w:ascii="Times" w:hAnsi="Times"/>
          <w:sz w:val="20"/>
        </w:rPr>
        <w:t xml:space="preserve">) that allow </w:t>
      </w:r>
      <w:r>
        <w:rPr>
          <w:rFonts w:ascii="Times" w:hAnsi="Times"/>
          <w:sz w:val="20"/>
        </w:rPr>
        <w:t xml:space="preserve">the possibility of </w:t>
      </w:r>
      <w:r w:rsidR="00323507">
        <w:rPr>
          <w:rFonts w:ascii="Times" w:hAnsi="Times"/>
          <w:sz w:val="20"/>
        </w:rPr>
        <w:t>increased operating temperatures and a reduc</w:t>
      </w:r>
      <w:r w:rsidR="001D760B">
        <w:rPr>
          <w:rFonts w:ascii="Times" w:hAnsi="Times"/>
          <w:sz w:val="20"/>
        </w:rPr>
        <w:t xml:space="preserve">tion </w:t>
      </w:r>
      <w:r>
        <w:rPr>
          <w:rFonts w:ascii="Times" w:hAnsi="Times"/>
          <w:sz w:val="20"/>
        </w:rPr>
        <w:t>in</w:t>
      </w:r>
      <w:r w:rsidR="001D760B">
        <w:rPr>
          <w:rFonts w:ascii="Times" w:hAnsi="Times"/>
          <w:sz w:val="20"/>
        </w:rPr>
        <w:t xml:space="preserve"> </w:t>
      </w:r>
      <w:r w:rsidR="001D1663">
        <w:rPr>
          <w:rFonts w:ascii="Times" w:hAnsi="Times"/>
          <w:sz w:val="20"/>
        </w:rPr>
        <w:t>our</w:t>
      </w:r>
      <w:r w:rsidR="001D760B">
        <w:rPr>
          <w:rFonts w:ascii="Times" w:hAnsi="Times"/>
          <w:sz w:val="20"/>
        </w:rPr>
        <w:t xml:space="preserve"> reliance on</w:t>
      </w:r>
      <w:r w:rsidR="00323507">
        <w:rPr>
          <w:rFonts w:ascii="Times" w:hAnsi="Times"/>
          <w:sz w:val="20"/>
        </w:rPr>
        <w:t xml:space="preserve"> </w:t>
      </w:r>
      <w:r w:rsidR="00D2694F">
        <w:rPr>
          <w:rFonts w:ascii="Times" w:hAnsi="Times"/>
          <w:sz w:val="20"/>
        </w:rPr>
        <w:t>h</w:t>
      </w:r>
      <w:r w:rsidR="00323507">
        <w:rPr>
          <w:rFonts w:ascii="Times" w:hAnsi="Times"/>
          <w:sz w:val="20"/>
        </w:rPr>
        <w:t>elium as a coolant.</w:t>
      </w:r>
      <w:r w:rsidR="003B0251">
        <w:rPr>
          <w:rFonts w:ascii="Times" w:hAnsi="Times"/>
          <w:sz w:val="20"/>
        </w:rPr>
        <w:t xml:space="preserve"> </w:t>
      </w:r>
      <w:r w:rsidR="002A3477">
        <w:rPr>
          <w:rFonts w:ascii="Times" w:hAnsi="Times"/>
          <w:sz w:val="20"/>
        </w:rPr>
        <w:t>Furthermore these tapes are far from a mature technology</w:t>
      </w:r>
      <w:r w:rsidR="00960E8D">
        <w:rPr>
          <w:rFonts w:ascii="Times" w:hAnsi="Times"/>
          <w:sz w:val="20"/>
        </w:rPr>
        <w:t xml:space="preserve">: </w:t>
      </w:r>
      <w:r w:rsidR="002F6A5D" w:rsidRPr="002F6A5D">
        <w:rPr>
          <w:rFonts w:ascii="Times" w:hAnsi="Times"/>
          <w:sz w:val="20"/>
        </w:rPr>
        <w:t>current</w:t>
      </w:r>
      <w:r w:rsidR="00214F71">
        <w:rPr>
          <w:rFonts w:ascii="Times" w:hAnsi="Times"/>
          <w:sz w:val="20"/>
        </w:rPr>
        <w:t>ly REBCO</w:t>
      </w:r>
      <w:r w:rsidR="00F25E2E">
        <w:rPr>
          <w:rFonts w:ascii="Times" w:hAnsi="Times"/>
          <w:sz w:val="20"/>
        </w:rPr>
        <w:t xml:space="preserve"> tape</w:t>
      </w:r>
      <w:r w:rsidR="002F6A5D" w:rsidRPr="002F6A5D">
        <w:rPr>
          <w:rFonts w:ascii="Times" w:hAnsi="Times"/>
          <w:sz w:val="20"/>
        </w:rPr>
        <w:t xml:space="preserve"> </w:t>
      </w:r>
      <w:r>
        <w:rPr>
          <w:rFonts w:ascii="Times" w:hAnsi="Times"/>
          <w:sz w:val="20"/>
        </w:rPr>
        <w:t xml:space="preserve">is </w:t>
      </w:r>
      <w:r w:rsidR="002F6A5D" w:rsidRPr="002F6A5D">
        <w:rPr>
          <w:rFonts w:ascii="Times" w:hAnsi="Times"/>
          <w:sz w:val="20"/>
        </w:rPr>
        <w:t xml:space="preserve">manufactured with </w:t>
      </w:r>
      <w:r>
        <w:rPr>
          <w:rFonts w:ascii="Times" w:hAnsi="Times"/>
          <w:sz w:val="20"/>
        </w:rPr>
        <w:t xml:space="preserve">only </w:t>
      </w:r>
      <w:r w:rsidR="002F6A5D" w:rsidRPr="002F6A5D">
        <w:rPr>
          <w:rFonts w:ascii="Times" w:hAnsi="Times"/>
          <w:sz w:val="20"/>
        </w:rPr>
        <w:t>~</w:t>
      </w:r>
      <w:r w:rsidR="002B4FB5">
        <w:rPr>
          <w:rFonts w:ascii="Times" w:hAnsi="Times"/>
          <w:sz w:val="20"/>
        </w:rPr>
        <w:t> </w:t>
      </w:r>
      <w:r w:rsidR="002F6A5D" w:rsidRPr="002F6A5D">
        <w:rPr>
          <w:rFonts w:ascii="Times" w:hAnsi="Times"/>
          <w:sz w:val="20"/>
        </w:rPr>
        <w:t>1% of the</w:t>
      </w:r>
      <w:r w:rsidR="00FF466C">
        <w:rPr>
          <w:rFonts w:ascii="Times" w:hAnsi="Times"/>
          <w:sz w:val="20"/>
        </w:rPr>
        <w:t xml:space="preserve"> cross sectional area</w:t>
      </w:r>
      <w:r w:rsidR="002F6A5D" w:rsidRPr="002F6A5D">
        <w:rPr>
          <w:rFonts w:ascii="Times" w:hAnsi="Times"/>
          <w:sz w:val="20"/>
        </w:rPr>
        <w:t xml:space="preserve"> </w:t>
      </w:r>
      <w:r w:rsidR="00214F71">
        <w:rPr>
          <w:rFonts w:ascii="Times" w:hAnsi="Times"/>
          <w:sz w:val="20"/>
        </w:rPr>
        <w:t>made of the superconductor</w:t>
      </w:r>
      <w:r w:rsidR="00960E8D">
        <w:rPr>
          <w:rFonts w:ascii="Times" w:hAnsi="Times"/>
          <w:sz w:val="20"/>
        </w:rPr>
        <w:t xml:space="preserve">, </w:t>
      </w:r>
      <w:r w:rsidR="00376D8F">
        <w:rPr>
          <w:rFonts w:ascii="Times" w:hAnsi="Times"/>
          <w:sz w:val="20"/>
        </w:rPr>
        <w:t xml:space="preserve">so we can expect </w:t>
      </w:r>
      <w:r w:rsidR="00780F86">
        <w:rPr>
          <w:rFonts w:ascii="Times" w:hAnsi="Times"/>
          <w:sz w:val="20"/>
        </w:rPr>
        <w:t xml:space="preserve">significant </w:t>
      </w:r>
      <w:r w:rsidR="00376D8F">
        <w:rPr>
          <w:rFonts w:ascii="Times" w:hAnsi="Times"/>
          <w:sz w:val="20"/>
        </w:rPr>
        <w:t xml:space="preserve">improvements in cost and performance </w:t>
      </w:r>
      <w:r w:rsidR="00FB5796">
        <w:rPr>
          <w:rFonts w:ascii="Times" w:hAnsi="Times"/>
          <w:sz w:val="20"/>
        </w:rPr>
        <w:t xml:space="preserve">of </w:t>
      </w:r>
      <w:r w:rsidR="00960E8D">
        <w:rPr>
          <w:rFonts w:ascii="Times" w:hAnsi="Times"/>
          <w:sz w:val="20"/>
        </w:rPr>
        <w:t xml:space="preserve">HTS </w:t>
      </w:r>
      <w:r w:rsidR="00FB5796">
        <w:rPr>
          <w:rFonts w:ascii="Times" w:hAnsi="Times"/>
          <w:sz w:val="20"/>
        </w:rPr>
        <w:t>fusion c</w:t>
      </w:r>
      <w:r w:rsidR="00A338C3">
        <w:rPr>
          <w:rFonts w:ascii="Times" w:hAnsi="Times"/>
          <w:sz w:val="20"/>
        </w:rPr>
        <w:t>onductors</w:t>
      </w:r>
      <w:r w:rsidR="00376D8F">
        <w:rPr>
          <w:rFonts w:ascii="Times" w:hAnsi="Times"/>
          <w:sz w:val="20"/>
        </w:rPr>
        <w:t>.</w:t>
      </w:r>
      <w:r>
        <w:rPr>
          <w:rFonts w:ascii="Times" w:hAnsi="Times"/>
          <w:sz w:val="20"/>
        </w:rPr>
        <w:t xml:space="preserve"> </w:t>
      </w:r>
    </w:p>
    <w:p w14:paraId="2CD05FE4" w14:textId="4F2C3880" w:rsidR="00AB7013" w:rsidRPr="003224E4" w:rsidRDefault="00376D8F" w:rsidP="00AB7013">
      <w:pPr>
        <w:spacing w:after="120"/>
        <w:ind w:firstLine="284"/>
        <w:jc w:val="both"/>
        <w:rPr>
          <w:rFonts w:ascii="Times" w:hAnsi="Times"/>
          <w:sz w:val="20"/>
          <w:szCs w:val="20"/>
        </w:rPr>
      </w:pPr>
      <w:r>
        <w:rPr>
          <w:rFonts w:ascii="Times" w:hAnsi="Times"/>
          <w:sz w:val="20"/>
        </w:rPr>
        <w:t xml:space="preserve">Many institutes </w:t>
      </w:r>
      <w:r w:rsidR="00EC1400">
        <w:rPr>
          <w:rFonts w:ascii="Times" w:hAnsi="Times"/>
          <w:sz w:val="20"/>
        </w:rPr>
        <w:t xml:space="preserve">have already </w:t>
      </w:r>
      <w:r w:rsidR="00145753">
        <w:rPr>
          <w:rFonts w:ascii="Times" w:hAnsi="Times"/>
          <w:sz w:val="20"/>
        </w:rPr>
        <w:t xml:space="preserve">investigated </w:t>
      </w:r>
      <w:r w:rsidR="00EC1400">
        <w:rPr>
          <w:rFonts w:ascii="Times" w:hAnsi="Times"/>
          <w:sz w:val="20"/>
        </w:rPr>
        <w:t>building</w:t>
      </w:r>
      <w:r w:rsidR="00601E87">
        <w:rPr>
          <w:rFonts w:ascii="Times" w:hAnsi="Times"/>
          <w:sz w:val="20"/>
        </w:rPr>
        <w:t xml:space="preserve"> tokamaks using HTS technology, with peak magnetic fields as high as 22 T</w:t>
      </w:r>
      <w:r w:rsidR="001D1663">
        <w:rPr>
          <w:rFonts w:ascii="Times" w:hAnsi="Times"/>
          <w:sz w:val="20"/>
        </w:rPr>
        <w:t xml:space="preserve"> </w:t>
      </w:r>
      <w:r w:rsidR="001D1663" w:rsidRPr="002F6A5D">
        <w:rPr>
          <w:rFonts w:ascii="Times" w:hAnsi="Times"/>
          <w:sz w:val="20"/>
        </w:rPr>
        <w:fldChar w:fldCharType="begin"/>
      </w:r>
      <w:r w:rsidR="001D1663">
        <w:rPr>
          <w:rFonts w:ascii="Times" w:hAnsi="Times"/>
          <w:sz w:val="20"/>
        </w:rPr>
        <w:instrText xml:space="preserve"> ADDIN EN.CITE &lt;EndNote&gt;&lt;Cite&gt;&lt;Author&gt;Seki&lt;/Author&gt;&lt;Year&gt;2000&lt;/Year&gt;&lt;RecNum&gt;4329&lt;/RecNum&gt;&lt;DisplayText&gt;[3]&lt;/DisplayText&gt;&lt;record&gt;&lt;rec-number&gt;4329&lt;/rec-number&gt;&lt;foreign-keys&gt;&lt;key app="EN" db-id="50tx5vafa9w9x8efsat5vt9o0peed5de2xxt" timestamp="0"&gt;4329&lt;/key&gt;&lt;/foreign-keys&gt;&lt;ref-type name="Journal Article"&gt;17&lt;/ref-type&gt;&lt;contributors&gt;&lt;authors&gt;&lt;author&gt;Seki, Y&lt;/author&gt;&lt;/authors&gt;&lt;/contributors&gt;&lt;titles&gt;&lt;title&gt;Overview of the Japanese fusion reactor studies programme&lt;/title&gt;&lt;secondary-title&gt;Fusion Engineering and Design&lt;/secondary-title&gt;&lt;/titles&gt;&lt;pages&gt;247-254&lt;/pages&gt;&lt;volume&gt;48&lt;/volume&gt;&lt;dates&gt;&lt;year&gt;2000&lt;/year&gt;&lt;/dates&gt;&lt;urls&gt;&lt;/urls&gt;&lt;/record&gt;&lt;/Cite&gt;&lt;/EndNote&gt;</w:instrText>
      </w:r>
      <w:r w:rsidR="001D1663" w:rsidRPr="002F6A5D">
        <w:rPr>
          <w:rFonts w:ascii="Times" w:hAnsi="Times"/>
          <w:sz w:val="20"/>
        </w:rPr>
        <w:fldChar w:fldCharType="separate"/>
      </w:r>
      <w:r w:rsidR="001D1663">
        <w:rPr>
          <w:rFonts w:ascii="Times" w:hAnsi="Times"/>
          <w:noProof/>
          <w:sz w:val="20"/>
        </w:rPr>
        <w:t>[</w:t>
      </w:r>
      <w:r w:rsidR="00212867">
        <w:rPr>
          <w:rFonts w:ascii="Times" w:hAnsi="Times"/>
          <w:noProof/>
          <w:sz w:val="20"/>
        </w:rPr>
        <w:t>2</w:t>
      </w:r>
      <w:r w:rsidR="001D1663" w:rsidRPr="002F6A5D">
        <w:rPr>
          <w:rFonts w:ascii="Times" w:hAnsi="Times"/>
          <w:sz w:val="20"/>
        </w:rPr>
        <w:fldChar w:fldCharType="end"/>
      </w:r>
      <w:r w:rsidR="00212867">
        <w:rPr>
          <w:rFonts w:ascii="Times" w:hAnsi="Times"/>
          <w:sz w:val="20"/>
        </w:rPr>
        <w:t>]</w:t>
      </w:r>
      <w:r w:rsidR="00601E87">
        <w:rPr>
          <w:rFonts w:ascii="Times" w:hAnsi="Times"/>
          <w:sz w:val="20"/>
        </w:rPr>
        <w:t xml:space="preserve">. </w:t>
      </w:r>
      <w:r w:rsidR="00145753">
        <w:rPr>
          <w:rFonts w:ascii="Times" w:hAnsi="Times"/>
          <w:sz w:val="20"/>
        </w:rPr>
        <w:t>However most</w:t>
      </w:r>
      <w:r w:rsidR="001D1663">
        <w:rPr>
          <w:rFonts w:ascii="Times" w:hAnsi="Times"/>
          <w:sz w:val="20"/>
        </w:rPr>
        <w:t xml:space="preserve"> of the </w:t>
      </w:r>
      <w:r>
        <w:rPr>
          <w:rFonts w:ascii="Times" w:hAnsi="Times"/>
          <w:sz w:val="20"/>
        </w:rPr>
        <w:t xml:space="preserve">more broadly based </w:t>
      </w:r>
      <w:r w:rsidR="00D021F7">
        <w:rPr>
          <w:rFonts w:ascii="Times" w:hAnsi="Times"/>
          <w:sz w:val="20"/>
        </w:rPr>
        <w:t xml:space="preserve">conceptual </w:t>
      </w:r>
      <w:r w:rsidR="006C46C5">
        <w:rPr>
          <w:rFonts w:ascii="Times" w:hAnsi="Times"/>
          <w:sz w:val="20"/>
        </w:rPr>
        <w:t xml:space="preserve">system </w:t>
      </w:r>
      <w:r w:rsidR="00D021F7">
        <w:rPr>
          <w:rFonts w:ascii="Times" w:hAnsi="Times"/>
          <w:sz w:val="20"/>
        </w:rPr>
        <w:t>studies</w:t>
      </w:r>
      <w:r w:rsidR="00E36DC6">
        <w:rPr>
          <w:rFonts w:ascii="Times" w:hAnsi="Times"/>
          <w:sz w:val="20"/>
        </w:rPr>
        <w:t xml:space="preserve"> </w:t>
      </w:r>
      <w:r w:rsidR="00E36DC6" w:rsidRPr="002F6A5D">
        <w:rPr>
          <w:rFonts w:ascii="Times" w:hAnsi="Times"/>
          <w:sz w:val="20"/>
        </w:rPr>
        <w:fldChar w:fldCharType="begin">
          <w:fldData xml:space="preserve">PEVuZE5vdGU+PENpdGU+PEF1dGhvcj5NYWlzb25uaWVyPC9BdXRob3I+PFllYXI+MjAwNzwvWWVh
cj48UmVjTnVtPjQzMjU8L1JlY051bT48RGlzcGxheVRleHQ+WzVdPC9EaXNwbGF5VGV4dD48cmVj
b3JkPjxyZWMtbnVtYmVyPjQzMjU8L3JlYy1udW1iZXI+PGZvcmVpZ24ta2V5cz48a2V5IGFwcD0i
RU4iIGRiLWlkPSI1MHR4NXZhZmE5dzl4OGVmc2F0NXZ0OW8wcGVlZDVkZTJ4eHQiIHRpbWVzdGFt
cD0iMCI+NDMyNTwva2V5PjwvZm9yZWlnbi1rZXlzPjxyZWYtdHlwZSBuYW1lPSJKb3VybmFsIEFy
dGljbGUiPjE3PC9yZWYtdHlwZT48Y29udHJpYnV0b3JzPjxhdXRob3JzPjxhdXRob3I+TWFpc29u
bmllciwgRC48L2F1dGhvcj48YXV0aG9yPkNhbXBiZWxsLCBELjwvYXV0aG9yPjxhdXRob3I+Q29v
aywgSS48L2F1dGhvcj48YXV0aG9yPkRpIFBhY2UsIEwuPC9hdXRob3I+PGF1dGhvcj5HaWFuY2Fy
bGksIEwuPC9hdXRob3I+PGF1dGhvcj5IYXl3YXJkLCBKLjwvYXV0aG9yPjxhdXRob3I+UHVtYSwg
QS4gTC48L2F1dGhvcj48YXV0aG9yPk1lZHJhbm8sIE0uPC9hdXRob3I+PGF1dGhvcj5Ob3Jhaml0
cmEsIFAuPC9hdXRob3I+PGF1dGhvcj5Sb2NjZWxsYSwgTS48L2F1dGhvcj48YXV0aG9yPlNhcmRh
aW4sIFAuPC9hdXRob3I+PGF1dGhvcj5UcmFuLCBNLiBRLjwvYXV0aG9yPjxhdXRob3I+V2FyZCwg
RC48L2F1dGhvcj48L2F1dGhvcnM+PC9jb250cmlidXRvcnM+PGF1dGgtYWRkcmVzcz5bTWFpc29u
bmllciwgRC47IENhbXBiZWxsLCBELjsgSGF5d2FyZCwgSi47IFNhcmRhaW4sIFAuXSBFRkRBIENT
VSBHYXJjaGluZywgRC04NTc0OCBHYXJjaGluZywgR2VybWFueS4gW0Nvb2ssIEkuOyBXYXJkLCBE
Ll0gQ3VsaGFtIFNjaSBDdHIsIEVVUkFUT00gQXNzb2MsIFVLQUVBLCBBYmluZ2RvbiBPWDE0IDNE
QiwgT3hvbiwgRW5nbGFuZC4gW0RpIFBhY2UsIEwuXSBFTkVBLCBFVVJBVE9NIEFzc29jLCBJLTAw
MDQ0IEZyYXNjYXRpLCBJdGFseS4gW0dpYW5jYXJsaSwgTC5dIENFQSBTYWNsYXksIENFQSwgRVVS
QVRPTSBBc3NvYywgRi05MTE5MSBHaWYgU3VyIFl2ZXR0ZSwgRnJhbmNlLiBbUHVtYSwgQS4gTGld
IEN1bGhhbSBTY2kgQ3RyLCBFRkRBIENTVSBKRVQsIEFiaW5nZG9uIE9YMTQgM0RCLCBPeG9uLCBF
bmdsYW5kLiBbTWVkcmFubywgTS5dIENJRU1BVCwgRVVSQVRPTSBBc3NvYywgRS0yODA0MCBNYWRy
aWQsIFNwYWluLiBbTm9yYWppdHJhLCBQLl0gRm9yc2NodW5nc3plbnRydW0gS2FybHNydWhlLCBF
VVJBVE9NIEFzc29jLCBELTc2MDIxIEthcmxzcnVoZSwgR2VybWFueS4gW1JvY2NlbGxhLCBNLl0g
TFQgQ2FsY29saSBTYVMsIEktMjM4MDcgTWVyYXRlLCBMQywgSXRhbHkuIFtUcmFuLCBNLiBRLl0g
RWNvbGUgUG9seXRlY2ggRmVkIExhdXNhbm5lLCBDUlBQLCBFVVJBVE9NIEFzc29jLCBDSC0xMDE1
IExhdXNhbm5lLCBTd2l0emVybGFuZC4mI3hEO01haXNvbm5pZXIsIEQgKHJlcHJpbnQgYXV0aG9y
KSwgRUZEQSBDU1UgR2FyY2hpbmcsIEJvbHR6bWFubnN0ciAyLCBELTg1NzQ4IEdhcmNoaW5nLCBH
ZXJtYW55LiYjeEQ7ZGF2aWQubWFpc29ubmllckB0ZWNoLmVmZGEub3JnPC9hdXRoLWFkZHJlc3M+
PHRpdGxlcz48dGl0bGU+UG93ZXIgcGxhbnQgY29uY2VwdHVhbCBzdHVkaWVzIGluIEV1cm9wZTwv
dGl0bGU+PHNlY29uZGFyeS10aXRsZT5OdWNsZWFyIEZ1c2lvbjwvc2Vjb25kYXJ5LXRpdGxlPjxh
bHQtdGl0bGU+TnVjbC4gRnVzaW9uPC9hbHQtdGl0bGU+PC90aXRsZXM+PHBhZ2VzPjE1MjQtMTUz
MjwvcGFnZXM+PHZvbHVtZT40Nzwvdm9sdW1lPjxudW1iZXI+MTE8L251bWJlcj48a2V5d29yZHM+
PGtleXdvcmQ+RlVTSU9OIFBPV0VSPC9rZXl3b3JkPjxrZXl3b3JkPkRFU0lHTjwva2V5d29yZD48
L2tleXdvcmRzPjxkYXRlcz48eWVhcj4yMDA3PC95ZWFyPjxwdWItZGF0ZXM+PGRhdGU+Tm92PC9k
YXRlPjwvcHViLWRhdGVzPjwvZGF0ZXM+PGlzYm4+MDAyOS01NTE1PC9pc2JuPjxhY2Nlc3Npb24t
bnVtPldPUzowMDAyNTE3NDk1MDAwMTc8L2FjY2Vzc2lvbi1udW0+PHdvcmstdHlwZT5BcnRpY2xl
PC93b3JrLXR5cGU+PHVybHM+PHJlbGF0ZWQtdXJscz48dXJsPiZsdDtHbyB0byBJU0kmZ3Q7Oi8v
V09TOjAwMDI1MTc0OTUwMDAxNzwvdXJsPjwvcmVsYXRlZC11cmxzPjwvdXJscz48ZWxlY3Ryb25p
Yy1yZXNvdXJjZS1udW0+MTAuMTA4OC8wMDI5LTU1MTUvNDcvMTEvMDE0PC9lbGVjdHJvbmljLXJl
c291cmNlLW51bT48bGFuZ3VhZ2U+RW5nbGlzaDwvbGFuZ3VhZ2U+PC9yZWNvcmQ+PC9DaXRlPjwv
RW5kTm90ZT5=
</w:fldData>
        </w:fldChar>
      </w:r>
      <w:r w:rsidR="00B037C2">
        <w:rPr>
          <w:rFonts w:ascii="Times" w:hAnsi="Times"/>
          <w:sz w:val="20"/>
        </w:rPr>
        <w:instrText xml:space="preserve"> ADDIN EN.CITE </w:instrText>
      </w:r>
      <w:r w:rsidR="00B037C2">
        <w:rPr>
          <w:rFonts w:ascii="Times" w:hAnsi="Times"/>
          <w:sz w:val="20"/>
        </w:rPr>
        <w:fldChar w:fldCharType="begin">
          <w:fldData xml:space="preserve">PEVuZE5vdGU+PENpdGU+PEF1dGhvcj5NYWlzb25uaWVyPC9BdXRob3I+PFllYXI+MjAwNzwvWWVh
cj48UmVjTnVtPjQzMjU8L1JlY051bT48RGlzcGxheVRleHQ+WzVdPC9EaXNwbGF5VGV4dD48cmVj
b3JkPjxyZWMtbnVtYmVyPjQzMjU8L3JlYy1udW1iZXI+PGZvcmVpZ24ta2V5cz48a2V5IGFwcD0i
RU4iIGRiLWlkPSI1MHR4NXZhZmE5dzl4OGVmc2F0NXZ0OW8wcGVlZDVkZTJ4eHQiIHRpbWVzdGFt
cD0iMCI+NDMyNTwva2V5PjwvZm9yZWlnbi1rZXlzPjxyZWYtdHlwZSBuYW1lPSJKb3VybmFsIEFy
dGljbGUiPjE3PC9yZWYtdHlwZT48Y29udHJpYnV0b3JzPjxhdXRob3JzPjxhdXRob3I+TWFpc29u
bmllciwgRC48L2F1dGhvcj48YXV0aG9yPkNhbXBiZWxsLCBELjwvYXV0aG9yPjxhdXRob3I+Q29v
aywgSS48L2F1dGhvcj48YXV0aG9yPkRpIFBhY2UsIEwuPC9hdXRob3I+PGF1dGhvcj5HaWFuY2Fy
bGksIEwuPC9hdXRob3I+PGF1dGhvcj5IYXl3YXJkLCBKLjwvYXV0aG9yPjxhdXRob3I+UHVtYSwg
QS4gTC48L2F1dGhvcj48YXV0aG9yPk1lZHJhbm8sIE0uPC9hdXRob3I+PGF1dGhvcj5Ob3Jhaml0
cmEsIFAuPC9hdXRob3I+PGF1dGhvcj5Sb2NjZWxsYSwgTS48L2F1dGhvcj48YXV0aG9yPlNhcmRh
aW4sIFAuPC9hdXRob3I+PGF1dGhvcj5UcmFuLCBNLiBRLjwvYXV0aG9yPjxhdXRob3I+V2FyZCwg
RC48L2F1dGhvcj48L2F1dGhvcnM+PC9jb250cmlidXRvcnM+PGF1dGgtYWRkcmVzcz5bTWFpc29u
bmllciwgRC47IENhbXBiZWxsLCBELjsgSGF5d2FyZCwgSi47IFNhcmRhaW4sIFAuXSBFRkRBIENT
VSBHYXJjaGluZywgRC04NTc0OCBHYXJjaGluZywgR2VybWFueS4gW0Nvb2ssIEkuOyBXYXJkLCBE
Ll0gQ3VsaGFtIFNjaSBDdHIsIEVVUkFUT00gQXNzb2MsIFVLQUVBLCBBYmluZ2RvbiBPWDE0IDNE
QiwgT3hvbiwgRW5nbGFuZC4gW0RpIFBhY2UsIEwuXSBFTkVBLCBFVVJBVE9NIEFzc29jLCBJLTAw
MDQ0IEZyYXNjYXRpLCBJdGFseS4gW0dpYW5jYXJsaSwgTC5dIENFQSBTYWNsYXksIENFQSwgRVVS
QVRPTSBBc3NvYywgRi05MTE5MSBHaWYgU3VyIFl2ZXR0ZSwgRnJhbmNlLiBbUHVtYSwgQS4gTGld
IEN1bGhhbSBTY2kgQ3RyLCBFRkRBIENTVSBKRVQsIEFiaW5nZG9uIE9YMTQgM0RCLCBPeG9uLCBF
bmdsYW5kLiBbTWVkcmFubywgTS5dIENJRU1BVCwgRVVSQVRPTSBBc3NvYywgRS0yODA0MCBNYWRy
aWQsIFNwYWluLiBbTm9yYWppdHJhLCBQLl0gRm9yc2NodW5nc3plbnRydW0gS2FybHNydWhlLCBF
VVJBVE9NIEFzc29jLCBELTc2MDIxIEthcmxzcnVoZSwgR2VybWFueS4gW1JvY2NlbGxhLCBNLl0g
TFQgQ2FsY29saSBTYVMsIEktMjM4MDcgTWVyYXRlLCBMQywgSXRhbHkuIFtUcmFuLCBNLiBRLl0g
RWNvbGUgUG9seXRlY2ggRmVkIExhdXNhbm5lLCBDUlBQLCBFVVJBVE9NIEFzc29jLCBDSC0xMDE1
IExhdXNhbm5lLCBTd2l0emVybGFuZC4mI3hEO01haXNvbm5pZXIsIEQgKHJlcHJpbnQgYXV0aG9y
KSwgRUZEQSBDU1UgR2FyY2hpbmcsIEJvbHR6bWFubnN0ciAyLCBELTg1NzQ4IEdhcmNoaW5nLCBH
ZXJtYW55LiYjeEQ7ZGF2aWQubWFpc29ubmllckB0ZWNoLmVmZGEub3JnPC9hdXRoLWFkZHJlc3M+
PHRpdGxlcz48dGl0bGU+UG93ZXIgcGxhbnQgY29uY2VwdHVhbCBzdHVkaWVzIGluIEV1cm9wZTwv
dGl0bGU+PHNlY29uZGFyeS10aXRsZT5OdWNsZWFyIEZ1c2lvbjwvc2Vjb25kYXJ5LXRpdGxlPjxh
bHQtdGl0bGU+TnVjbC4gRnVzaW9uPC9hbHQtdGl0bGU+PC90aXRsZXM+PHBhZ2VzPjE1MjQtMTUz
MjwvcGFnZXM+PHZvbHVtZT40Nzwvdm9sdW1lPjxudW1iZXI+MTE8L251bWJlcj48a2V5d29yZHM+
PGtleXdvcmQ+RlVTSU9OIFBPV0VSPC9rZXl3b3JkPjxrZXl3b3JkPkRFU0lHTjwva2V5d29yZD48
L2tleXdvcmRzPjxkYXRlcz48eWVhcj4yMDA3PC95ZWFyPjxwdWItZGF0ZXM+PGRhdGU+Tm92PC9k
YXRlPjwvcHViLWRhdGVzPjwvZGF0ZXM+PGlzYm4+MDAyOS01NTE1PC9pc2JuPjxhY2Nlc3Npb24t
bnVtPldPUzowMDAyNTE3NDk1MDAwMTc8L2FjY2Vzc2lvbi1udW0+PHdvcmstdHlwZT5BcnRpY2xl
PC93b3JrLXR5cGU+PHVybHM+PHJlbGF0ZWQtdXJscz48dXJsPiZsdDtHbyB0byBJU0kmZ3Q7Oi8v
V09TOjAwMDI1MTc0OTUwMDAxNzwvdXJsPjwvcmVsYXRlZC11cmxzPjwvdXJscz48ZWxlY3Ryb25p
Yy1yZXNvdXJjZS1udW0+MTAuMTA4OC8wMDI5LTU1MTUvNDcvMTEvMDE0PC9lbGVjdHJvbmljLXJl
c291cmNlLW51bT48bGFuZ3VhZ2U+RW5nbGlzaDwvbGFuZ3VhZ2U+PC9yZWNvcmQ+PC9DaXRlPjwv
RW5kTm90ZT5=
</w:fldData>
        </w:fldChar>
      </w:r>
      <w:r w:rsidR="00B037C2">
        <w:rPr>
          <w:rFonts w:ascii="Times" w:hAnsi="Times"/>
          <w:sz w:val="20"/>
        </w:rPr>
        <w:instrText xml:space="preserve"> ADDIN EN.CITE.DATA </w:instrText>
      </w:r>
      <w:r w:rsidR="00B037C2">
        <w:rPr>
          <w:rFonts w:ascii="Times" w:hAnsi="Times"/>
          <w:sz w:val="20"/>
        </w:rPr>
      </w:r>
      <w:r w:rsidR="00B037C2">
        <w:rPr>
          <w:rFonts w:ascii="Times" w:hAnsi="Times"/>
          <w:sz w:val="20"/>
        </w:rPr>
        <w:fldChar w:fldCharType="end"/>
      </w:r>
      <w:r w:rsidR="00E36DC6" w:rsidRPr="002F6A5D">
        <w:rPr>
          <w:rFonts w:ascii="Times" w:hAnsi="Times"/>
          <w:sz w:val="20"/>
        </w:rPr>
      </w:r>
      <w:r w:rsidR="00E36DC6" w:rsidRPr="002F6A5D">
        <w:rPr>
          <w:rFonts w:ascii="Times" w:hAnsi="Times"/>
          <w:sz w:val="20"/>
        </w:rPr>
        <w:fldChar w:fldCharType="end"/>
      </w:r>
      <w:r w:rsidR="00D021F7">
        <w:rPr>
          <w:rFonts w:ascii="Times" w:hAnsi="Times"/>
          <w:sz w:val="20"/>
        </w:rPr>
        <w:t>have focused mainly on using established Nb</w:t>
      </w:r>
      <w:r w:rsidR="00D021F7" w:rsidRPr="00D021F7">
        <w:rPr>
          <w:rFonts w:ascii="Times" w:hAnsi="Times"/>
          <w:sz w:val="20"/>
          <w:vertAlign w:val="subscript"/>
        </w:rPr>
        <w:t>3</w:t>
      </w:r>
      <w:r w:rsidR="00D021F7">
        <w:rPr>
          <w:rFonts w:ascii="Times" w:hAnsi="Times"/>
          <w:sz w:val="20"/>
        </w:rPr>
        <w:t>Sn technology, operating at more modest fields</w:t>
      </w:r>
      <w:r w:rsidR="00CB44E6">
        <w:rPr>
          <w:rFonts w:ascii="Times" w:hAnsi="Times"/>
          <w:sz w:val="20"/>
        </w:rPr>
        <w:t xml:space="preserve"> (up to 13.6 T)</w:t>
      </w:r>
      <w:r w:rsidR="00D021F7">
        <w:rPr>
          <w:rFonts w:ascii="Times" w:hAnsi="Times"/>
          <w:sz w:val="20"/>
        </w:rPr>
        <w:t xml:space="preserve">. </w:t>
      </w:r>
      <w:r w:rsidR="00BB2E62">
        <w:rPr>
          <w:rFonts w:ascii="Times" w:hAnsi="Times"/>
          <w:sz w:val="20"/>
        </w:rPr>
        <w:t>In this paper</w:t>
      </w:r>
      <w:r w:rsidR="00FA1C92">
        <w:rPr>
          <w:rFonts w:ascii="Times" w:hAnsi="Times"/>
          <w:sz w:val="20"/>
        </w:rPr>
        <w:t>,</w:t>
      </w:r>
      <w:r w:rsidR="00BB2E62">
        <w:rPr>
          <w:rFonts w:ascii="Times" w:hAnsi="Times"/>
          <w:sz w:val="20"/>
        </w:rPr>
        <w:t xml:space="preserve"> we </w:t>
      </w:r>
      <w:r>
        <w:rPr>
          <w:rFonts w:ascii="Times" w:hAnsi="Times"/>
          <w:sz w:val="20"/>
        </w:rPr>
        <w:t xml:space="preserve">report </w:t>
      </w:r>
      <w:r w:rsidR="00042FF7">
        <w:rPr>
          <w:rFonts w:ascii="Times" w:hAnsi="Times"/>
          <w:sz w:val="20"/>
        </w:rPr>
        <w:t xml:space="preserve">the </w:t>
      </w:r>
      <w:r>
        <w:rPr>
          <w:rFonts w:ascii="Times" w:hAnsi="Times"/>
          <w:sz w:val="20"/>
        </w:rPr>
        <w:t xml:space="preserve">results from adding </w:t>
      </w:r>
      <w:r w:rsidR="00C448B2">
        <w:rPr>
          <w:rFonts w:ascii="Times" w:hAnsi="Times"/>
          <w:sz w:val="20"/>
        </w:rPr>
        <w:t xml:space="preserve">generic </w:t>
      </w:r>
      <w:r w:rsidR="00C448B2">
        <w:rPr>
          <w:rFonts w:ascii="Times" w:hAnsi="Times"/>
          <w:sz w:val="20"/>
          <w:szCs w:val="20"/>
        </w:rPr>
        <w:t>critical current density (</w:t>
      </w:r>
      <w:r w:rsidR="00C448B2" w:rsidRPr="002F6A5D">
        <w:rPr>
          <w:rFonts w:ascii="Times" w:hAnsi="Times"/>
          <w:i/>
          <w:sz w:val="20"/>
        </w:rPr>
        <w:t>J</w:t>
      </w:r>
      <w:r w:rsidR="00C448B2" w:rsidRPr="002F6A5D">
        <w:rPr>
          <w:rFonts w:ascii="Times" w:hAnsi="Times"/>
          <w:i/>
          <w:sz w:val="20"/>
          <w:vertAlign w:val="subscript"/>
        </w:rPr>
        <w:t>c</w:t>
      </w:r>
      <w:r w:rsidR="00C448B2">
        <w:rPr>
          <w:rFonts w:ascii="Times" w:hAnsi="Times"/>
          <w:sz w:val="20"/>
          <w:szCs w:val="20"/>
        </w:rPr>
        <w:t xml:space="preserve">) equations as part of </w:t>
      </w:r>
      <w:r w:rsidR="00BB2E62">
        <w:rPr>
          <w:rFonts w:ascii="Times" w:hAnsi="Times"/>
          <w:sz w:val="20"/>
        </w:rPr>
        <w:t>a</w:t>
      </w:r>
      <w:r w:rsidR="00C448B2">
        <w:rPr>
          <w:rFonts w:ascii="Times" w:hAnsi="Times"/>
          <w:sz w:val="20"/>
        </w:rPr>
        <w:t xml:space="preserve"> </w:t>
      </w:r>
      <w:r w:rsidR="00042FF7">
        <w:rPr>
          <w:rFonts w:ascii="Times" w:hAnsi="Times"/>
          <w:sz w:val="20"/>
        </w:rPr>
        <w:t>n</w:t>
      </w:r>
      <w:r w:rsidR="00C448B2">
        <w:rPr>
          <w:rFonts w:ascii="Times" w:hAnsi="Times"/>
          <w:sz w:val="20"/>
        </w:rPr>
        <w:t>ew</w:t>
      </w:r>
      <w:r w:rsidR="00BB2E62">
        <w:rPr>
          <w:rFonts w:ascii="Times" w:hAnsi="Times"/>
          <w:sz w:val="20"/>
        </w:rPr>
        <w:t xml:space="preserve"> HTS module </w:t>
      </w:r>
      <w:r w:rsidR="00C448B2">
        <w:rPr>
          <w:rFonts w:ascii="Times" w:hAnsi="Times"/>
          <w:sz w:val="20"/>
        </w:rPr>
        <w:t xml:space="preserve">added to </w:t>
      </w:r>
      <w:r w:rsidR="00BB2E62">
        <w:rPr>
          <w:rFonts w:ascii="Times" w:hAnsi="Times"/>
          <w:sz w:val="20"/>
        </w:rPr>
        <w:t xml:space="preserve">the PROCESS systems code </w:t>
      </w:r>
      <w:r w:rsidR="00670A38">
        <w:rPr>
          <w:rFonts w:ascii="Times" w:hAnsi="Times"/>
          <w:sz w:val="20"/>
        </w:rPr>
        <w:t>developed in CCFE</w:t>
      </w:r>
      <w:r>
        <w:rPr>
          <w:rFonts w:ascii="Times" w:hAnsi="Times"/>
          <w:sz w:val="20"/>
        </w:rPr>
        <w:t>,</w:t>
      </w:r>
      <w:r w:rsidR="00670A38">
        <w:rPr>
          <w:rFonts w:ascii="Times" w:hAnsi="Times"/>
          <w:sz w:val="20"/>
        </w:rPr>
        <w:t xml:space="preserve"> </w:t>
      </w:r>
      <w:r w:rsidR="00BB2E62">
        <w:rPr>
          <w:rFonts w:ascii="Times" w:hAnsi="Times"/>
          <w:sz w:val="20"/>
        </w:rPr>
        <w:t xml:space="preserve">in order to assess both the economic impact of using HTS, </w:t>
      </w:r>
      <w:r>
        <w:rPr>
          <w:rFonts w:ascii="Times" w:hAnsi="Times"/>
          <w:sz w:val="20"/>
        </w:rPr>
        <w:t xml:space="preserve">and to </w:t>
      </w:r>
      <w:r w:rsidR="00BB2E62">
        <w:rPr>
          <w:rFonts w:ascii="Times" w:hAnsi="Times"/>
          <w:sz w:val="20"/>
        </w:rPr>
        <w:t xml:space="preserve">investigate </w:t>
      </w:r>
      <w:r w:rsidR="00335449">
        <w:rPr>
          <w:rFonts w:ascii="Times" w:hAnsi="Times"/>
          <w:sz w:val="20"/>
        </w:rPr>
        <w:t xml:space="preserve">how key tokamak parameters such as the major radius and </w:t>
      </w:r>
      <w:r w:rsidR="006C0DF2">
        <w:rPr>
          <w:rFonts w:ascii="Times" w:hAnsi="Times"/>
          <w:sz w:val="20"/>
        </w:rPr>
        <w:t>operating temperature will</w:t>
      </w:r>
      <w:r w:rsidR="00BB2E62">
        <w:rPr>
          <w:rFonts w:ascii="Times" w:hAnsi="Times"/>
          <w:sz w:val="20"/>
        </w:rPr>
        <w:t xml:space="preserve"> change </w:t>
      </w:r>
      <w:r w:rsidR="00E36DC6">
        <w:rPr>
          <w:rFonts w:ascii="Times" w:hAnsi="Times"/>
          <w:sz w:val="20"/>
        </w:rPr>
        <w:t xml:space="preserve">when switching </w:t>
      </w:r>
      <w:r w:rsidR="00960E8D">
        <w:rPr>
          <w:rFonts w:ascii="Times" w:hAnsi="Times"/>
          <w:sz w:val="20"/>
        </w:rPr>
        <w:t xml:space="preserve">from low temperature superconductors </w:t>
      </w:r>
      <w:r w:rsidR="00960E8D">
        <w:rPr>
          <w:rFonts w:ascii="Times" w:hAnsi="Times"/>
          <w:sz w:val="20"/>
        </w:rPr>
        <w:t xml:space="preserve">(LTS) </w:t>
      </w:r>
      <w:r w:rsidR="00E36DC6">
        <w:rPr>
          <w:rFonts w:ascii="Times" w:hAnsi="Times"/>
          <w:sz w:val="20"/>
        </w:rPr>
        <w:t>to HTS.</w:t>
      </w:r>
      <w:r w:rsidR="004A3AC9">
        <w:rPr>
          <w:rFonts w:ascii="Times" w:hAnsi="Times"/>
          <w:sz w:val="20"/>
        </w:rPr>
        <w:t xml:space="preserve"> </w:t>
      </w:r>
      <w:r w:rsidR="002F6A5D" w:rsidRPr="002F6A5D">
        <w:rPr>
          <w:rFonts w:ascii="Times" w:hAnsi="Times"/>
          <w:sz w:val="20"/>
        </w:rPr>
        <w:t xml:space="preserve">Parameter scans are carried out that not only </w:t>
      </w:r>
      <w:r w:rsidR="00212867">
        <w:rPr>
          <w:rFonts w:ascii="Times" w:hAnsi="Times"/>
          <w:sz w:val="20"/>
        </w:rPr>
        <w:t xml:space="preserve">consider </w:t>
      </w:r>
      <w:r w:rsidR="002F6A5D" w:rsidRPr="002F6A5D">
        <w:rPr>
          <w:rFonts w:ascii="Times" w:hAnsi="Times"/>
          <w:sz w:val="20"/>
        </w:rPr>
        <w:t>the superconduct</w:t>
      </w:r>
      <w:r>
        <w:rPr>
          <w:rFonts w:ascii="Times" w:hAnsi="Times"/>
          <w:sz w:val="20"/>
        </w:rPr>
        <w:t>ing</w:t>
      </w:r>
      <w:r w:rsidR="002F6A5D" w:rsidRPr="002F6A5D">
        <w:rPr>
          <w:rFonts w:ascii="Times" w:hAnsi="Times"/>
          <w:sz w:val="20"/>
        </w:rPr>
        <w:t xml:space="preserve"> properties of today</w:t>
      </w:r>
      <w:r w:rsidR="00670A38">
        <w:rPr>
          <w:rFonts w:ascii="Times" w:hAnsi="Times"/>
          <w:sz w:val="20"/>
        </w:rPr>
        <w:t>’</w:t>
      </w:r>
      <w:r w:rsidR="002F6A5D" w:rsidRPr="002F6A5D">
        <w:rPr>
          <w:rFonts w:ascii="Times" w:hAnsi="Times"/>
          <w:sz w:val="20"/>
        </w:rPr>
        <w:t>s materials but also</w:t>
      </w:r>
      <w:r w:rsidR="00F5085E">
        <w:rPr>
          <w:rFonts w:ascii="Times" w:hAnsi="Times"/>
          <w:sz w:val="20"/>
        </w:rPr>
        <w:t xml:space="preserve"> </w:t>
      </w:r>
      <w:r w:rsidR="006C46C5">
        <w:rPr>
          <w:rFonts w:ascii="Times" w:hAnsi="Times"/>
          <w:sz w:val="20"/>
        </w:rPr>
        <w:t xml:space="preserve">potential </w:t>
      </w:r>
      <w:r w:rsidR="002F6A5D" w:rsidRPr="002F6A5D">
        <w:rPr>
          <w:rFonts w:ascii="Times" w:hAnsi="Times"/>
          <w:sz w:val="20"/>
        </w:rPr>
        <w:t xml:space="preserve">improvements </w:t>
      </w:r>
      <w:r w:rsidR="00F5085E">
        <w:rPr>
          <w:rFonts w:ascii="Times" w:hAnsi="Times"/>
          <w:sz w:val="20"/>
        </w:rPr>
        <w:t>that are likely on the</w:t>
      </w:r>
      <w:r w:rsidR="002F6A5D" w:rsidRPr="002F6A5D">
        <w:rPr>
          <w:rFonts w:ascii="Times" w:hAnsi="Times"/>
          <w:sz w:val="20"/>
        </w:rPr>
        <w:t xml:space="preserve"> timescale of DEMO being built</w:t>
      </w:r>
      <w:r w:rsidR="003A07A3">
        <w:rPr>
          <w:rFonts w:ascii="Times" w:hAnsi="Times"/>
          <w:sz w:val="20"/>
        </w:rPr>
        <w:t>.</w:t>
      </w:r>
      <w:r w:rsidR="00AB7013" w:rsidRPr="00AB7013">
        <w:rPr>
          <w:rFonts w:ascii="Times" w:hAnsi="Times"/>
          <w:sz w:val="20"/>
        </w:rPr>
        <w:t xml:space="preserve"> </w:t>
      </w:r>
    </w:p>
    <w:p w14:paraId="50FB815F" w14:textId="593D9AA2" w:rsidR="00AB7013" w:rsidRDefault="00AB7013" w:rsidP="00AB7013">
      <w:pPr>
        <w:spacing w:after="120"/>
        <w:ind w:firstLine="284"/>
        <w:jc w:val="both"/>
        <w:rPr>
          <w:rFonts w:ascii="Times" w:hAnsi="Times"/>
          <w:sz w:val="20"/>
          <w:szCs w:val="20"/>
        </w:rPr>
      </w:pPr>
      <w:r>
        <w:rPr>
          <w:rFonts w:ascii="Times" w:hAnsi="Times"/>
          <w:sz w:val="20"/>
        </w:rPr>
        <w:t xml:space="preserve">In this paper we focus on the results for a 500 MW </w:t>
      </w:r>
      <w:r w:rsidR="00182642">
        <w:rPr>
          <w:rFonts w:ascii="Times" w:hAnsi="Times"/>
          <w:sz w:val="20"/>
        </w:rPr>
        <w:t xml:space="preserve">net electric </w:t>
      </w:r>
      <w:r>
        <w:rPr>
          <w:rFonts w:ascii="Times" w:hAnsi="Times"/>
          <w:sz w:val="20"/>
        </w:rPr>
        <w:t xml:space="preserve">power plant as this is a possible size for DEMO. We also </w:t>
      </w:r>
      <w:proofErr w:type="spellStart"/>
      <w:r w:rsidRPr="008A324A">
        <w:rPr>
          <w:rFonts w:ascii="Times" w:hAnsi="Times"/>
          <w:sz w:val="20"/>
          <w:szCs w:val="20"/>
        </w:rPr>
        <w:t>summarise</w:t>
      </w:r>
      <w:proofErr w:type="spellEnd"/>
      <w:r w:rsidRPr="008A324A">
        <w:rPr>
          <w:rFonts w:ascii="Times" w:hAnsi="Times"/>
          <w:sz w:val="20"/>
          <w:szCs w:val="20"/>
        </w:rPr>
        <w:t xml:space="preserve"> results for larger </w:t>
      </w:r>
      <w:r w:rsidR="00707AE6">
        <w:rPr>
          <w:rFonts w:ascii="Times" w:hAnsi="Times"/>
          <w:sz w:val="20"/>
          <w:szCs w:val="20"/>
        </w:rPr>
        <w:t xml:space="preserve">power </w:t>
      </w:r>
      <w:r w:rsidRPr="008A324A">
        <w:rPr>
          <w:rFonts w:ascii="Times" w:hAnsi="Times"/>
          <w:sz w:val="20"/>
          <w:szCs w:val="20"/>
        </w:rPr>
        <w:t xml:space="preserve">plants. </w:t>
      </w:r>
    </w:p>
    <w:p w14:paraId="58217EF1" w14:textId="77777777" w:rsidR="0008473B" w:rsidRPr="008A324A" w:rsidRDefault="0008473B" w:rsidP="00AB7013">
      <w:pPr>
        <w:spacing w:after="120"/>
        <w:ind w:firstLine="284"/>
        <w:jc w:val="both"/>
        <w:rPr>
          <w:rFonts w:ascii="Times" w:hAnsi="Times"/>
          <w:sz w:val="20"/>
        </w:rPr>
      </w:pPr>
    </w:p>
    <w:p w14:paraId="4B6A4467" w14:textId="612F91F5" w:rsidR="00AB7013" w:rsidRPr="00FE4A7F" w:rsidRDefault="0008473B" w:rsidP="00AB7013">
      <w:pPr>
        <w:spacing w:after="120"/>
        <w:rPr>
          <w:rFonts w:ascii="Times" w:hAnsi="Times"/>
          <w:b/>
          <w:sz w:val="22"/>
        </w:rPr>
      </w:pPr>
      <w:r>
        <w:rPr>
          <w:rFonts w:ascii="Times" w:hAnsi="Times"/>
          <w:b/>
          <w:sz w:val="22"/>
        </w:rPr>
        <w:t>2</w:t>
      </w:r>
      <w:r w:rsidR="00AB7013" w:rsidRPr="00FE4A7F">
        <w:rPr>
          <w:rFonts w:ascii="Times" w:hAnsi="Times"/>
          <w:b/>
          <w:sz w:val="22"/>
        </w:rPr>
        <w:t xml:space="preserve">. </w:t>
      </w:r>
      <w:r w:rsidR="00AB7013">
        <w:rPr>
          <w:rFonts w:ascii="Times" w:hAnsi="Times"/>
          <w:b/>
          <w:sz w:val="22"/>
        </w:rPr>
        <w:t xml:space="preserve"> </w:t>
      </w:r>
      <w:r>
        <w:rPr>
          <w:rFonts w:ascii="Times" w:hAnsi="Times"/>
          <w:b/>
          <w:sz w:val="22"/>
        </w:rPr>
        <w:t xml:space="preserve">Power Plant Systems Code - </w:t>
      </w:r>
      <w:r w:rsidR="00AB7013">
        <w:rPr>
          <w:rFonts w:ascii="Times" w:hAnsi="Times"/>
          <w:b/>
          <w:sz w:val="22"/>
        </w:rPr>
        <w:t>PROCESS</w:t>
      </w:r>
    </w:p>
    <w:p w14:paraId="46CF1310" w14:textId="20906129" w:rsidR="00AB7013" w:rsidRPr="008673F6" w:rsidRDefault="00AB7013" w:rsidP="00AB7013">
      <w:pPr>
        <w:spacing w:after="120"/>
        <w:ind w:firstLine="284"/>
        <w:jc w:val="both"/>
        <w:rPr>
          <w:rFonts w:ascii="Times" w:hAnsi="Times"/>
          <w:sz w:val="20"/>
        </w:rPr>
      </w:pPr>
      <w:r w:rsidRPr="008673F6">
        <w:rPr>
          <w:rFonts w:ascii="Times" w:hAnsi="Times"/>
          <w:sz w:val="20"/>
        </w:rPr>
        <w:t xml:space="preserve">Designing a tokamak is </w:t>
      </w:r>
      <w:r>
        <w:rPr>
          <w:rFonts w:ascii="Times" w:hAnsi="Times"/>
          <w:sz w:val="20"/>
        </w:rPr>
        <w:t>demanding</w:t>
      </w:r>
      <w:r w:rsidR="00F25E2E">
        <w:rPr>
          <w:rFonts w:ascii="Times" w:hAnsi="Times"/>
          <w:sz w:val="20"/>
        </w:rPr>
        <w:t>,</w:t>
      </w:r>
      <w:r>
        <w:rPr>
          <w:rFonts w:ascii="Times" w:hAnsi="Times"/>
          <w:sz w:val="20"/>
        </w:rPr>
        <w:t xml:space="preserve"> since </w:t>
      </w:r>
      <w:r w:rsidR="00182642">
        <w:rPr>
          <w:rFonts w:ascii="Times" w:hAnsi="Times"/>
          <w:sz w:val="20"/>
        </w:rPr>
        <w:t>hundreds</w:t>
      </w:r>
      <w:r w:rsidRPr="008673F6">
        <w:rPr>
          <w:rFonts w:ascii="Times" w:hAnsi="Times"/>
          <w:sz w:val="20"/>
        </w:rPr>
        <w:t xml:space="preserve"> of constraints hav</w:t>
      </w:r>
      <w:r w:rsidR="006C46C5">
        <w:rPr>
          <w:rFonts w:ascii="Times" w:hAnsi="Times"/>
          <w:sz w:val="20"/>
        </w:rPr>
        <w:t>e</w:t>
      </w:r>
      <w:r w:rsidRPr="008673F6">
        <w:rPr>
          <w:rFonts w:ascii="Times" w:hAnsi="Times"/>
          <w:sz w:val="20"/>
        </w:rPr>
        <w:t xml:space="preserve"> to be met whilst simultaneously trying to </w:t>
      </w:r>
      <w:proofErr w:type="spellStart"/>
      <w:r w:rsidRPr="008673F6">
        <w:rPr>
          <w:rFonts w:ascii="Times" w:hAnsi="Times"/>
          <w:sz w:val="20"/>
        </w:rPr>
        <w:t>optimise</w:t>
      </w:r>
      <w:proofErr w:type="spellEnd"/>
      <w:r w:rsidRPr="008673F6">
        <w:rPr>
          <w:rFonts w:ascii="Times" w:hAnsi="Times"/>
          <w:sz w:val="20"/>
        </w:rPr>
        <w:t xml:space="preserve"> </w:t>
      </w:r>
      <w:r>
        <w:rPr>
          <w:rFonts w:ascii="Times" w:hAnsi="Times"/>
          <w:sz w:val="20"/>
        </w:rPr>
        <w:t>critical figures of merit</w:t>
      </w:r>
      <w:r w:rsidRPr="008673F6">
        <w:rPr>
          <w:rFonts w:ascii="Times" w:hAnsi="Times"/>
          <w:sz w:val="20"/>
        </w:rPr>
        <w:t xml:space="preserve">. The Power Reactor </w:t>
      </w:r>
      <w:proofErr w:type="spellStart"/>
      <w:r w:rsidRPr="008673F6">
        <w:rPr>
          <w:rFonts w:ascii="Times" w:hAnsi="Times"/>
          <w:sz w:val="20"/>
        </w:rPr>
        <w:t>Optimisation</w:t>
      </w:r>
      <w:proofErr w:type="spellEnd"/>
      <w:r w:rsidRPr="008673F6">
        <w:rPr>
          <w:rFonts w:ascii="Times" w:hAnsi="Times"/>
          <w:sz w:val="20"/>
        </w:rPr>
        <w:t xml:space="preserve"> Code for Environmental and Safety Studies (PROCESS), developed in C</w:t>
      </w:r>
      <w:r>
        <w:rPr>
          <w:rFonts w:ascii="Times" w:hAnsi="Times"/>
          <w:sz w:val="20"/>
        </w:rPr>
        <w:t>CFE</w:t>
      </w:r>
      <w:r w:rsidRPr="008673F6">
        <w:rPr>
          <w:rFonts w:ascii="Times" w:hAnsi="Times"/>
          <w:sz w:val="20"/>
        </w:rPr>
        <w:t>, is a systems code that uses scaling laws to model all aspects of a tokamak, including the plasma characteristics, magnet design, balance of plant etc. In doing so</w:t>
      </w:r>
      <w:r>
        <w:rPr>
          <w:rFonts w:ascii="Times" w:hAnsi="Times"/>
          <w:sz w:val="20"/>
        </w:rPr>
        <w:t>,</w:t>
      </w:r>
      <w:r w:rsidRPr="008673F6">
        <w:rPr>
          <w:rFonts w:ascii="Times" w:hAnsi="Times"/>
          <w:sz w:val="20"/>
        </w:rPr>
        <w:t xml:space="preserve"> i</w:t>
      </w:r>
      <w:r>
        <w:rPr>
          <w:rFonts w:ascii="Times" w:hAnsi="Times"/>
          <w:sz w:val="20"/>
        </w:rPr>
        <w:t>t is possible to find an optimal</w:t>
      </w:r>
      <w:r w:rsidRPr="008673F6">
        <w:rPr>
          <w:rFonts w:ascii="Times" w:hAnsi="Times"/>
          <w:sz w:val="20"/>
        </w:rPr>
        <w:t xml:space="preserve"> design for a nuclear fusion power </w:t>
      </w:r>
      <w:r>
        <w:rPr>
          <w:rFonts w:ascii="Times" w:hAnsi="Times"/>
          <w:sz w:val="20"/>
        </w:rPr>
        <w:t xml:space="preserve">plant. </w:t>
      </w:r>
      <w:r w:rsidRPr="008673F6">
        <w:rPr>
          <w:rFonts w:ascii="Times" w:hAnsi="Times"/>
          <w:sz w:val="20"/>
        </w:rPr>
        <w:t xml:space="preserve">PROCESS is a powerful tool as the simple scaling </w:t>
      </w:r>
      <w:r w:rsidR="00F25E2E">
        <w:rPr>
          <w:rFonts w:ascii="Times" w:hAnsi="Times"/>
          <w:sz w:val="20"/>
        </w:rPr>
        <w:t xml:space="preserve">laws </w:t>
      </w:r>
      <w:r w:rsidRPr="008673F6">
        <w:rPr>
          <w:rFonts w:ascii="Times" w:hAnsi="Times"/>
          <w:sz w:val="20"/>
        </w:rPr>
        <w:t>re</w:t>
      </w:r>
      <w:r>
        <w:rPr>
          <w:rFonts w:ascii="Times" w:hAnsi="Times"/>
          <w:sz w:val="20"/>
        </w:rPr>
        <w:t>quire v</w:t>
      </w:r>
      <w:r w:rsidRPr="008673F6">
        <w:rPr>
          <w:rFonts w:ascii="Times" w:hAnsi="Times"/>
          <w:sz w:val="20"/>
        </w:rPr>
        <w:t xml:space="preserve">ery </w:t>
      </w:r>
      <w:r>
        <w:rPr>
          <w:rFonts w:ascii="Times" w:hAnsi="Times"/>
          <w:sz w:val="20"/>
        </w:rPr>
        <w:t>little computational power allowing parameter scans o</w:t>
      </w:r>
      <w:r w:rsidR="005754B8">
        <w:rPr>
          <w:rFonts w:ascii="Times" w:hAnsi="Times"/>
          <w:sz w:val="20"/>
        </w:rPr>
        <w:t>f</w:t>
      </w:r>
      <w:r>
        <w:rPr>
          <w:rFonts w:ascii="Times" w:hAnsi="Times"/>
          <w:sz w:val="20"/>
        </w:rPr>
        <w:t xml:space="preserve"> key tokamak parameters with 16 processor </w:t>
      </w:r>
      <w:r w:rsidR="00182642">
        <w:rPr>
          <w:rFonts w:ascii="Times" w:hAnsi="Times"/>
          <w:sz w:val="20"/>
        </w:rPr>
        <w:t xml:space="preserve">clusters </w:t>
      </w:r>
      <w:r>
        <w:rPr>
          <w:rFonts w:ascii="Times" w:hAnsi="Times"/>
          <w:sz w:val="20"/>
        </w:rPr>
        <w:t>in a few minutes</w:t>
      </w:r>
      <w:r w:rsidRPr="008673F6">
        <w:rPr>
          <w:rFonts w:ascii="Times" w:hAnsi="Times"/>
          <w:sz w:val="20"/>
        </w:rPr>
        <w:t xml:space="preserve">. </w:t>
      </w:r>
    </w:p>
    <w:p w14:paraId="00D2FFBE" w14:textId="21C7F014" w:rsidR="008A5FFB" w:rsidRDefault="00AB7013" w:rsidP="002F6A5D">
      <w:pPr>
        <w:spacing w:after="120"/>
        <w:ind w:firstLine="284"/>
        <w:jc w:val="both"/>
        <w:rPr>
          <w:rFonts w:ascii="Times" w:hAnsi="Times"/>
          <w:sz w:val="20"/>
          <w:szCs w:val="20"/>
        </w:rPr>
      </w:pPr>
      <w:r>
        <w:rPr>
          <w:rFonts w:ascii="Times" w:hAnsi="Times"/>
          <w:sz w:val="20"/>
        </w:rPr>
        <w:t>Previous work (</w:t>
      </w:r>
      <w:r w:rsidR="00960E8D">
        <w:rPr>
          <w:rFonts w:ascii="Times" w:hAnsi="Times"/>
          <w:sz w:val="20"/>
        </w:rPr>
        <w:t>e</w:t>
      </w:r>
      <w:r w:rsidR="00212867">
        <w:rPr>
          <w:rFonts w:ascii="Times" w:hAnsi="Times"/>
          <w:sz w:val="20"/>
        </w:rPr>
        <w:t>.</w:t>
      </w:r>
      <w:r w:rsidR="00960E8D">
        <w:rPr>
          <w:rFonts w:ascii="Times" w:hAnsi="Times"/>
          <w:sz w:val="20"/>
        </w:rPr>
        <w:t>g</w:t>
      </w:r>
      <w:r w:rsidR="00212867">
        <w:rPr>
          <w:rFonts w:ascii="Times" w:hAnsi="Times"/>
          <w:sz w:val="20"/>
        </w:rPr>
        <w:t xml:space="preserve">. </w:t>
      </w:r>
      <w:r>
        <w:rPr>
          <w:rFonts w:ascii="Times" w:hAnsi="Times"/>
          <w:sz w:val="20"/>
        </w:rPr>
        <w:t>the PPCS study</w:t>
      </w:r>
      <w:r w:rsidR="00F25E2E">
        <w:rPr>
          <w:rFonts w:ascii="Times" w:hAnsi="Times"/>
          <w:sz w:val="20"/>
        </w:rPr>
        <w:t xml:space="preserve"> [</w:t>
      </w:r>
      <w:r w:rsidR="00212867">
        <w:rPr>
          <w:rFonts w:ascii="Times" w:hAnsi="Times"/>
          <w:sz w:val="20"/>
        </w:rPr>
        <w:t>3</w:t>
      </w:r>
      <w:r w:rsidR="00F25E2E">
        <w:rPr>
          <w:rFonts w:ascii="Times" w:hAnsi="Times"/>
          <w:sz w:val="20"/>
        </w:rPr>
        <w:t>]</w:t>
      </w:r>
      <w:r>
        <w:rPr>
          <w:rFonts w:ascii="Times" w:hAnsi="Times"/>
          <w:sz w:val="20"/>
        </w:rPr>
        <w:t xml:space="preserve">) using PROCESS included investigations into the </w:t>
      </w:r>
      <w:r w:rsidRPr="008673F6">
        <w:rPr>
          <w:rFonts w:ascii="Times" w:hAnsi="Times"/>
          <w:sz w:val="20"/>
        </w:rPr>
        <w:t xml:space="preserve">constraints on the plasma and technology performance </w:t>
      </w:r>
      <w:r>
        <w:rPr>
          <w:rFonts w:ascii="Times" w:hAnsi="Times"/>
          <w:sz w:val="20"/>
        </w:rPr>
        <w:t xml:space="preserve">and </w:t>
      </w:r>
      <w:r w:rsidRPr="008673F6">
        <w:rPr>
          <w:rFonts w:ascii="Times" w:hAnsi="Times"/>
          <w:sz w:val="20"/>
        </w:rPr>
        <w:t>a</w:t>
      </w:r>
      <w:r>
        <w:rPr>
          <w:rFonts w:ascii="Times" w:hAnsi="Times"/>
          <w:sz w:val="20"/>
        </w:rPr>
        <w:t xml:space="preserve">nalysis of </w:t>
      </w:r>
      <w:r w:rsidRPr="008673F6">
        <w:rPr>
          <w:rFonts w:ascii="Times" w:hAnsi="Times"/>
          <w:sz w:val="20"/>
        </w:rPr>
        <w:t>relatively near term increases in the plasma and technology performance as compared with ITER</w:t>
      </w:r>
      <w:r>
        <w:rPr>
          <w:rFonts w:ascii="Times" w:hAnsi="Times"/>
          <w:sz w:val="20"/>
        </w:rPr>
        <w:t>.  We have been guided by th</w:t>
      </w:r>
      <w:r w:rsidR="006C46C5">
        <w:rPr>
          <w:rFonts w:ascii="Times" w:hAnsi="Times"/>
          <w:sz w:val="20"/>
        </w:rPr>
        <w:t>at</w:t>
      </w:r>
      <w:r>
        <w:rPr>
          <w:rFonts w:ascii="Times" w:hAnsi="Times"/>
          <w:sz w:val="20"/>
        </w:rPr>
        <w:t xml:space="preserve"> previous work to set key parameters as follows:</w:t>
      </w:r>
      <w:r w:rsidRPr="008673F6">
        <w:rPr>
          <w:rFonts w:ascii="Times" w:hAnsi="Times"/>
          <w:sz w:val="20"/>
        </w:rPr>
        <w:t xml:space="preserve"> </w:t>
      </w:r>
      <m:oMath>
        <m:sSub>
          <m:sSubPr>
            <m:ctrlPr>
              <w:rPr>
                <w:rFonts w:ascii="Cambria Math" w:hAnsi="Cambria Math"/>
                <w:i/>
                <w:sz w:val="20"/>
              </w:rPr>
            </m:ctrlPr>
          </m:sSubPr>
          <m:e>
            <m:r>
              <w:rPr>
                <w:rFonts w:ascii="Cambria Math" w:hAnsi="Cambria Math"/>
                <w:sz w:val="20"/>
              </w:rPr>
              <m:t>β</m:t>
            </m:r>
          </m:e>
          <m:sub>
            <m:r>
              <w:rPr>
                <w:rFonts w:ascii="Cambria Math" w:hAnsi="Cambria Math"/>
                <w:sz w:val="20"/>
              </w:rPr>
              <m:t>N</m:t>
            </m:r>
          </m:sub>
        </m:sSub>
      </m:oMath>
      <w:r w:rsidR="00F70531">
        <w:rPr>
          <w:rFonts w:ascii="Times" w:hAnsi="Times"/>
          <w:sz w:val="20"/>
        </w:rPr>
        <w:t xml:space="preserve"> ~ 3.0</w:t>
      </w:r>
      <w:r>
        <w:rPr>
          <w:rFonts w:ascii="Times" w:hAnsi="Times"/>
          <w:sz w:val="20"/>
        </w:rPr>
        <w:t>, the plant availability set at 0.75, t</w:t>
      </w:r>
      <w:r w:rsidRPr="008673F6">
        <w:rPr>
          <w:rFonts w:ascii="Times" w:hAnsi="Times"/>
          <w:sz w:val="20"/>
        </w:rPr>
        <w:t xml:space="preserve">he </w:t>
      </w:r>
      <w:r>
        <w:rPr>
          <w:rFonts w:ascii="Times" w:hAnsi="Times"/>
          <w:sz w:val="20"/>
        </w:rPr>
        <w:t xml:space="preserve">calculated </w:t>
      </w:r>
      <w:r w:rsidRPr="008673F6">
        <w:rPr>
          <w:rFonts w:ascii="Times" w:hAnsi="Times"/>
          <w:sz w:val="20"/>
        </w:rPr>
        <w:t xml:space="preserve">bootstrap current fraction </w:t>
      </w:r>
      <w:r>
        <w:rPr>
          <w:rFonts w:ascii="Times" w:hAnsi="Times"/>
          <w:sz w:val="20"/>
        </w:rPr>
        <w:t>~ 35 %,</w:t>
      </w:r>
      <w:r w:rsidRPr="008673F6">
        <w:rPr>
          <w:rFonts w:ascii="Times" w:hAnsi="Times"/>
          <w:sz w:val="20"/>
        </w:rPr>
        <w:t xml:space="preserve"> </w:t>
      </w:r>
      <w:r>
        <w:rPr>
          <w:rFonts w:ascii="Times" w:hAnsi="Times"/>
          <w:sz w:val="20"/>
        </w:rPr>
        <w:t>th</w:t>
      </w:r>
      <w:r w:rsidRPr="008673F6">
        <w:rPr>
          <w:rFonts w:ascii="Times" w:hAnsi="Times"/>
          <w:sz w:val="20"/>
        </w:rPr>
        <w:t>e efficiency of converting the thermal power into electrical power</w:t>
      </w:r>
      <w:r>
        <w:rPr>
          <w:rFonts w:ascii="Times" w:hAnsi="Times"/>
          <w:sz w:val="20"/>
        </w:rPr>
        <w:t xml:space="preserve"> </w:t>
      </w:r>
      <w:r w:rsidR="004F64E8">
        <w:rPr>
          <w:rFonts w:ascii="Times" w:hAnsi="Times"/>
          <w:sz w:val="20"/>
        </w:rPr>
        <w:t xml:space="preserve">of </w:t>
      </w:r>
      <w:r w:rsidR="00182642">
        <w:rPr>
          <w:rFonts w:ascii="Times" w:hAnsi="Times"/>
          <w:sz w:val="20"/>
        </w:rPr>
        <w:t>40%</w:t>
      </w:r>
      <w:r w:rsidR="005754B8">
        <w:rPr>
          <w:rFonts w:ascii="Times" w:hAnsi="Times"/>
          <w:sz w:val="20"/>
        </w:rPr>
        <w:t xml:space="preserve"> and </w:t>
      </w:r>
      <w:r w:rsidR="00017EBB">
        <w:rPr>
          <w:rFonts w:ascii="Times" w:hAnsi="Times"/>
          <w:sz w:val="20"/>
        </w:rPr>
        <w:t xml:space="preserve">a </w:t>
      </w:r>
      <w:r>
        <w:rPr>
          <w:rFonts w:ascii="Times" w:hAnsi="Times"/>
          <w:sz w:val="20"/>
        </w:rPr>
        <w:t xml:space="preserve">peak </w:t>
      </w:r>
      <w:proofErr w:type="spellStart"/>
      <w:r>
        <w:rPr>
          <w:rFonts w:ascii="Times" w:hAnsi="Times"/>
          <w:sz w:val="20"/>
        </w:rPr>
        <w:t>divertor</w:t>
      </w:r>
      <w:proofErr w:type="spellEnd"/>
      <w:r>
        <w:rPr>
          <w:rFonts w:ascii="Times" w:hAnsi="Times"/>
          <w:sz w:val="20"/>
        </w:rPr>
        <w:t xml:space="preserve"> heat load of 10 MW m</w:t>
      </w:r>
      <w:r>
        <w:rPr>
          <w:rFonts w:ascii="Times" w:hAnsi="Times"/>
          <w:sz w:val="20"/>
          <w:vertAlign w:val="superscript"/>
        </w:rPr>
        <w:t>-2</w:t>
      </w:r>
      <w:r w:rsidR="005754B8">
        <w:rPr>
          <w:rFonts w:ascii="Times" w:hAnsi="Times"/>
          <w:sz w:val="20"/>
        </w:rPr>
        <w:t xml:space="preserve">. </w:t>
      </w:r>
      <w:r w:rsidRPr="008673F6">
        <w:rPr>
          <w:rFonts w:ascii="Times" w:hAnsi="Times"/>
          <w:sz w:val="20"/>
        </w:rPr>
        <w:t xml:space="preserve">Further details of the technological assumptions </w:t>
      </w:r>
      <w:r w:rsidR="00DE0052">
        <w:rPr>
          <w:rFonts w:ascii="Times" w:hAnsi="Times"/>
          <w:sz w:val="20"/>
        </w:rPr>
        <w:t xml:space="preserve">made </w:t>
      </w:r>
      <w:r w:rsidRPr="008673F6">
        <w:rPr>
          <w:rFonts w:ascii="Times" w:hAnsi="Times"/>
          <w:sz w:val="20"/>
        </w:rPr>
        <w:t xml:space="preserve">in this </w:t>
      </w:r>
      <w:r>
        <w:rPr>
          <w:rFonts w:ascii="Times" w:hAnsi="Times"/>
          <w:sz w:val="20"/>
        </w:rPr>
        <w:t xml:space="preserve">paper </w:t>
      </w:r>
      <w:r w:rsidRPr="008673F6">
        <w:rPr>
          <w:rFonts w:ascii="Times" w:hAnsi="Times"/>
          <w:sz w:val="20"/>
        </w:rPr>
        <w:t>can</w:t>
      </w:r>
      <w:r>
        <w:rPr>
          <w:rFonts w:ascii="Times" w:hAnsi="Times"/>
          <w:sz w:val="20"/>
        </w:rPr>
        <w:t xml:space="preserve"> be found in the PPCS </w:t>
      </w:r>
      <w:r>
        <w:rPr>
          <w:rFonts w:ascii="Times" w:hAnsi="Times"/>
          <w:sz w:val="20"/>
        </w:rPr>
        <w:lastRenderedPageBreak/>
        <w:t>study</w:t>
      </w:r>
      <w:r w:rsidRPr="008673F6">
        <w:rPr>
          <w:rFonts w:ascii="Times" w:hAnsi="Times"/>
          <w:sz w:val="20"/>
        </w:rPr>
        <w:t xml:space="preserve"> </w:t>
      </w:r>
      <w:r w:rsidR="0025409B">
        <w:rPr>
          <w:rFonts w:ascii="Times" w:hAnsi="Times"/>
          <w:sz w:val="20"/>
        </w:rPr>
        <w:t xml:space="preserve">and in </w:t>
      </w:r>
      <w:r w:rsidR="00C448B2">
        <w:rPr>
          <w:rFonts w:ascii="Times" w:hAnsi="Times"/>
          <w:sz w:val="20"/>
        </w:rPr>
        <w:t xml:space="preserve">a </w:t>
      </w:r>
      <w:r w:rsidR="0025409B">
        <w:rPr>
          <w:rFonts w:ascii="Times" w:hAnsi="Times"/>
          <w:sz w:val="20"/>
        </w:rPr>
        <w:t xml:space="preserve">recent PROCESS update </w:t>
      </w:r>
      <w:r w:rsidRPr="002F6A5D">
        <w:rPr>
          <w:rFonts w:ascii="Times" w:hAnsi="Times"/>
          <w:sz w:val="20"/>
        </w:rPr>
        <w:fldChar w:fldCharType="begin">
          <w:fldData xml:space="preserve">PEVuZE5vdGU+PENpdGU+PEF1dGhvcj5NYWlzb25uaWVyPC9BdXRob3I+PFllYXI+MjAwNzwvWWVh
cj48UmVjTnVtPjQzMjU8L1JlY051bT48RGlzcGxheVRleHQ+WzVdPC9EaXNwbGF5VGV4dD48cmVj
b3JkPjxyZWMtbnVtYmVyPjQzMjU8L3JlYy1udW1iZXI+PGZvcmVpZ24ta2V5cz48a2V5IGFwcD0i
RU4iIGRiLWlkPSI1MHR4NXZhZmE5dzl4OGVmc2F0NXZ0OW8wcGVlZDVkZTJ4eHQiIHRpbWVzdGFt
cD0iMCI+NDMyNTwva2V5PjwvZm9yZWlnbi1rZXlzPjxyZWYtdHlwZSBuYW1lPSJKb3VybmFsIEFy
dGljbGUiPjE3PC9yZWYtdHlwZT48Y29udHJpYnV0b3JzPjxhdXRob3JzPjxhdXRob3I+TWFpc29u
bmllciwgRC48L2F1dGhvcj48YXV0aG9yPkNhbXBiZWxsLCBELjwvYXV0aG9yPjxhdXRob3I+Q29v
aywgSS48L2F1dGhvcj48YXV0aG9yPkRpIFBhY2UsIEwuPC9hdXRob3I+PGF1dGhvcj5HaWFuY2Fy
bGksIEwuPC9hdXRob3I+PGF1dGhvcj5IYXl3YXJkLCBKLjwvYXV0aG9yPjxhdXRob3I+UHVtYSwg
QS4gTC48L2F1dGhvcj48YXV0aG9yPk1lZHJhbm8sIE0uPC9hdXRob3I+PGF1dGhvcj5Ob3Jhaml0
cmEsIFAuPC9hdXRob3I+PGF1dGhvcj5Sb2NjZWxsYSwgTS48L2F1dGhvcj48YXV0aG9yPlNhcmRh
aW4sIFAuPC9hdXRob3I+PGF1dGhvcj5UcmFuLCBNLiBRLjwvYXV0aG9yPjxhdXRob3I+V2FyZCwg
RC48L2F1dGhvcj48L2F1dGhvcnM+PC9jb250cmlidXRvcnM+PGF1dGgtYWRkcmVzcz5bTWFpc29u
bmllciwgRC47IENhbXBiZWxsLCBELjsgSGF5d2FyZCwgSi47IFNhcmRhaW4sIFAuXSBFRkRBIENT
VSBHYXJjaGluZywgRC04NTc0OCBHYXJjaGluZywgR2VybWFueS4gW0Nvb2ssIEkuOyBXYXJkLCBE
Ll0gQ3VsaGFtIFNjaSBDdHIsIEVVUkFUT00gQXNzb2MsIFVLQUVBLCBBYmluZ2RvbiBPWDE0IDNE
QiwgT3hvbiwgRW5nbGFuZC4gW0RpIFBhY2UsIEwuXSBFTkVBLCBFVVJBVE9NIEFzc29jLCBJLTAw
MDQ0IEZyYXNjYXRpLCBJdGFseS4gW0dpYW5jYXJsaSwgTC5dIENFQSBTYWNsYXksIENFQSwgRVVS
QVRPTSBBc3NvYywgRi05MTE5MSBHaWYgU3VyIFl2ZXR0ZSwgRnJhbmNlLiBbUHVtYSwgQS4gTGld
IEN1bGhhbSBTY2kgQ3RyLCBFRkRBIENTVSBKRVQsIEFiaW5nZG9uIE9YMTQgM0RCLCBPeG9uLCBF
bmdsYW5kLiBbTWVkcmFubywgTS5dIENJRU1BVCwgRVVSQVRPTSBBc3NvYywgRS0yODA0MCBNYWRy
aWQsIFNwYWluLiBbTm9yYWppdHJhLCBQLl0gRm9yc2NodW5nc3plbnRydW0gS2FybHNydWhlLCBF
VVJBVE9NIEFzc29jLCBELTc2MDIxIEthcmxzcnVoZSwgR2VybWFueS4gW1JvY2NlbGxhLCBNLl0g
TFQgQ2FsY29saSBTYVMsIEktMjM4MDcgTWVyYXRlLCBMQywgSXRhbHkuIFtUcmFuLCBNLiBRLl0g
RWNvbGUgUG9seXRlY2ggRmVkIExhdXNhbm5lLCBDUlBQLCBFVVJBVE9NIEFzc29jLCBDSC0xMDE1
IExhdXNhbm5lLCBTd2l0emVybGFuZC4mI3hEO01haXNvbm5pZXIsIEQgKHJlcHJpbnQgYXV0aG9y
KSwgRUZEQSBDU1UgR2FyY2hpbmcsIEJvbHR6bWFubnN0ciAyLCBELTg1NzQ4IEdhcmNoaW5nLCBH
ZXJtYW55LiYjeEQ7ZGF2aWQubWFpc29ubmllckB0ZWNoLmVmZGEub3JnPC9hdXRoLWFkZHJlc3M+
PHRpdGxlcz48dGl0bGU+UG93ZXIgcGxhbnQgY29uY2VwdHVhbCBzdHVkaWVzIGluIEV1cm9wZTwv
dGl0bGU+PHNlY29uZGFyeS10aXRsZT5OdWNsZWFyIEZ1c2lvbjwvc2Vjb25kYXJ5LXRpdGxlPjxh
bHQtdGl0bGU+TnVjbC4gRnVzaW9uPC9hbHQtdGl0bGU+PC90aXRsZXM+PHBhZ2VzPjE1MjQtMTUz
MjwvcGFnZXM+PHZvbHVtZT40Nzwvdm9sdW1lPjxudW1iZXI+MTE8L251bWJlcj48a2V5d29yZHM+
PGtleXdvcmQ+RlVTSU9OIFBPV0VSPC9rZXl3b3JkPjxrZXl3b3JkPkRFU0lHTjwva2V5d29yZD48
L2tleXdvcmRzPjxkYXRlcz48eWVhcj4yMDA3PC95ZWFyPjxwdWItZGF0ZXM+PGRhdGU+Tm92PC9k
YXRlPjwvcHViLWRhdGVzPjwvZGF0ZXM+PGlzYm4+MDAyOS01NTE1PC9pc2JuPjxhY2Nlc3Npb24t
bnVtPldPUzowMDAyNTE3NDk1MDAwMTc8L2FjY2Vzc2lvbi1udW0+PHdvcmstdHlwZT5BcnRpY2xl
PC93b3JrLXR5cGU+PHVybHM+PHJlbGF0ZWQtdXJscz48dXJsPiZsdDtHbyB0byBJU0kmZ3Q7Oi8v
V09TOjAwMDI1MTc0OTUwMDAxNzwvdXJsPjwvcmVsYXRlZC11cmxzPjwvdXJscz48ZWxlY3Ryb25p
Yy1yZXNvdXJjZS1udW0+MTAuMTA4OC8wMDI5LTU1MTUvNDcvMTEvMDE0PC9lbGVjdHJvbmljLXJl
c291cmNlLW51bT48bGFuZ3VhZ2U+RW5nbGlzaDwvbGFuZ3VhZ2U+PC9yZWNvcmQ+PC9DaXRlPjwv
RW5kTm90ZT5=
</w:fldData>
        </w:fldChar>
      </w:r>
      <w:r>
        <w:rPr>
          <w:rFonts w:ascii="Times" w:hAnsi="Times"/>
          <w:sz w:val="20"/>
        </w:rPr>
        <w:instrText xml:space="preserve"> ADDIN EN.CITE </w:instrText>
      </w:r>
      <w:r>
        <w:rPr>
          <w:rFonts w:ascii="Times" w:hAnsi="Times"/>
          <w:sz w:val="20"/>
        </w:rPr>
        <w:fldChar w:fldCharType="begin">
          <w:fldData xml:space="preserve">PEVuZE5vdGU+PENpdGU+PEF1dGhvcj5NYWlzb25uaWVyPC9BdXRob3I+PFllYXI+MjAwNzwvWWVh
cj48UmVjTnVtPjQzMjU8L1JlY051bT48RGlzcGxheVRleHQ+WzVdPC9EaXNwbGF5VGV4dD48cmVj
b3JkPjxyZWMtbnVtYmVyPjQzMjU8L3JlYy1udW1iZXI+PGZvcmVpZ24ta2V5cz48a2V5IGFwcD0i
RU4iIGRiLWlkPSI1MHR4NXZhZmE5dzl4OGVmc2F0NXZ0OW8wcGVlZDVkZTJ4eHQiIHRpbWVzdGFt
cD0iMCI+NDMyNTwva2V5PjwvZm9yZWlnbi1rZXlzPjxyZWYtdHlwZSBuYW1lPSJKb3VybmFsIEFy
dGljbGUiPjE3PC9yZWYtdHlwZT48Y29udHJpYnV0b3JzPjxhdXRob3JzPjxhdXRob3I+TWFpc29u
bmllciwgRC48L2F1dGhvcj48YXV0aG9yPkNhbXBiZWxsLCBELjwvYXV0aG9yPjxhdXRob3I+Q29v
aywgSS48L2F1dGhvcj48YXV0aG9yPkRpIFBhY2UsIEwuPC9hdXRob3I+PGF1dGhvcj5HaWFuY2Fy
bGksIEwuPC9hdXRob3I+PGF1dGhvcj5IYXl3YXJkLCBKLjwvYXV0aG9yPjxhdXRob3I+UHVtYSwg
QS4gTC48L2F1dGhvcj48YXV0aG9yPk1lZHJhbm8sIE0uPC9hdXRob3I+PGF1dGhvcj5Ob3Jhaml0
cmEsIFAuPC9hdXRob3I+PGF1dGhvcj5Sb2NjZWxsYSwgTS48L2F1dGhvcj48YXV0aG9yPlNhcmRh
aW4sIFAuPC9hdXRob3I+PGF1dGhvcj5UcmFuLCBNLiBRLjwvYXV0aG9yPjxhdXRob3I+V2FyZCwg
RC48L2F1dGhvcj48L2F1dGhvcnM+PC9jb250cmlidXRvcnM+PGF1dGgtYWRkcmVzcz5bTWFpc29u
bmllciwgRC47IENhbXBiZWxsLCBELjsgSGF5d2FyZCwgSi47IFNhcmRhaW4sIFAuXSBFRkRBIENT
VSBHYXJjaGluZywgRC04NTc0OCBHYXJjaGluZywgR2VybWFueS4gW0Nvb2ssIEkuOyBXYXJkLCBE
Ll0gQ3VsaGFtIFNjaSBDdHIsIEVVUkFUT00gQXNzb2MsIFVLQUVBLCBBYmluZ2RvbiBPWDE0IDNE
QiwgT3hvbiwgRW5nbGFuZC4gW0RpIFBhY2UsIEwuXSBFTkVBLCBFVVJBVE9NIEFzc29jLCBJLTAw
MDQ0IEZyYXNjYXRpLCBJdGFseS4gW0dpYW5jYXJsaSwgTC5dIENFQSBTYWNsYXksIENFQSwgRVVS
QVRPTSBBc3NvYywgRi05MTE5MSBHaWYgU3VyIFl2ZXR0ZSwgRnJhbmNlLiBbUHVtYSwgQS4gTGld
IEN1bGhhbSBTY2kgQ3RyLCBFRkRBIENTVSBKRVQsIEFiaW5nZG9uIE9YMTQgM0RCLCBPeG9uLCBF
bmdsYW5kLiBbTWVkcmFubywgTS5dIENJRU1BVCwgRVVSQVRPTSBBc3NvYywgRS0yODA0MCBNYWRy
aWQsIFNwYWluLiBbTm9yYWppdHJhLCBQLl0gRm9yc2NodW5nc3plbnRydW0gS2FybHNydWhlLCBF
VVJBVE9NIEFzc29jLCBELTc2MDIxIEthcmxzcnVoZSwgR2VybWFueS4gW1JvY2NlbGxhLCBNLl0g
TFQgQ2FsY29saSBTYVMsIEktMjM4MDcgTWVyYXRlLCBMQywgSXRhbHkuIFtUcmFuLCBNLiBRLl0g
RWNvbGUgUG9seXRlY2ggRmVkIExhdXNhbm5lLCBDUlBQLCBFVVJBVE9NIEFzc29jLCBDSC0xMDE1
IExhdXNhbm5lLCBTd2l0emVybGFuZC4mI3hEO01haXNvbm5pZXIsIEQgKHJlcHJpbnQgYXV0aG9y
KSwgRUZEQSBDU1UgR2FyY2hpbmcsIEJvbHR6bWFubnN0ciAyLCBELTg1NzQ4IEdhcmNoaW5nLCBH
ZXJtYW55LiYjeEQ7ZGF2aWQubWFpc29ubmllckB0ZWNoLmVmZGEub3JnPC9hdXRoLWFkZHJlc3M+
PHRpdGxlcz48dGl0bGU+UG93ZXIgcGxhbnQgY29uY2VwdHVhbCBzdHVkaWVzIGluIEV1cm9wZTwv
dGl0bGU+PHNlY29uZGFyeS10aXRsZT5OdWNsZWFyIEZ1c2lvbjwvc2Vjb25kYXJ5LXRpdGxlPjxh
bHQtdGl0bGU+TnVjbC4gRnVzaW9uPC9hbHQtdGl0bGU+PC90aXRsZXM+PHBhZ2VzPjE1MjQtMTUz
MjwvcGFnZXM+PHZvbHVtZT40Nzwvdm9sdW1lPjxudW1iZXI+MTE8L251bWJlcj48a2V5d29yZHM+
PGtleXdvcmQ+RlVTSU9OIFBPV0VSPC9rZXl3b3JkPjxrZXl3b3JkPkRFU0lHTjwva2V5d29yZD48
L2tleXdvcmRzPjxkYXRlcz48eWVhcj4yMDA3PC95ZWFyPjxwdWItZGF0ZXM+PGRhdGU+Tm92PC9k
YXRlPjwvcHViLWRhdGVzPjwvZGF0ZXM+PGlzYm4+MDAyOS01NTE1PC9pc2JuPjxhY2Nlc3Npb24t
bnVtPldPUzowMDAyNTE3NDk1MDAwMTc8L2FjY2Vzc2lvbi1udW0+PHdvcmstdHlwZT5BcnRpY2xl
PC93b3JrLXR5cGU+PHVybHM+PHJlbGF0ZWQtdXJscz48dXJsPiZsdDtHbyB0byBJU0kmZ3Q7Oi8v
V09TOjAwMDI1MTc0OTUwMDAxNzwvdXJsPjwvcmVsYXRlZC11cmxzPjwvdXJscz48ZWxlY3Ryb25p
Yy1yZXNvdXJjZS1udW0+MTAuMTA4OC8wMDI5LTU1MTUvNDcvMTEvMDE0PC9lbGVjdHJvbmljLXJl
c291cmNlLW51bT48bGFuZ3VhZ2U+RW5nbGlzaDwvbGFuZ3VhZ2U+PC9yZWNvcmQ+PC9DaXRlPjwv
RW5kTm90ZT5=
</w:fldData>
        </w:fldChar>
      </w:r>
      <w:r>
        <w:rPr>
          <w:rFonts w:ascii="Times" w:hAnsi="Times"/>
          <w:sz w:val="20"/>
        </w:rPr>
        <w:instrText xml:space="preserve"> ADDIN EN.CITE.DATA </w:instrText>
      </w:r>
      <w:r>
        <w:rPr>
          <w:rFonts w:ascii="Times" w:hAnsi="Times"/>
          <w:sz w:val="20"/>
        </w:rPr>
      </w:r>
      <w:r>
        <w:rPr>
          <w:rFonts w:ascii="Times" w:hAnsi="Times"/>
          <w:sz w:val="20"/>
        </w:rPr>
        <w:fldChar w:fldCharType="end"/>
      </w:r>
      <w:r w:rsidRPr="002F6A5D">
        <w:rPr>
          <w:rFonts w:ascii="Times" w:hAnsi="Times"/>
          <w:sz w:val="20"/>
        </w:rPr>
      </w:r>
      <w:r w:rsidRPr="002F6A5D">
        <w:rPr>
          <w:rFonts w:ascii="Times" w:hAnsi="Times"/>
          <w:sz w:val="20"/>
        </w:rPr>
        <w:fldChar w:fldCharType="separate"/>
      </w:r>
      <w:r>
        <w:rPr>
          <w:rFonts w:ascii="Times" w:hAnsi="Times"/>
          <w:noProof/>
          <w:sz w:val="20"/>
        </w:rPr>
        <w:t>[</w:t>
      </w:r>
      <w:r w:rsidR="005B44AE">
        <w:rPr>
          <w:rFonts w:ascii="Times" w:hAnsi="Times"/>
          <w:noProof/>
          <w:sz w:val="20"/>
        </w:rPr>
        <w:t>4</w:t>
      </w:r>
      <w:r>
        <w:rPr>
          <w:rFonts w:ascii="Times" w:hAnsi="Times"/>
          <w:noProof/>
          <w:sz w:val="20"/>
        </w:rPr>
        <w:t>]</w:t>
      </w:r>
      <w:r w:rsidRPr="002F6A5D">
        <w:rPr>
          <w:rFonts w:ascii="Times" w:hAnsi="Times"/>
          <w:sz w:val="20"/>
        </w:rPr>
        <w:fldChar w:fldCharType="end"/>
      </w:r>
      <w:r w:rsidRPr="008673F6">
        <w:rPr>
          <w:rFonts w:ascii="Times" w:hAnsi="Times"/>
          <w:sz w:val="20"/>
        </w:rPr>
        <w:t>.</w:t>
      </w:r>
      <w:r>
        <w:rPr>
          <w:rFonts w:ascii="Times" w:hAnsi="Times"/>
          <w:sz w:val="20"/>
        </w:rPr>
        <w:t xml:space="preserve"> </w:t>
      </w:r>
      <w:r w:rsidRPr="00F25E2E">
        <w:rPr>
          <w:rFonts w:ascii="Times" w:hAnsi="Times"/>
          <w:sz w:val="20"/>
          <w:szCs w:val="20"/>
        </w:rPr>
        <w:t>We have also assumed a learning factor of 0.65, equivalent to a 10</w:t>
      </w:r>
      <w:r w:rsidRPr="00F25E2E">
        <w:rPr>
          <w:rFonts w:ascii="Times" w:hAnsi="Times"/>
          <w:sz w:val="20"/>
          <w:szCs w:val="20"/>
          <w:vertAlign w:val="superscript"/>
        </w:rPr>
        <w:t>th</w:t>
      </w:r>
      <w:r w:rsidRPr="00F25E2E">
        <w:rPr>
          <w:rFonts w:ascii="Times" w:hAnsi="Times"/>
          <w:sz w:val="20"/>
          <w:szCs w:val="20"/>
        </w:rPr>
        <w:t xml:space="preserve"> of a kind reactor. For the superconductors we used costs of </w:t>
      </w:r>
      <w:r w:rsidR="00D70171">
        <w:rPr>
          <w:rFonts w:ascii="Times" w:hAnsi="Times"/>
          <w:sz w:val="20"/>
          <w:szCs w:val="20"/>
          <w:lang w:val="en-GB"/>
        </w:rPr>
        <w:t xml:space="preserve">6.1 and 80.6 </w:t>
      </w:r>
      <w:r w:rsidRPr="00F25E2E">
        <w:rPr>
          <w:rFonts w:ascii="Times" w:hAnsi="Times"/>
          <w:sz w:val="20"/>
          <w:szCs w:val="20"/>
          <w:lang w:val="en-GB"/>
        </w:rPr>
        <w:t>$ kA</w:t>
      </w:r>
      <w:r w:rsidRPr="00F25E2E">
        <w:rPr>
          <w:rFonts w:ascii="Times" w:hAnsi="Times"/>
          <w:sz w:val="20"/>
          <w:szCs w:val="20"/>
          <w:vertAlign w:val="superscript"/>
          <w:lang w:val="en-GB"/>
        </w:rPr>
        <w:t>-1</w:t>
      </w:r>
      <w:r w:rsidRPr="00F25E2E">
        <w:rPr>
          <w:rFonts w:ascii="Times" w:hAnsi="Times"/>
          <w:sz w:val="20"/>
          <w:szCs w:val="20"/>
          <w:lang w:val="en-GB"/>
        </w:rPr>
        <w:t xml:space="preserve"> m</w:t>
      </w:r>
      <w:r w:rsidRPr="00F25E2E">
        <w:rPr>
          <w:rFonts w:ascii="Times" w:hAnsi="Times"/>
          <w:sz w:val="20"/>
          <w:szCs w:val="20"/>
          <w:vertAlign w:val="superscript"/>
          <w:lang w:val="en-GB"/>
        </w:rPr>
        <w:t>-1</w:t>
      </w:r>
      <w:r w:rsidR="00E518F9">
        <w:rPr>
          <w:rFonts w:ascii="Times" w:hAnsi="Times"/>
          <w:sz w:val="20"/>
          <w:szCs w:val="20"/>
          <w:lang w:val="en-GB"/>
        </w:rPr>
        <w:t xml:space="preserve"> at 12</w:t>
      </w:r>
      <w:r w:rsidRPr="00F25E2E">
        <w:rPr>
          <w:rFonts w:ascii="Times" w:hAnsi="Times"/>
          <w:sz w:val="20"/>
          <w:szCs w:val="20"/>
          <w:lang w:val="en-GB"/>
        </w:rPr>
        <w:t xml:space="preserve"> T, 4.2 K for Nb</w:t>
      </w:r>
      <w:r w:rsidRPr="00F25E2E">
        <w:rPr>
          <w:rFonts w:ascii="Times" w:hAnsi="Times"/>
          <w:sz w:val="20"/>
          <w:szCs w:val="20"/>
          <w:vertAlign w:val="subscript"/>
          <w:lang w:val="en-GB"/>
        </w:rPr>
        <w:t>3</w:t>
      </w:r>
      <w:r w:rsidRPr="00F25E2E">
        <w:rPr>
          <w:rFonts w:ascii="Times" w:hAnsi="Times"/>
          <w:sz w:val="20"/>
          <w:szCs w:val="20"/>
          <w:lang w:val="en-GB"/>
        </w:rPr>
        <w:t xml:space="preserve">Sn and REBCO </w:t>
      </w:r>
      <w:r w:rsidR="002655AE">
        <w:rPr>
          <w:rFonts w:ascii="Times" w:hAnsi="Times"/>
          <w:sz w:val="20"/>
          <w:szCs w:val="20"/>
          <w:lang w:val="en-GB"/>
        </w:rPr>
        <w:t xml:space="preserve">respectively, </w:t>
      </w:r>
      <w:r w:rsidR="00F25E2E" w:rsidRPr="00F25E2E">
        <w:rPr>
          <w:rFonts w:ascii="Times" w:hAnsi="Times"/>
          <w:sz w:val="20"/>
          <w:szCs w:val="20"/>
          <w:lang w:val="en-GB"/>
        </w:rPr>
        <w:t xml:space="preserve">which are </w:t>
      </w:r>
      <w:r w:rsidR="002655AE" w:rsidRPr="00F25E2E">
        <w:rPr>
          <w:rFonts w:ascii="Times" w:hAnsi="Times"/>
          <w:sz w:val="20"/>
          <w:szCs w:val="20"/>
          <w:lang w:val="en-GB"/>
        </w:rPr>
        <w:t xml:space="preserve">1990 </w:t>
      </w:r>
      <w:r w:rsidR="002655AE" w:rsidRPr="00F25E2E">
        <w:rPr>
          <w:rFonts w:ascii="Times" w:hAnsi="Times"/>
          <w:iCs/>
          <w:sz w:val="20"/>
          <w:szCs w:val="20"/>
        </w:rPr>
        <w:t xml:space="preserve">¢ </w:t>
      </w:r>
      <w:r w:rsidR="002655AE" w:rsidRPr="00F25E2E">
        <w:rPr>
          <w:rFonts w:ascii="Times" w:hAnsi="Times"/>
          <w:sz w:val="20"/>
          <w:szCs w:val="20"/>
          <w:lang w:val="en-GB"/>
        </w:rPr>
        <w:t xml:space="preserve">costs </w:t>
      </w:r>
      <w:r w:rsidR="002655AE">
        <w:rPr>
          <w:rFonts w:ascii="Times" w:hAnsi="Times"/>
          <w:iCs/>
          <w:sz w:val="20"/>
          <w:szCs w:val="20"/>
        </w:rPr>
        <w:t xml:space="preserve">calculated retrospectively </w:t>
      </w:r>
      <w:r w:rsidR="002655AE">
        <w:rPr>
          <w:rFonts w:ascii="Times" w:hAnsi="Times"/>
          <w:sz w:val="20"/>
          <w:szCs w:val="20"/>
          <w:lang w:val="en-GB"/>
        </w:rPr>
        <w:t xml:space="preserve">for use in </w:t>
      </w:r>
      <w:r w:rsidRPr="00F25E2E">
        <w:rPr>
          <w:rFonts w:ascii="Times" w:hAnsi="Times"/>
          <w:sz w:val="20"/>
          <w:szCs w:val="20"/>
        </w:rPr>
        <w:t>the 1990 cost module in PROCESS</w:t>
      </w:r>
      <w:r w:rsidR="00F25E2E">
        <w:rPr>
          <w:rFonts w:ascii="Times" w:hAnsi="Times"/>
          <w:sz w:val="20"/>
          <w:szCs w:val="20"/>
        </w:rPr>
        <w:t xml:space="preserve">.  </w:t>
      </w:r>
      <w:r w:rsidR="006C46C5">
        <w:rPr>
          <w:rFonts w:ascii="Times" w:hAnsi="Times"/>
          <w:sz w:val="20"/>
          <w:szCs w:val="20"/>
        </w:rPr>
        <w:t>In principle</w:t>
      </w:r>
      <w:r w:rsidR="002655AE">
        <w:rPr>
          <w:rFonts w:ascii="Times" w:hAnsi="Times"/>
          <w:sz w:val="20"/>
          <w:szCs w:val="20"/>
        </w:rPr>
        <w:t>,</w:t>
      </w:r>
      <w:r w:rsidR="006C46C5">
        <w:rPr>
          <w:rFonts w:ascii="Times" w:hAnsi="Times"/>
          <w:sz w:val="20"/>
          <w:szCs w:val="20"/>
        </w:rPr>
        <w:t xml:space="preserve"> increases in</w:t>
      </w:r>
      <w:r w:rsidR="00182642">
        <w:rPr>
          <w:rFonts w:ascii="Times" w:hAnsi="Times"/>
          <w:sz w:val="20"/>
          <w:szCs w:val="20"/>
        </w:rPr>
        <w:t xml:space="preserve"> </w:t>
      </w:r>
      <w:r w:rsidR="006C46C5" w:rsidRPr="002F6A5D">
        <w:rPr>
          <w:rFonts w:ascii="Times" w:hAnsi="Times"/>
          <w:i/>
          <w:sz w:val="20"/>
        </w:rPr>
        <w:t>J</w:t>
      </w:r>
      <w:r w:rsidR="006C46C5" w:rsidRPr="002F6A5D">
        <w:rPr>
          <w:rFonts w:ascii="Times" w:hAnsi="Times"/>
          <w:i/>
          <w:sz w:val="20"/>
          <w:vertAlign w:val="subscript"/>
        </w:rPr>
        <w:t>c</w:t>
      </w:r>
      <w:r w:rsidR="00182642">
        <w:rPr>
          <w:rFonts w:ascii="Times" w:hAnsi="Times"/>
          <w:sz w:val="20"/>
          <w:szCs w:val="20"/>
        </w:rPr>
        <w:t xml:space="preserve"> </w:t>
      </w:r>
      <w:r w:rsidR="006C46C5">
        <w:rPr>
          <w:rFonts w:ascii="Times" w:hAnsi="Times"/>
          <w:sz w:val="20"/>
          <w:szCs w:val="20"/>
        </w:rPr>
        <w:t xml:space="preserve">and reductions in cost of HTS tapes occur separately. Influenced by the low </w:t>
      </w:r>
      <w:r w:rsidR="002B4FB5">
        <w:rPr>
          <w:rFonts w:ascii="Times" w:hAnsi="Times"/>
          <w:sz w:val="20"/>
          <w:szCs w:val="20"/>
        </w:rPr>
        <w:t>cross sectional area</w:t>
      </w:r>
      <w:r w:rsidR="006C46C5">
        <w:rPr>
          <w:rFonts w:ascii="Times" w:hAnsi="Times"/>
          <w:sz w:val="20"/>
          <w:szCs w:val="20"/>
        </w:rPr>
        <w:t xml:space="preserve"> </w:t>
      </w:r>
      <w:r w:rsidR="005C6BBC">
        <w:rPr>
          <w:rFonts w:ascii="Times" w:hAnsi="Times"/>
          <w:sz w:val="20"/>
          <w:szCs w:val="20"/>
        </w:rPr>
        <w:t xml:space="preserve">of superconductor </w:t>
      </w:r>
      <w:r w:rsidR="006C46C5">
        <w:rPr>
          <w:rFonts w:ascii="Times" w:hAnsi="Times"/>
          <w:sz w:val="20"/>
          <w:szCs w:val="20"/>
        </w:rPr>
        <w:t>in HTS tapes compared to LTS strands</w:t>
      </w:r>
      <w:r w:rsidR="00E7236A">
        <w:rPr>
          <w:rFonts w:ascii="Times" w:hAnsi="Times"/>
          <w:sz w:val="20"/>
          <w:szCs w:val="20"/>
        </w:rPr>
        <w:t xml:space="preserve"> and to simpl</w:t>
      </w:r>
      <w:r w:rsidR="00B57FBE">
        <w:rPr>
          <w:rFonts w:ascii="Times" w:hAnsi="Times"/>
          <w:sz w:val="20"/>
          <w:szCs w:val="20"/>
        </w:rPr>
        <w:t>if</w:t>
      </w:r>
      <w:r w:rsidR="00E7236A">
        <w:rPr>
          <w:rFonts w:ascii="Times" w:hAnsi="Times"/>
          <w:sz w:val="20"/>
          <w:szCs w:val="20"/>
        </w:rPr>
        <w:t>y our analysis</w:t>
      </w:r>
      <w:r w:rsidR="006C46C5">
        <w:rPr>
          <w:rFonts w:ascii="Times" w:hAnsi="Times"/>
          <w:sz w:val="20"/>
          <w:szCs w:val="20"/>
        </w:rPr>
        <w:t xml:space="preserve">, we have chosen to consider increases in </w:t>
      </w:r>
      <w:r w:rsidR="006C46C5" w:rsidRPr="002F6A5D">
        <w:rPr>
          <w:rFonts w:ascii="Times" w:hAnsi="Times"/>
          <w:i/>
          <w:sz w:val="20"/>
        </w:rPr>
        <w:t>J</w:t>
      </w:r>
      <w:r w:rsidR="006C46C5" w:rsidRPr="002F6A5D">
        <w:rPr>
          <w:rFonts w:ascii="Times" w:hAnsi="Times"/>
          <w:i/>
          <w:sz w:val="20"/>
          <w:vertAlign w:val="subscript"/>
        </w:rPr>
        <w:t>c</w:t>
      </w:r>
      <w:r w:rsidR="006C46C5">
        <w:rPr>
          <w:rFonts w:ascii="Times" w:hAnsi="Times"/>
          <w:sz w:val="20"/>
          <w:szCs w:val="20"/>
        </w:rPr>
        <w:t xml:space="preserve"> at constant cost per unit length (i.e. when </w:t>
      </w:r>
      <w:r w:rsidR="006C46C5" w:rsidRPr="002F6A5D">
        <w:rPr>
          <w:rFonts w:ascii="Times" w:hAnsi="Times"/>
          <w:i/>
          <w:sz w:val="20"/>
        </w:rPr>
        <w:t>J</w:t>
      </w:r>
      <w:r w:rsidR="006C46C5" w:rsidRPr="002F6A5D">
        <w:rPr>
          <w:rFonts w:ascii="Times" w:hAnsi="Times"/>
          <w:i/>
          <w:sz w:val="20"/>
          <w:vertAlign w:val="subscript"/>
        </w:rPr>
        <w:t>c</w:t>
      </w:r>
      <w:r w:rsidR="006C46C5">
        <w:rPr>
          <w:rFonts w:ascii="Times" w:hAnsi="Times"/>
          <w:sz w:val="20"/>
          <w:szCs w:val="20"/>
        </w:rPr>
        <w:t xml:space="preserve"> doubles, the cost </w:t>
      </w:r>
      <w:r w:rsidR="006C46C5" w:rsidRPr="00F25E2E">
        <w:rPr>
          <w:rFonts w:ascii="Times" w:hAnsi="Times"/>
          <w:sz w:val="20"/>
          <w:szCs w:val="20"/>
          <w:lang w:val="en-GB"/>
        </w:rPr>
        <w:t>kA</w:t>
      </w:r>
      <w:r w:rsidR="006C46C5" w:rsidRPr="00F25E2E">
        <w:rPr>
          <w:rFonts w:ascii="Times" w:hAnsi="Times"/>
          <w:sz w:val="20"/>
          <w:szCs w:val="20"/>
          <w:vertAlign w:val="superscript"/>
          <w:lang w:val="en-GB"/>
        </w:rPr>
        <w:t>-1</w:t>
      </w:r>
      <w:r w:rsidR="006C46C5" w:rsidRPr="00F25E2E">
        <w:rPr>
          <w:rFonts w:ascii="Times" w:hAnsi="Times"/>
          <w:sz w:val="20"/>
          <w:szCs w:val="20"/>
          <w:lang w:val="en-GB"/>
        </w:rPr>
        <w:t xml:space="preserve"> m</w:t>
      </w:r>
      <w:r w:rsidR="006C46C5" w:rsidRPr="00F25E2E">
        <w:rPr>
          <w:rFonts w:ascii="Times" w:hAnsi="Times"/>
          <w:sz w:val="20"/>
          <w:szCs w:val="20"/>
          <w:vertAlign w:val="superscript"/>
          <w:lang w:val="en-GB"/>
        </w:rPr>
        <w:t>-1</w:t>
      </w:r>
      <w:r w:rsidR="006C46C5">
        <w:rPr>
          <w:rFonts w:ascii="Times" w:hAnsi="Times"/>
          <w:sz w:val="20"/>
          <w:szCs w:val="20"/>
          <w:lang w:val="en-GB"/>
        </w:rPr>
        <w:t xml:space="preserve"> </w:t>
      </w:r>
      <w:r w:rsidR="006C46C5">
        <w:rPr>
          <w:rFonts w:ascii="Times" w:hAnsi="Times"/>
          <w:sz w:val="20"/>
          <w:szCs w:val="20"/>
        </w:rPr>
        <w:t xml:space="preserve">halves).  </w:t>
      </w:r>
      <w:r w:rsidR="00F25E2E">
        <w:rPr>
          <w:rFonts w:ascii="Times" w:hAnsi="Times"/>
          <w:sz w:val="20"/>
          <w:szCs w:val="20"/>
        </w:rPr>
        <w:t xml:space="preserve">We also convert 1990 </w:t>
      </w:r>
      <w:r w:rsidR="00F25E2E" w:rsidRPr="00F25E2E">
        <w:rPr>
          <w:rFonts w:ascii="Times" w:hAnsi="Times"/>
          <w:iCs/>
          <w:sz w:val="20"/>
          <w:szCs w:val="20"/>
        </w:rPr>
        <w:t xml:space="preserve">¢ </w:t>
      </w:r>
      <w:r w:rsidR="00F25E2E">
        <w:rPr>
          <w:rFonts w:ascii="Times" w:hAnsi="Times"/>
          <w:sz w:val="20"/>
          <w:szCs w:val="20"/>
        </w:rPr>
        <w:t>cost</w:t>
      </w:r>
      <w:r w:rsidR="009A5712">
        <w:rPr>
          <w:rFonts w:ascii="Times" w:hAnsi="Times"/>
          <w:sz w:val="20"/>
          <w:szCs w:val="20"/>
        </w:rPr>
        <w:t>s</w:t>
      </w:r>
      <w:r w:rsidR="00F25E2E">
        <w:rPr>
          <w:rFonts w:ascii="Times" w:hAnsi="Times"/>
          <w:sz w:val="20"/>
          <w:szCs w:val="20"/>
        </w:rPr>
        <w:t xml:space="preserve"> to </w:t>
      </w:r>
      <w:r>
        <w:rPr>
          <w:rFonts w:ascii="Times" w:hAnsi="Times"/>
          <w:sz w:val="20"/>
          <w:szCs w:val="20"/>
          <w:lang w:val="en-GB"/>
        </w:rPr>
        <w:t xml:space="preserve">2013 </w:t>
      </w:r>
      <w:r w:rsidRPr="00323CA2">
        <w:rPr>
          <w:rFonts w:ascii="Times" w:hAnsi="Times"/>
          <w:iCs/>
          <w:sz w:val="20"/>
          <w:szCs w:val="20"/>
        </w:rPr>
        <w:t xml:space="preserve">€cent </w:t>
      </w:r>
      <w:r>
        <w:rPr>
          <w:rFonts w:ascii="Times" w:hAnsi="Times"/>
          <w:iCs/>
          <w:sz w:val="20"/>
          <w:szCs w:val="20"/>
        </w:rPr>
        <w:t>costs u</w:t>
      </w:r>
      <w:r>
        <w:rPr>
          <w:rFonts w:ascii="Times" w:hAnsi="Times"/>
          <w:sz w:val="20"/>
          <w:szCs w:val="20"/>
        </w:rPr>
        <w:t xml:space="preserve">sing </w:t>
      </w:r>
      <w:r w:rsidRPr="008A324A">
        <w:rPr>
          <w:rFonts w:ascii="Times" w:hAnsi="Times"/>
          <w:sz w:val="20"/>
          <w:szCs w:val="20"/>
        </w:rPr>
        <w:t>CPI inflation</w:t>
      </w:r>
      <w:r w:rsidR="00F25E2E">
        <w:rPr>
          <w:rFonts w:ascii="Times" w:hAnsi="Times"/>
          <w:sz w:val="20"/>
          <w:szCs w:val="20"/>
        </w:rPr>
        <w:t xml:space="preserve"> where </w:t>
      </w:r>
      <w:r w:rsidRPr="00323CA2">
        <w:rPr>
          <w:rFonts w:ascii="Times" w:hAnsi="Times"/>
          <w:iCs/>
          <w:sz w:val="20"/>
          <w:szCs w:val="20"/>
        </w:rPr>
        <w:t>1</w:t>
      </w:r>
      <w:r w:rsidR="002B4FB5">
        <w:rPr>
          <w:rFonts w:ascii="Times" w:hAnsi="Times"/>
          <w:iCs/>
          <w:sz w:val="20"/>
          <w:szCs w:val="20"/>
        </w:rPr>
        <w:t> </w:t>
      </w:r>
      <w:r w:rsidRPr="00323CA2">
        <w:rPr>
          <w:rFonts w:ascii="Times" w:hAnsi="Times"/>
          <w:iCs/>
          <w:sz w:val="20"/>
          <w:szCs w:val="20"/>
        </w:rPr>
        <w:t>¢</w:t>
      </w:r>
      <w:r w:rsidR="002B4FB5">
        <w:rPr>
          <w:rFonts w:ascii="Times" w:hAnsi="Times"/>
          <w:iCs/>
          <w:sz w:val="20"/>
          <w:szCs w:val="20"/>
        </w:rPr>
        <w:t> </w:t>
      </w:r>
      <w:r w:rsidRPr="00323CA2">
        <w:rPr>
          <w:rFonts w:ascii="Times" w:hAnsi="Times"/>
          <w:iCs/>
          <w:sz w:val="20"/>
          <w:szCs w:val="20"/>
        </w:rPr>
        <w:t>(1990)</w:t>
      </w:r>
      <w:r w:rsidR="002B4FB5">
        <w:rPr>
          <w:rFonts w:ascii="Times" w:hAnsi="Times"/>
          <w:iCs/>
          <w:sz w:val="20"/>
          <w:szCs w:val="20"/>
        </w:rPr>
        <w:t> </w:t>
      </w:r>
      <w:r w:rsidRPr="00323CA2">
        <w:rPr>
          <w:rFonts w:ascii="Times" w:hAnsi="Times"/>
          <w:iCs/>
          <w:sz w:val="20"/>
          <w:szCs w:val="20"/>
        </w:rPr>
        <w:t>=</w:t>
      </w:r>
      <w:r w:rsidR="002B4FB5">
        <w:rPr>
          <w:rFonts w:ascii="Times" w:hAnsi="Times"/>
          <w:iCs/>
          <w:sz w:val="20"/>
          <w:szCs w:val="20"/>
        </w:rPr>
        <w:t> </w:t>
      </w:r>
      <w:r w:rsidR="00D303E2" w:rsidRPr="00D303E2">
        <w:rPr>
          <w:rFonts w:ascii="Times" w:hAnsi="Times"/>
          <w:iCs/>
          <w:sz w:val="20"/>
          <w:szCs w:val="20"/>
        </w:rPr>
        <w:t>1.32</w:t>
      </w:r>
      <w:r w:rsidR="002B4FB5">
        <w:rPr>
          <w:rFonts w:ascii="Times" w:hAnsi="Times"/>
          <w:iCs/>
          <w:sz w:val="20"/>
          <w:szCs w:val="20"/>
        </w:rPr>
        <w:t> </w:t>
      </w:r>
      <w:r w:rsidRPr="00323CA2">
        <w:rPr>
          <w:rFonts w:ascii="Times" w:hAnsi="Times"/>
          <w:iCs/>
          <w:sz w:val="20"/>
          <w:szCs w:val="20"/>
        </w:rPr>
        <w:t>€cent</w:t>
      </w:r>
      <w:r w:rsidR="002B4FB5">
        <w:rPr>
          <w:rFonts w:ascii="Times" w:hAnsi="Times"/>
          <w:iCs/>
          <w:sz w:val="20"/>
          <w:szCs w:val="20"/>
        </w:rPr>
        <w:t> </w:t>
      </w:r>
      <w:r w:rsidRPr="00323CA2">
        <w:rPr>
          <w:rFonts w:ascii="Times" w:hAnsi="Times"/>
          <w:iCs/>
          <w:sz w:val="20"/>
          <w:szCs w:val="20"/>
        </w:rPr>
        <w:t>(2013</w:t>
      </w:r>
      <w:r>
        <w:rPr>
          <w:rFonts w:ascii="Times" w:hAnsi="Times"/>
          <w:iCs/>
          <w:sz w:val="20"/>
          <w:szCs w:val="20"/>
        </w:rPr>
        <w:t>).</w:t>
      </w:r>
      <w:r w:rsidRPr="008A324A">
        <w:rPr>
          <w:rFonts w:ascii="Times" w:hAnsi="Times"/>
          <w:sz w:val="20"/>
          <w:szCs w:val="20"/>
        </w:rPr>
        <w:t xml:space="preserve"> </w:t>
      </w:r>
    </w:p>
    <w:p w14:paraId="6C655360" w14:textId="77777777" w:rsidR="00410525" w:rsidRDefault="00410525" w:rsidP="002F6A5D">
      <w:pPr>
        <w:spacing w:after="120"/>
        <w:ind w:firstLine="284"/>
        <w:jc w:val="both"/>
        <w:rPr>
          <w:rFonts w:ascii="Times" w:hAnsi="Times"/>
          <w:sz w:val="20"/>
        </w:rPr>
      </w:pPr>
    </w:p>
    <w:p w14:paraId="6C10DA7C" w14:textId="5D33495A" w:rsidR="00517AF3" w:rsidRPr="00FE4A7F" w:rsidRDefault="0008473B" w:rsidP="00517AF3">
      <w:pPr>
        <w:spacing w:after="120"/>
        <w:rPr>
          <w:rFonts w:ascii="Times" w:hAnsi="Times"/>
          <w:b/>
          <w:sz w:val="22"/>
        </w:rPr>
      </w:pPr>
      <w:r>
        <w:rPr>
          <w:rFonts w:ascii="Times" w:hAnsi="Times"/>
          <w:b/>
          <w:sz w:val="22"/>
        </w:rPr>
        <w:t>3</w:t>
      </w:r>
      <w:r w:rsidR="00517AF3" w:rsidRPr="00FE4A7F">
        <w:rPr>
          <w:rFonts w:ascii="Times" w:hAnsi="Times"/>
          <w:b/>
          <w:sz w:val="22"/>
        </w:rPr>
        <w:t xml:space="preserve">. </w:t>
      </w:r>
      <w:r>
        <w:rPr>
          <w:rFonts w:ascii="Times" w:hAnsi="Times"/>
          <w:b/>
          <w:sz w:val="22"/>
        </w:rPr>
        <w:t>Critical Currents</w:t>
      </w:r>
      <w:r w:rsidR="00551E0E">
        <w:rPr>
          <w:rFonts w:ascii="Times" w:hAnsi="Times"/>
          <w:b/>
          <w:sz w:val="22"/>
        </w:rPr>
        <w:t xml:space="preserve"> in Superconductors</w:t>
      </w:r>
    </w:p>
    <w:p w14:paraId="318F9340" w14:textId="4BF57E2C" w:rsidR="00517AF3" w:rsidRDefault="00517AF3" w:rsidP="00517AF3">
      <w:pPr>
        <w:spacing w:after="120"/>
        <w:ind w:firstLine="284"/>
        <w:jc w:val="both"/>
        <w:rPr>
          <w:rFonts w:ascii="Times" w:hAnsi="Times"/>
          <w:sz w:val="20"/>
        </w:rPr>
      </w:pPr>
      <w:r>
        <w:rPr>
          <w:rFonts w:ascii="Times" w:hAnsi="Times"/>
          <w:sz w:val="20"/>
        </w:rPr>
        <w:t xml:space="preserve">PROCESS </w:t>
      </w:r>
      <w:r w:rsidR="00670A38">
        <w:rPr>
          <w:rFonts w:ascii="Times" w:hAnsi="Times"/>
          <w:sz w:val="20"/>
        </w:rPr>
        <w:t>describes the reduced field (</w:t>
      </w:r>
      <m:oMath>
        <m:r>
          <w:rPr>
            <w:rFonts w:ascii="Cambria Math" w:hAnsi="Cambria Math"/>
            <w:sz w:val="20"/>
            <w:szCs w:val="20"/>
          </w:rPr>
          <m:t>b=</m:t>
        </m:r>
        <m:f>
          <m:fPr>
            <m:type m:val="lin"/>
            <m:ctrlPr>
              <w:rPr>
                <w:rFonts w:ascii="Cambria Math" w:hAnsi="Cambria Math"/>
                <w:i/>
                <w:sz w:val="20"/>
                <w:szCs w:val="20"/>
              </w:rPr>
            </m:ctrlPr>
          </m:fPr>
          <m:num>
            <m:r>
              <w:rPr>
                <w:rFonts w:ascii="Cambria Math" w:hAnsi="Cambria Math"/>
                <w:sz w:val="20"/>
                <w:szCs w:val="20"/>
              </w:rPr>
              <m:t>B</m:t>
            </m:r>
          </m:num>
          <m:den>
            <m:sSub>
              <m:sSubPr>
                <m:ctrlPr>
                  <w:rPr>
                    <w:rFonts w:ascii="Cambria Math" w:hAnsi="Cambria Math"/>
                    <w:i/>
                    <w:sz w:val="20"/>
                    <w:szCs w:val="20"/>
                  </w:rPr>
                </m:ctrlPr>
              </m:sSubPr>
              <m:e>
                <m:r>
                  <w:rPr>
                    <w:rFonts w:ascii="Cambria Math" w:hAnsi="Cambria Math"/>
                    <w:sz w:val="20"/>
                    <w:szCs w:val="20"/>
                  </w:rPr>
                  <m:t>B</m:t>
                </m:r>
              </m:e>
              <m:sub>
                <m:r>
                  <w:rPr>
                    <w:rFonts w:ascii="Cambria Math" w:hAnsi="Cambria Math"/>
                    <w:sz w:val="20"/>
                    <w:szCs w:val="20"/>
                  </w:rPr>
                  <m:t>c2</m:t>
                </m:r>
              </m:sub>
            </m:sSub>
          </m:den>
        </m:f>
      </m:oMath>
      <w:r w:rsidR="00670A38">
        <w:rPr>
          <w:rFonts w:ascii="Times" w:hAnsi="Times"/>
          <w:sz w:val="20"/>
          <w:szCs w:val="20"/>
        </w:rPr>
        <w:t>)</w:t>
      </w:r>
      <w:r w:rsidR="00670A38">
        <w:rPr>
          <w:rFonts w:ascii="Times" w:hAnsi="Times"/>
          <w:sz w:val="20"/>
        </w:rPr>
        <w:t>, reduced temperature (</w:t>
      </w:r>
      <m:oMath>
        <m:r>
          <w:rPr>
            <w:rFonts w:ascii="Cambria Math" w:hAnsi="Cambria Math"/>
            <w:sz w:val="20"/>
          </w:rPr>
          <m:t>t=T/</m:t>
        </m:r>
        <m:sSub>
          <m:sSubPr>
            <m:ctrlPr>
              <w:rPr>
                <w:rFonts w:ascii="Cambria Math" w:hAnsi="Cambria Math"/>
                <w:i/>
                <w:sz w:val="20"/>
              </w:rPr>
            </m:ctrlPr>
          </m:sSubPr>
          <m:e>
            <m:r>
              <w:rPr>
                <w:rFonts w:ascii="Cambria Math" w:hAnsi="Cambria Math"/>
                <w:sz w:val="20"/>
              </w:rPr>
              <m:t>T</m:t>
            </m:r>
          </m:e>
          <m:sub>
            <m:r>
              <w:rPr>
                <w:rFonts w:ascii="Cambria Math" w:hAnsi="Cambria Math"/>
                <w:sz w:val="20"/>
              </w:rPr>
              <m:t>c</m:t>
            </m:r>
          </m:sub>
        </m:sSub>
      </m:oMath>
      <w:r w:rsidR="00670A38">
        <w:rPr>
          <w:rFonts w:ascii="Times" w:hAnsi="Times"/>
          <w:sz w:val="20"/>
        </w:rPr>
        <w:t>) and strain (</w:t>
      </w:r>
      <m:oMath>
        <m:r>
          <w:rPr>
            <w:rFonts w:ascii="Cambria Math" w:hAnsi="Cambria Math"/>
            <w:sz w:val="20"/>
            <w:szCs w:val="20"/>
          </w:rPr>
          <m:t>ε</m:t>
        </m:r>
      </m:oMath>
      <w:r w:rsidR="00670A38">
        <w:rPr>
          <w:rFonts w:ascii="Times" w:hAnsi="Times"/>
          <w:sz w:val="20"/>
        </w:rPr>
        <w:t xml:space="preserve">) </w:t>
      </w:r>
      <w:r w:rsidR="00F152AD">
        <w:rPr>
          <w:rFonts w:ascii="Times" w:hAnsi="Times"/>
          <w:sz w:val="20"/>
        </w:rPr>
        <w:t xml:space="preserve">dependence </w:t>
      </w:r>
      <w:r w:rsidR="00670A38">
        <w:rPr>
          <w:rFonts w:ascii="Times" w:hAnsi="Times"/>
          <w:sz w:val="20"/>
        </w:rPr>
        <w:t xml:space="preserve">of the </w:t>
      </w:r>
      <w:r>
        <w:rPr>
          <w:rFonts w:ascii="Times" w:hAnsi="Times"/>
          <w:sz w:val="20"/>
        </w:rPr>
        <w:t>critical current density</w:t>
      </w:r>
      <w:r w:rsidR="00F761D0">
        <w:rPr>
          <w:rFonts w:ascii="Times" w:hAnsi="Times"/>
          <w:sz w:val="20"/>
        </w:rPr>
        <w:t xml:space="preserve"> (</w:t>
      </w:r>
      <w:r w:rsidR="00F761D0" w:rsidRPr="00517AF3">
        <w:rPr>
          <w:rFonts w:ascii="Times" w:hAnsi="Times"/>
          <w:i/>
          <w:sz w:val="20"/>
        </w:rPr>
        <w:t>J</w:t>
      </w:r>
      <w:r w:rsidR="00F761D0" w:rsidRPr="00517AF3">
        <w:rPr>
          <w:rFonts w:ascii="Times" w:hAnsi="Times"/>
          <w:i/>
          <w:sz w:val="20"/>
          <w:vertAlign w:val="subscript"/>
        </w:rPr>
        <w:t>c</w:t>
      </w:r>
      <w:r w:rsidR="00F761D0">
        <w:rPr>
          <w:rFonts w:ascii="Times" w:hAnsi="Times"/>
          <w:sz w:val="20"/>
        </w:rPr>
        <w:t xml:space="preserve">), more strictly the engineering </w:t>
      </w:r>
      <w:r w:rsidR="00F152AD">
        <w:rPr>
          <w:rFonts w:ascii="Times" w:hAnsi="Times"/>
          <w:sz w:val="20"/>
        </w:rPr>
        <w:t xml:space="preserve">(or whole strand) </w:t>
      </w:r>
      <w:r w:rsidR="00F761D0">
        <w:rPr>
          <w:rFonts w:ascii="Times" w:hAnsi="Times"/>
          <w:sz w:val="20"/>
        </w:rPr>
        <w:t xml:space="preserve">critical current density, </w:t>
      </w:r>
      <w:r w:rsidR="00960E8D">
        <w:rPr>
          <w:rFonts w:ascii="Times" w:hAnsi="Times"/>
          <w:sz w:val="20"/>
        </w:rPr>
        <w:t xml:space="preserve">of </w:t>
      </w:r>
      <w:r w:rsidR="00B55A6F">
        <w:rPr>
          <w:rFonts w:ascii="Times" w:hAnsi="Times"/>
          <w:sz w:val="20"/>
        </w:rPr>
        <w:t>Nb</w:t>
      </w:r>
      <w:r w:rsidR="00B55A6F" w:rsidRPr="00B55A6F">
        <w:rPr>
          <w:rFonts w:ascii="Times" w:hAnsi="Times"/>
          <w:sz w:val="20"/>
          <w:vertAlign w:val="subscript"/>
        </w:rPr>
        <w:t>3</w:t>
      </w:r>
      <w:r w:rsidR="00B55A6F">
        <w:rPr>
          <w:rFonts w:ascii="Times" w:hAnsi="Times"/>
          <w:sz w:val="20"/>
        </w:rPr>
        <w:t xml:space="preserve">Sn strand </w:t>
      </w:r>
      <w:r w:rsidR="00670A38">
        <w:rPr>
          <w:rFonts w:ascii="Times" w:hAnsi="Times"/>
          <w:sz w:val="20"/>
        </w:rPr>
        <w:t>using</w:t>
      </w:r>
      <w:r>
        <w:rPr>
          <w:rFonts w:ascii="Times" w:hAnsi="Times"/>
          <w:sz w:val="20"/>
        </w:rPr>
        <w:t xml:space="preserve"> </w:t>
      </w:r>
      <w:r w:rsidR="006A01E6">
        <w:rPr>
          <w:rFonts w:ascii="Times" w:hAnsi="Times"/>
          <w:sz w:val="20"/>
        </w:rPr>
        <w:fldChar w:fldCharType="begin"/>
      </w:r>
      <w:r w:rsidR="00B037C2">
        <w:rPr>
          <w:rFonts w:ascii="Times" w:hAnsi="Times"/>
          <w:sz w:val="20"/>
        </w:rPr>
        <w:instrText xml:space="preserve"> ADDIN EN.CITE &lt;EndNote&gt;&lt;Cite&gt;&lt;Author&gt;Bottura&lt;/Author&gt;&lt;Year&gt;2009&lt;/Year&gt;&lt;RecNum&gt;4333&lt;/RecNum&gt;&lt;DisplayText&gt;[7]&lt;/DisplayText&gt;&lt;record&gt;&lt;rec-number&gt;4333&lt;/rec-number&gt;&lt;foreign-keys&gt;&lt;key app="EN" db-id="50tx5vafa9w9x8efsat5vt9o0peed5de2xxt" timestamp="0"&gt;4333&lt;/key&gt;&lt;/foreign-keys&gt;&lt;ref-type name="Journal Article"&gt;17&lt;/ref-type&gt;&lt;contributors&gt;&lt;authors&gt;&lt;author&gt;Bottura, L.&lt;/author&gt;&lt;author&gt;Bordini, B.&lt;/author&gt;&lt;/authors&gt;&lt;/contributors&gt;&lt;titles&gt;&lt;title&gt;J(C)(B, T, epsilon) Parameterization for the ITER Nb3Sn Production&lt;/title&gt;&lt;secondary-title&gt;Ieee Transactions on Applied Superconductivity&lt;/secondary-title&gt;&lt;/titles&gt;&lt;pages&gt;1521-1524&lt;/pages&gt;&lt;volume&gt;19&lt;/volume&gt;&lt;number&gt;3&lt;/number&gt;&lt;dates&gt;&lt;year&gt;2009&lt;/year&gt;&lt;pub-dates&gt;&lt;date&gt;Jun&lt;/date&gt;&lt;/pub-dates&gt;&lt;/dates&gt;&lt;isbn&gt;1051-8223&lt;/isbn&gt;&lt;accession-num&gt;WOS:000268282100104&lt;/accession-num&gt;&lt;urls&gt;&lt;related-urls&gt;&lt;url&gt;&amp;lt;Go to ISI&amp;gt;://WOS:000268282100104&lt;/url&gt;&lt;/related-urls&gt;&lt;/urls&gt;&lt;electronic-resource-num&gt;10.1109/tasc.2009.2018278&lt;/electronic-resource-num&gt;&lt;/record&gt;&lt;/Cite&gt;&lt;/EndNote&gt;</w:instrText>
      </w:r>
      <w:r w:rsidR="006A01E6">
        <w:rPr>
          <w:rFonts w:ascii="Times" w:hAnsi="Times"/>
          <w:sz w:val="20"/>
        </w:rPr>
        <w:fldChar w:fldCharType="separate"/>
      </w:r>
      <w:r w:rsidR="00B037C2">
        <w:rPr>
          <w:rFonts w:ascii="Times" w:hAnsi="Times"/>
          <w:noProof/>
          <w:sz w:val="20"/>
        </w:rPr>
        <w:t>[</w:t>
      </w:r>
      <w:r w:rsidR="00003032">
        <w:rPr>
          <w:rFonts w:ascii="Times" w:hAnsi="Times"/>
          <w:noProof/>
          <w:sz w:val="20"/>
        </w:rPr>
        <w:t>5</w:t>
      </w:r>
      <w:r w:rsidR="00B037C2">
        <w:rPr>
          <w:rFonts w:ascii="Times" w:hAnsi="Times"/>
          <w:noProof/>
          <w:sz w:val="20"/>
        </w:rPr>
        <w:t>]</w:t>
      </w:r>
      <w:r w:rsidR="006A01E6">
        <w:rPr>
          <w:rFonts w:ascii="Times" w:hAnsi="Times"/>
          <w:sz w:val="20"/>
        </w:rPr>
        <w:fldChar w:fldCharType="end"/>
      </w:r>
      <w:r>
        <w:rPr>
          <w:rFonts w:ascii="Times" w:hAnsi="Times"/>
          <w:sz w:val="20"/>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9"/>
        <w:gridCol w:w="3770"/>
        <w:gridCol w:w="450"/>
      </w:tblGrid>
      <w:tr w:rsidR="005063A7" w:rsidRPr="005063A7" w14:paraId="71D50720" w14:textId="77777777" w:rsidTr="005063A7">
        <w:tc>
          <w:tcPr>
            <w:tcW w:w="392" w:type="dxa"/>
          </w:tcPr>
          <w:p w14:paraId="55C3B80F" w14:textId="77777777" w:rsidR="005063A7" w:rsidRDefault="005063A7" w:rsidP="005063A7"/>
        </w:tc>
        <w:tc>
          <w:tcPr>
            <w:tcW w:w="4187" w:type="dxa"/>
          </w:tcPr>
          <w:p w14:paraId="50790A8A" w14:textId="77777777" w:rsidR="005063A7" w:rsidRPr="005063A7" w:rsidRDefault="005E6B7F" w:rsidP="005063A7">
            <w:pPr>
              <w:rPr>
                <w:sz w:val="20"/>
                <w:szCs w:val="20"/>
              </w:rPr>
            </w:pPr>
            <m:oMathPara>
              <m:oMathParaPr>
                <m:jc m:val="center"/>
              </m:oMathParaPr>
              <m:oMath>
                <m:sSub>
                  <m:sSubPr>
                    <m:ctrlPr>
                      <w:rPr>
                        <w:rFonts w:ascii="Cambria Math" w:hAnsi="Cambria Math"/>
                        <w:b/>
                        <w:i/>
                        <w:sz w:val="20"/>
                        <w:szCs w:val="20"/>
                      </w:rPr>
                    </m:ctrlPr>
                  </m:sSubPr>
                  <m:e>
                    <m:r>
                      <w:rPr>
                        <w:rFonts w:ascii="Cambria Math" w:hAnsi="Cambria Math"/>
                        <w:sz w:val="20"/>
                        <w:szCs w:val="20"/>
                      </w:rPr>
                      <m:t>J</m:t>
                    </m:r>
                  </m:e>
                  <m:sub>
                    <m:r>
                      <w:rPr>
                        <w:rFonts w:ascii="Cambria Math" w:hAnsi="Cambria Math"/>
                        <w:sz w:val="20"/>
                        <w:szCs w:val="20"/>
                      </w:rPr>
                      <m:t>c</m:t>
                    </m:r>
                  </m:sub>
                </m:sSub>
                <m:r>
                  <w:rPr>
                    <w:rFonts w:ascii="Cambria Math" w:hAnsi="Cambria Math"/>
                    <w:sz w:val="20"/>
                    <w:szCs w:val="20"/>
                  </w:rPr>
                  <m:t>=</m:t>
                </m:r>
                <m:f>
                  <m:fPr>
                    <m:ctrlPr>
                      <w:rPr>
                        <w:rFonts w:ascii="Cambria Math" w:hAnsi="Cambria Math"/>
                        <w:b/>
                        <w:i/>
                        <w:sz w:val="20"/>
                        <w:szCs w:val="20"/>
                      </w:rPr>
                    </m:ctrlPr>
                  </m:fPr>
                  <m:num>
                    <m:r>
                      <w:rPr>
                        <w:rFonts w:ascii="Cambria Math" w:hAnsi="Cambria Math"/>
                        <w:sz w:val="20"/>
                        <w:szCs w:val="20"/>
                      </w:rPr>
                      <m:t>C</m:t>
                    </m:r>
                  </m:num>
                  <m:den>
                    <m:r>
                      <w:rPr>
                        <w:rFonts w:ascii="Cambria Math" w:hAnsi="Cambria Math"/>
                        <w:sz w:val="20"/>
                        <w:szCs w:val="20"/>
                      </w:rPr>
                      <m:t>B</m:t>
                    </m:r>
                  </m:den>
                </m:f>
                <m:r>
                  <w:rPr>
                    <w:rFonts w:ascii="Cambria Math" w:hAnsi="Cambria Math"/>
                    <w:sz w:val="20"/>
                    <w:szCs w:val="20"/>
                  </w:rPr>
                  <m:t>s</m:t>
                </m:r>
                <m:d>
                  <m:dPr>
                    <m:ctrlPr>
                      <w:rPr>
                        <w:rFonts w:ascii="Cambria Math" w:hAnsi="Cambria Math"/>
                        <w:b/>
                        <w:i/>
                        <w:sz w:val="20"/>
                        <w:szCs w:val="20"/>
                      </w:rPr>
                    </m:ctrlPr>
                  </m:dPr>
                  <m:e>
                    <m:r>
                      <w:rPr>
                        <w:rFonts w:ascii="Cambria Math" w:hAnsi="Cambria Math"/>
                        <w:sz w:val="20"/>
                        <w:szCs w:val="20"/>
                      </w:rPr>
                      <m:t>ε</m:t>
                    </m:r>
                  </m:e>
                </m:d>
                <m:d>
                  <m:dPr>
                    <m:ctrlPr>
                      <w:rPr>
                        <w:rFonts w:ascii="Cambria Math" w:hAnsi="Cambria Math"/>
                        <w:b/>
                        <w:i/>
                        <w:sz w:val="20"/>
                        <w:szCs w:val="20"/>
                      </w:rPr>
                    </m:ctrlPr>
                  </m:dPr>
                  <m:e>
                    <m:r>
                      <w:rPr>
                        <w:rFonts w:ascii="Cambria Math" w:hAnsi="Cambria Math"/>
                        <w:sz w:val="20"/>
                        <w:szCs w:val="20"/>
                      </w:rPr>
                      <m:t>1-</m:t>
                    </m:r>
                    <m:sSup>
                      <m:sSupPr>
                        <m:ctrlPr>
                          <w:rPr>
                            <w:rFonts w:ascii="Cambria Math" w:hAnsi="Cambria Math"/>
                            <w:b/>
                            <w:i/>
                            <w:sz w:val="20"/>
                            <w:szCs w:val="20"/>
                          </w:rPr>
                        </m:ctrlPr>
                      </m:sSupPr>
                      <m:e>
                        <m:r>
                          <w:rPr>
                            <w:rFonts w:ascii="Cambria Math" w:hAnsi="Cambria Math"/>
                            <w:sz w:val="20"/>
                            <w:szCs w:val="20"/>
                          </w:rPr>
                          <m:t>t</m:t>
                        </m:r>
                      </m:e>
                      <m:sup>
                        <m:r>
                          <w:rPr>
                            <w:rFonts w:ascii="Cambria Math" w:hAnsi="Cambria Math"/>
                            <w:sz w:val="20"/>
                            <w:szCs w:val="20"/>
                          </w:rPr>
                          <m:t>1.52</m:t>
                        </m:r>
                      </m:sup>
                    </m:sSup>
                  </m:e>
                </m:d>
                <m:d>
                  <m:dPr>
                    <m:ctrlPr>
                      <w:rPr>
                        <w:rFonts w:ascii="Cambria Math" w:hAnsi="Cambria Math"/>
                        <w:b/>
                        <w:i/>
                        <w:sz w:val="20"/>
                        <w:szCs w:val="20"/>
                      </w:rPr>
                    </m:ctrlPr>
                  </m:dPr>
                  <m:e>
                    <m:r>
                      <w:rPr>
                        <w:rFonts w:ascii="Cambria Math" w:hAnsi="Cambria Math"/>
                        <w:sz w:val="20"/>
                        <w:szCs w:val="20"/>
                      </w:rPr>
                      <m:t>1-</m:t>
                    </m:r>
                    <m:sSup>
                      <m:sSupPr>
                        <m:ctrlPr>
                          <w:rPr>
                            <w:rFonts w:ascii="Cambria Math" w:hAnsi="Cambria Math"/>
                            <w:b/>
                            <w:i/>
                            <w:sz w:val="20"/>
                            <w:szCs w:val="20"/>
                          </w:rPr>
                        </m:ctrlPr>
                      </m:sSupPr>
                      <m:e>
                        <m:r>
                          <w:rPr>
                            <w:rFonts w:ascii="Cambria Math" w:hAnsi="Cambria Math"/>
                            <w:sz w:val="20"/>
                            <w:szCs w:val="20"/>
                          </w:rPr>
                          <m:t>t</m:t>
                        </m:r>
                      </m:e>
                      <m:sup>
                        <m:r>
                          <w:rPr>
                            <w:rFonts w:ascii="Cambria Math" w:hAnsi="Cambria Math"/>
                            <w:sz w:val="20"/>
                            <w:szCs w:val="20"/>
                          </w:rPr>
                          <m:t>2</m:t>
                        </m:r>
                      </m:sup>
                    </m:sSup>
                  </m:e>
                </m:d>
                <m:sSup>
                  <m:sSupPr>
                    <m:ctrlPr>
                      <w:rPr>
                        <w:rFonts w:ascii="Cambria Math" w:hAnsi="Cambria Math"/>
                        <w:b/>
                        <w:i/>
                        <w:sz w:val="20"/>
                        <w:szCs w:val="20"/>
                      </w:rPr>
                    </m:ctrlPr>
                  </m:sSupPr>
                  <m:e>
                    <m:r>
                      <w:rPr>
                        <w:rFonts w:ascii="Cambria Math" w:hAnsi="Cambria Math"/>
                        <w:sz w:val="20"/>
                        <w:szCs w:val="20"/>
                      </w:rPr>
                      <m:t>b</m:t>
                    </m:r>
                  </m:e>
                  <m:sup>
                    <m:r>
                      <w:rPr>
                        <w:rFonts w:ascii="Cambria Math" w:hAnsi="Cambria Math"/>
                        <w:sz w:val="20"/>
                        <w:szCs w:val="20"/>
                      </w:rPr>
                      <m:t>p</m:t>
                    </m:r>
                  </m:sup>
                </m:sSup>
                <m:sSup>
                  <m:sSupPr>
                    <m:ctrlPr>
                      <w:rPr>
                        <w:rFonts w:ascii="Cambria Math" w:hAnsi="Cambria Math"/>
                        <w:b/>
                        <w:i/>
                        <w:sz w:val="20"/>
                        <w:szCs w:val="20"/>
                      </w:rPr>
                    </m:ctrlPr>
                  </m:sSupPr>
                  <m:e>
                    <m:d>
                      <m:dPr>
                        <m:ctrlPr>
                          <w:rPr>
                            <w:rFonts w:ascii="Cambria Math" w:hAnsi="Cambria Math"/>
                            <w:b/>
                            <w:i/>
                            <w:sz w:val="20"/>
                            <w:szCs w:val="20"/>
                          </w:rPr>
                        </m:ctrlPr>
                      </m:dPr>
                      <m:e>
                        <m:r>
                          <w:rPr>
                            <w:rFonts w:ascii="Cambria Math" w:hAnsi="Cambria Math"/>
                            <w:sz w:val="20"/>
                            <w:szCs w:val="20"/>
                          </w:rPr>
                          <m:t>1-b</m:t>
                        </m:r>
                      </m:e>
                    </m:d>
                  </m:e>
                  <m:sup>
                    <m:r>
                      <w:rPr>
                        <w:rFonts w:ascii="Cambria Math" w:hAnsi="Cambria Math"/>
                        <w:sz w:val="20"/>
                        <w:szCs w:val="20"/>
                      </w:rPr>
                      <m:t>q</m:t>
                    </m:r>
                  </m:sup>
                </m:sSup>
              </m:oMath>
            </m:oMathPara>
          </w:p>
        </w:tc>
        <w:tc>
          <w:tcPr>
            <w:tcW w:w="450" w:type="dxa"/>
            <w:tcBorders>
              <w:left w:val="nil"/>
            </w:tcBorders>
            <w:vAlign w:val="center"/>
          </w:tcPr>
          <w:p w14:paraId="4E9629F9" w14:textId="77777777" w:rsidR="005063A7" w:rsidRPr="005063A7" w:rsidRDefault="005063A7" w:rsidP="005063A7">
            <w:pPr>
              <w:jc w:val="right"/>
              <w:rPr>
                <w:rFonts w:ascii="Times" w:hAnsi="Times"/>
                <w:sz w:val="20"/>
                <w:szCs w:val="20"/>
              </w:rPr>
            </w:pPr>
            <w:r w:rsidRPr="005063A7">
              <w:rPr>
                <w:rFonts w:ascii="Times" w:hAnsi="Times"/>
                <w:sz w:val="20"/>
                <w:szCs w:val="20"/>
              </w:rPr>
              <w:t>(</w:t>
            </w:r>
            <w:r w:rsidRPr="005063A7">
              <w:rPr>
                <w:rFonts w:ascii="Times" w:hAnsi="Times"/>
                <w:sz w:val="20"/>
                <w:szCs w:val="20"/>
              </w:rPr>
              <w:fldChar w:fldCharType="begin"/>
            </w:r>
            <w:r w:rsidRPr="005063A7">
              <w:rPr>
                <w:rFonts w:ascii="Times" w:hAnsi="Times"/>
                <w:sz w:val="20"/>
                <w:szCs w:val="20"/>
              </w:rPr>
              <w:instrText xml:space="preserve"> SEQ equation \* MERGEFORMAT </w:instrText>
            </w:r>
            <w:r w:rsidRPr="005063A7">
              <w:rPr>
                <w:rFonts w:ascii="Times" w:hAnsi="Times"/>
                <w:sz w:val="20"/>
                <w:szCs w:val="20"/>
              </w:rPr>
              <w:fldChar w:fldCharType="separate"/>
            </w:r>
            <w:r w:rsidR="00A046FB">
              <w:rPr>
                <w:rFonts w:ascii="Times" w:hAnsi="Times"/>
                <w:noProof/>
                <w:sz w:val="20"/>
                <w:szCs w:val="20"/>
              </w:rPr>
              <w:t>1</w:t>
            </w:r>
            <w:r w:rsidRPr="005063A7">
              <w:rPr>
                <w:rFonts w:ascii="Times" w:hAnsi="Times"/>
                <w:noProof/>
                <w:sz w:val="20"/>
                <w:szCs w:val="20"/>
              </w:rPr>
              <w:fldChar w:fldCharType="end"/>
            </w:r>
            <w:r w:rsidRPr="005063A7">
              <w:rPr>
                <w:rFonts w:ascii="Times" w:hAnsi="Times"/>
                <w:sz w:val="20"/>
                <w:szCs w:val="20"/>
              </w:rPr>
              <w:t>)</w:t>
            </w:r>
          </w:p>
        </w:tc>
      </w:tr>
    </w:tbl>
    <w:p w14:paraId="433E3440" w14:textId="2E0BD036" w:rsidR="005063A7" w:rsidRDefault="005063A7" w:rsidP="005063A7">
      <w:pPr>
        <w:spacing w:before="120" w:after="120"/>
        <w:jc w:val="both"/>
        <w:rPr>
          <w:rFonts w:ascii="Times" w:hAnsi="Times"/>
          <w:sz w:val="20"/>
        </w:rPr>
      </w:pPr>
      <w:proofErr w:type="gramStart"/>
      <w:r>
        <w:rPr>
          <w:rFonts w:ascii="Times" w:hAnsi="Times"/>
          <w:sz w:val="20"/>
        </w:rPr>
        <w:t>where</w:t>
      </w:r>
      <w:proofErr w:type="gramEnd"/>
      <w:r>
        <w:rPr>
          <w:rFonts w:ascii="Times" w:hAnsi="Times"/>
          <w:sz w:val="20"/>
        </w:rPr>
        <w:t xml:space="preserve"> all symbols have their usual meanings. </w:t>
      </w:r>
    </w:p>
    <w:p w14:paraId="3181E27F" w14:textId="22602CCA" w:rsidR="007B742A" w:rsidRDefault="00376D8F" w:rsidP="007B742A">
      <w:pPr>
        <w:spacing w:before="120" w:after="120"/>
        <w:ind w:firstLine="284"/>
        <w:jc w:val="both"/>
        <w:rPr>
          <w:rFonts w:ascii="Times" w:hAnsi="Times"/>
          <w:sz w:val="20"/>
        </w:rPr>
      </w:pPr>
      <w:r>
        <w:rPr>
          <w:rFonts w:ascii="Times" w:hAnsi="Times"/>
          <w:sz w:val="20"/>
        </w:rPr>
        <w:t xml:space="preserve">In the new </w:t>
      </w:r>
      <w:r w:rsidR="007B742A">
        <w:rPr>
          <w:rFonts w:ascii="Times" w:hAnsi="Times"/>
          <w:sz w:val="20"/>
        </w:rPr>
        <w:t>HTS mod</w:t>
      </w:r>
      <w:r w:rsidR="00670A38">
        <w:rPr>
          <w:rFonts w:ascii="Times" w:hAnsi="Times"/>
          <w:sz w:val="20"/>
        </w:rPr>
        <w:t>ule</w:t>
      </w:r>
      <w:r>
        <w:rPr>
          <w:rFonts w:ascii="Times" w:hAnsi="Times"/>
          <w:sz w:val="20"/>
        </w:rPr>
        <w:t xml:space="preserve">, </w:t>
      </w:r>
      <w:r w:rsidR="007B742A" w:rsidRPr="00517AF3">
        <w:rPr>
          <w:rFonts w:ascii="Times" w:hAnsi="Times"/>
          <w:i/>
          <w:sz w:val="20"/>
        </w:rPr>
        <w:t>J</w:t>
      </w:r>
      <w:r w:rsidR="007B742A" w:rsidRPr="00517AF3">
        <w:rPr>
          <w:rFonts w:ascii="Times" w:hAnsi="Times"/>
          <w:i/>
          <w:sz w:val="20"/>
          <w:vertAlign w:val="subscript"/>
        </w:rPr>
        <w:t>c</w:t>
      </w:r>
      <w:r w:rsidR="007B742A">
        <w:rPr>
          <w:rFonts w:ascii="Times" w:hAnsi="Times"/>
          <w:sz w:val="20"/>
        </w:rPr>
        <w:t xml:space="preserve"> </w:t>
      </w:r>
      <w:r w:rsidR="00013DC0">
        <w:rPr>
          <w:rFonts w:ascii="Times" w:hAnsi="Times"/>
          <w:sz w:val="20"/>
        </w:rPr>
        <w:t xml:space="preserve">of tapes </w:t>
      </w:r>
      <w:r>
        <w:rPr>
          <w:rFonts w:ascii="Times" w:hAnsi="Times"/>
          <w:sz w:val="20"/>
        </w:rPr>
        <w:t xml:space="preserve">is described </w:t>
      </w:r>
      <w:r w:rsidR="007B742A">
        <w:rPr>
          <w:rFonts w:ascii="Times" w:hAnsi="Times"/>
          <w:sz w:val="20"/>
        </w:rPr>
        <w:t>as a function of field</w:t>
      </w:r>
      <w:r w:rsidR="00670A38">
        <w:rPr>
          <w:rFonts w:ascii="Times" w:hAnsi="Times"/>
          <w:sz w:val="20"/>
        </w:rPr>
        <w:t xml:space="preserve"> (</w:t>
      </w:r>
      <m:oMath>
        <m:r>
          <w:rPr>
            <w:rFonts w:ascii="Cambria Math" w:hAnsi="Cambria Math"/>
            <w:sz w:val="20"/>
            <w:szCs w:val="20"/>
          </w:rPr>
          <m:t>B</m:t>
        </m:r>
      </m:oMath>
      <w:r w:rsidR="00670A38">
        <w:rPr>
          <w:rFonts w:ascii="Times" w:hAnsi="Times"/>
          <w:sz w:val="20"/>
        </w:rPr>
        <w:t>)</w:t>
      </w:r>
      <w:r w:rsidR="007B742A">
        <w:rPr>
          <w:rFonts w:ascii="Times" w:hAnsi="Times"/>
          <w:sz w:val="20"/>
        </w:rPr>
        <w:t>, temperature</w:t>
      </w:r>
      <w:r w:rsidR="00670A38">
        <w:rPr>
          <w:rFonts w:ascii="Times" w:hAnsi="Times"/>
          <w:sz w:val="20"/>
        </w:rPr>
        <w:t xml:space="preserve"> (</w:t>
      </w:r>
      <w:r w:rsidR="00670A38" w:rsidRPr="00670A38">
        <w:rPr>
          <w:rFonts w:ascii="Times" w:hAnsi="Times"/>
          <w:i/>
          <w:sz w:val="20"/>
        </w:rPr>
        <w:t>T</w:t>
      </w:r>
      <w:r w:rsidR="00670A38">
        <w:rPr>
          <w:rFonts w:ascii="Times" w:hAnsi="Times"/>
          <w:sz w:val="20"/>
        </w:rPr>
        <w:t>)</w:t>
      </w:r>
      <w:r w:rsidR="0050718B">
        <w:rPr>
          <w:rFonts w:ascii="Times" w:hAnsi="Times"/>
          <w:sz w:val="20"/>
        </w:rPr>
        <w:t>, angle</w:t>
      </w:r>
      <w:r w:rsidR="007B742A">
        <w:rPr>
          <w:rFonts w:ascii="Times" w:hAnsi="Times"/>
          <w:sz w:val="20"/>
        </w:rPr>
        <w:t xml:space="preserve"> </w:t>
      </w:r>
      <w:r>
        <w:rPr>
          <w:rFonts w:ascii="Times" w:hAnsi="Times"/>
          <w:sz w:val="20"/>
        </w:rPr>
        <w:t>of the field with respect to the tape (</w:t>
      </w:r>
      <m:oMath>
        <m:r>
          <w:rPr>
            <w:rFonts w:ascii="Cambria Math" w:hAnsi="Cambria Math"/>
            <w:sz w:val="20"/>
            <w:szCs w:val="20"/>
          </w:rPr>
          <m:t>θ</m:t>
        </m:r>
      </m:oMath>
      <w:r>
        <w:rPr>
          <w:rFonts w:ascii="Times" w:hAnsi="Times"/>
          <w:sz w:val="20"/>
          <w:szCs w:val="20"/>
        </w:rPr>
        <w:t xml:space="preserve">) </w:t>
      </w:r>
      <w:r w:rsidR="007B742A">
        <w:rPr>
          <w:rFonts w:ascii="Times" w:hAnsi="Times"/>
          <w:sz w:val="20"/>
        </w:rPr>
        <w:t>and strain</w:t>
      </w:r>
      <w:r>
        <w:rPr>
          <w:rFonts w:ascii="Times" w:hAnsi="Times"/>
          <w:sz w:val="20"/>
        </w:rPr>
        <w:t>,</w:t>
      </w:r>
      <w:r w:rsidR="00BC6043">
        <w:rPr>
          <w:rFonts w:ascii="Times" w:hAnsi="Times"/>
          <w:sz w:val="20"/>
        </w:rPr>
        <w:t xml:space="preserve"> </w:t>
      </w:r>
      <w:r>
        <w:rPr>
          <w:rFonts w:ascii="Times" w:hAnsi="Times"/>
          <w:sz w:val="20"/>
        </w:rPr>
        <w:t>using</w:t>
      </w:r>
      <w:r w:rsidR="00666913">
        <w:rPr>
          <w:rFonts w:ascii="Times" w:hAnsi="Times"/>
          <w:sz w:val="20"/>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3"/>
        <w:gridCol w:w="3776"/>
        <w:gridCol w:w="450"/>
      </w:tblGrid>
      <w:tr w:rsidR="006F4683" w:rsidRPr="006F4683" w14:paraId="63DF0754" w14:textId="77777777" w:rsidTr="00551E0E">
        <w:tc>
          <w:tcPr>
            <w:tcW w:w="363" w:type="dxa"/>
          </w:tcPr>
          <w:p w14:paraId="120331B2" w14:textId="77777777" w:rsidR="006F4683" w:rsidRDefault="006F4683" w:rsidP="003E7E49"/>
        </w:tc>
        <w:tc>
          <w:tcPr>
            <w:tcW w:w="3776" w:type="dxa"/>
          </w:tcPr>
          <w:p w14:paraId="1F962593" w14:textId="40593FF8" w:rsidR="006F4683" w:rsidRPr="006F4683" w:rsidRDefault="005E6B7F" w:rsidP="00117870">
            <w:pPr>
              <w:rPr>
                <w:sz w:val="20"/>
                <w:szCs w:val="20"/>
              </w:rPr>
            </w:pPr>
            <m:oMathPara>
              <m:oMathParaPr>
                <m:jc m:val="center"/>
              </m:oMathParaPr>
              <m:oMath>
                <m:sSub>
                  <m:sSubPr>
                    <m:ctrlPr>
                      <w:rPr>
                        <w:rFonts w:ascii="Cambria Math" w:hAnsi="Cambria Math"/>
                        <w:i/>
                        <w:sz w:val="20"/>
                        <w:szCs w:val="20"/>
                      </w:rPr>
                    </m:ctrlPr>
                  </m:sSubPr>
                  <m:e>
                    <m:r>
                      <w:rPr>
                        <w:rFonts w:ascii="Cambria Math" w:hAnsi="Cambria Math"/>
                        <w:sz w:val="20"/>
                        <w:szCs w:val="20"/>
                      </w:rPr>
                      <m:t>J</m:t>
                    </m:r>
                  </m:e>
                  <m:sub>
                    <m:r>
                      <w:rPr>
                        <w:rFonts w:ascii="Cambria Math" w:hAnsi="Cambria Math"/>
                        <w:sz w:val="20"/>
                        <w:szCs w:val="20"/>
                      </w:rPr>
                      <m:t>c</m:t>
                    </m:r>
                  </m:sub>
                </m:sSub>
                <m:r>
                  <w:rPr>
                    <w:rFonts w:ascii="Cambria Math" w:hAnsi="Cambria Math"/>
                    <w:sz w:val="20"/>
                    <w:szCs w:val="20"/>
                  </w:rPr>
                  <m:t>≈α</m:t>
                </m:r>
                <m:d>
                  <m:dPr>
                    <m:ctrlPr>
                      <w:rPr>
                        <w:rFonts w:ascii="Cambria Math" w:hAnsi="Cambria Math"/>
                        <w:i/>
                        <w:sz w:val="20"/>
                        <w:szCs w:val="20"/>
                      </w:rPr>
                    </m:ctrlPr>
                  </m:dPr>
                  <m:e>
                    <m:r>
                      <w:rPr>
                        <w:rFonts w:ascii="Cambria Math" w:hAnsi="Cambria Math"/>
                        <w:sz w:val="20"/>
                        <w:szCs w:val="20"/>
                      </w:rPr>
                      <m:t>T</m:t>
                    </m:r>
                  </m:e>
                </m:d>
                <m:d>
                  <m:dPr>
                    <m:ctrlPr>
                      <w:rPr>
                        <w:rFonts w:ascii="Cambria Math" w:eastAsiaTheme="minorEastAsia" w:hAnsi="Cambria Math"/>
                        <w:i/>
                        <w:sz w:val="20"/>
                        <w:szCs w:val="20"/>
                      </w:rPr>
                    </m:ctrlPr>
                  </m:dPr>
                  <m:e>
                    <m:r>
                      <w:rPr>
                        <w:rFonts w:ascii="Cambria Math" w:eastAsiaTheme="minorEastAsia" w:hAnsi="Cambria Math"/>
                        <w:sz w:val="20"/>
                        <w:szCs w:val="20"/>
                      </w:rPr>
                      <m:t>1-</m:t>
                    </m:r>
                    <m:sSup>
                      <m:sSupPr>
                        <m:ctrlPr>
                          <w:rPr>
                            <w:rFonts w:ascii="Cambria Math" w:eastAsiaTheme="minorEastAsia" w:hAnsi="Cambria Math"/>
                            <w:i/>
                            <w:sz w:val="20"/>
                            <w:szCs w:val="20"/>
                          </w:rPr>
                        </m:ctrlPr>
                      </m:sSupPr>
                      <m:e>
                        <m:r>
                          <w:rPr>
                            <w:rFonts w:ascii="Cambria Math" w:eastAsiaTheme="minorEastAsia" w:hAnsi="Cambria Math"/>
                            <w:sz w:val="20"/>
                            <w:szCs w:val="20"/>
                          </w:rPr>
                          <m:t>c</m:t>
                        </m:r>
                        <m:d>
                          <m:dPr>
                            <m:ctrlPr>
                              <w:rPr>
                                <w:rFonts w:ascii="Cambria Math" w:eastAsiaTheme="minorEastAsia" w:hAnsi="Cambria Math"/>
                                <w:i/>
                                <w:sz w:val="20"/>
                                <w:szCs w:val="20"/>
                              </w:rPr>
                            </m:ctrlPr>
                          </m:dPr>
                          <m:e>
                            <m:r>
                              <w:rPr>
                                <w:rFonts w:ascii="Cambria Math" w:eastAsiaTheme="minorEastAsia" w:hAnsi="Cambria Math"/>
                                <w:sz w:val="20"/>
                                <w:szCs w:val="20"/>
                              </w:rPr>
                              <m:t>T</m:t>
                            </m:r>
                          </m:e>
                        </m:d>
                        <m:d>
                          <m:dPr>
                            <m:ctrlPr>
                              <w:rPr>
                                <w:rFonts w:ascii="Cambria Math" w:eastAsiaTheme="minorEastAsia" w:hAnsi="Cambria Math"/>
                                <w:i/>
                                <w:sz w:val="20"/>
                                <w:szCs w:val="20"/>
                              </w:rPr>
                            </m:ctrlPr>
                          </m:dPr>
                          <m:e>
                            <m:r>
                              <w:rPr>
                                <w:rFonts w:ascii="Cambria Math" w:eastAsiaTheme="minorEastAsia" w:hAnsi="Cambria Math"/>
                                <w:sz w:val="20"/>
                                <w:szCs w:val="20"/>
                              </w:rPr>
                              <m:t>ε-</m:t>
                            </m:r>
                            <m:sSub>
                              <m:sSubPr>
                                <m:ctrlPr>
                                  <w:rPr>
                                    <w:rFonts w:ascii="Cambria Math" w:eastAsiaTheme="minorEastAsia" w:hAnsi="Cambria Math"/>
                                    <w:i/>
                                    <w:sz w:val="20"/>
                                    <w:szCs w:val="20"/>
                                  </w:rPr>
                                </m:ctrlPr>
                              </m:sSubPr>
                              <m:e>
                                <m:r>
                                  <w:rPr>
                                    <w:rFonts w:ascii="Cambria Math" w:eastAsiaTheme="minorEastAsia" w:hAnsi="Cambria Math"/>
                                    <w:sz w:val="20"/>
                                    <w:szCs w:val="20"/>
                                  </w:rPr>
                                  <m:t>ε</m:t>
                                </m:r>
                              </m:e>
                              <m:sub>
                                <m:r>
                                  <w:rPr>
                                    <w:rFonts w:ascii="Cambria Math" w:eastAsiaTheme="minorEastAsia" w:hAnsi="Cambria Math"/>
                                    <w:sz w:val="20"/>
                                    <w:szCs w:val="20"/>
                                  </w:rPr>
                                  <m:t>0</m:t>
                                </m:r>
                              </m:sub>
                            </m:sSub>
                            <m:r>
                              <w:rPr>
                                <w:rFonts w:ascii="Cambria Math" w:eastAsiaTheme="minorEastAsia" w:hAnsi="Cambria Math"/>
                                <w:sz w:val="20"/>
                                <w:szCs w:val="20"/>
                              </w:rPr>
                              <m:t>(T)</m:t>
                            </m:r>
                          </m:e>
                        </m:d>
                      </m:e>
                      <m:sup>
                        <m:r>
                          <w:rPr>
                            <w:rFonts w:ascii="Cambria Math" w:eastAsiaTheme="minorEastAsia" w:hAnsi="Cambria Math"/>
                            <w:sz w:val="20"/>
                            <w:szCs w:val="20"/>
                          </w:rPr>
                          <m:t>d</m:t>
                        </m:r>
                      </m:sup>
                    </m:sSup>
                  </m:e>
                </m:d>
                <m:r>
                  <m:rPr>
                    <m:sty m:val="p"/>
                  </m:rPr>
                  <w:rPr>
                    <w:rFonts w:ascii="Cambria Math" w:eastAsiaTheme="minorEastAsia" w:hAnsi="Cambria Math"/>
                    <w:sz w:val="20"/>
                    <w:szCs w:val="20"/>
                  </w:rPr>
                  <w:br/>
                </m:r>
              </m:oMath>
            </m:oMathPara>
            <w:r w:rsidR="006F4683" w:rsidRPr="006F4683">
              <w:rPr>
                <w:sz w:val="20"/>
                <w:szCs w:val="20"/>
              </w:rPr>
              <w:t xml:space="preserve">                          </w:t>
            </w:r>
            <m:oMath>
              <m:r>
                <w:rPr>
                  <w:rFonts w:ascii="Cambria Math" w:hAnsi="Cambria Math"/>
                  <w:sz w:val="20"/>
                  <w:szCs w:val="20"/>
                </w:rPr>
                <m:t xml:space="preserve">× </m:t>
              </m:r>
              <m:d>
                <m:dPr>
                  <m:ctrlPr>
                    <w:rPr>
                      <w:rFonts w:ascii="Cambria Math" w:hAnsi="Cambria Math"/>
                      <w:i/>
                      <w:sz w:val="20"/>
                      <w:szCs w:val="20"/>
                    </w:rPr>
                  </m:ctrlPr>
                </m:dPr>
                <m:e>
                  <m:r>
                    <w:rPr>
                      <w:rFonts w:ascii="Cambria Math" w:hAnsi="Cambria Math"/>
                      <w:sz w:val="20"/>
                      <w:szCs w:val="20"/>
                    </w:rPr>
                    <m:t>1-</m:t>
                  </m:r>
                  <m:f>
                    <m:fPr>
                      <m:ctrlPr>
                        <w:rPr>
                          <w:rFonts w:ascii="Cambria Math" w:hAnsi="Cambria Math"/>
                          <w:i/>
                          <w:sz w:val="20"/>
                          <w:szCs w:val="20"/>
                        </w:rPr>
                      </m:ctrlPr>
                    </m:fPr>
                    <m:num>
                      <m:r>
                        <w:rPr>
                          <w:rFonts w:ascii="Cambria Math" w:hAnsi="Cambria Math"/>
                          <w:sz w:val="20"/>
                          <w:szCs w:val="20"/>
                        </w:rPr>
                        <m:t>B</m:t>
                      </m:r>
                    </m:num>
                    <m:den>
                      <m:sSub>
                        <m:sSubPr>
                          <m:ctrlPr>
                            <w:rPr>
                              <w:rFonts w:ascii="Cambria Math" w:hAnsi="Cambria Math"/>
                              <w:i/>
                              <w:sz w:val="20"/>
                              <w:szCs w:val="20"/>
                            </w:rPr>
                          </m:ctrlPr>
                        </m:sSubPr>
                        <m:e>
                          <m:r>
                            <w:rPr>
                              <w:rFonts w:ascii="Cambria Math" w:hAnsi="Cambria Math"/>
                              <w:sz w:val="20"/>
                              <w:szCs w:val="20"/>
                            </w:rPr>
                            <m:t>B</m:t>
                          </m:r>
                        </m:e>
                        <m:sub>
                          <m:r>
                            <w:rPr>
                              <w:rFonts w:ascii="Cambria Math" w:hAnsi="Cambria Math"/>
                              <w:sz w:val="20"/>
                              <w:szCs w:val="20"/>
                            </w:rPr>
                            <m:t>c2</m:t>
                          </m:r>
                        </m:sub>
                      </m:sSub>
                    </m:den>
                  </m:f>
                </m:e>
              </m:d>
              <m:r>
                <m:rPr>
                  <m:sty m:val="p"/>
                </m:rPr>
                <w:rPr>
                  <w:rFonts w:ascii="Cambria Math" w:hAnsi="Cambria Math"/>
                  <w:sz w:val="20"/>
                  <w:szCs w:val="20"/>
                </w:rPr>
                <m:t>exp</m:t>
              </m:r>
              <m:r>
                <w:rPr>
                  <w:rFonts w:ascii="Cambria Math" w:hAnsi="Cambria Math"/>
                  <w:sz w:val="20"/>
                  <w:szCs w:val="20"/>
                </w:rPr>
                <m:t xml:space="preserve"> </m:t>
              </m:r>
              <m:d>
                <m:dPr>
                  <m:ctrlPr>
                    <w:rPr>
                      <w:rFonts w:ascii="Cambria Math" w:hAnsi="Cambria Math"/>
                      <w:i/>
                      <w:sz w:val="20"/>
                      <w:szCs w:val="20"/>
                    </w:rPr>
                  </m:ctrlPr>
                </m:dPr>
                <m:e>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Bcosθ</m:t>
                      </m:r>
                    </m:num>
                    <m:den>
                      <m:sSub>
                        <m:sSubPr>
                          <m:ctrlPr>
                            <w:rPr>
                              <w:rFonts w:ascii="Cambria Math" w:hAnsi="Cambria Math"/>
                              <w:i/>
                              <w:sz w:val="18"/>
                              <w:szCs w:val="18"/>
                            </w:rPr>
                          </m:ctrlPr>
                        </m:sSubPr>
                        <m:e>
                          <m:r>
                            <w:rPr>
                              <w:rFonts w:ascii="Cambria Math" w:hAnsi="Cambria Math"/>
                              <w:sz w:val="18"/>
                              <w:szCs w:val="18"/>
                            </w:rPr>
                            <m:t>β</m:t>
                          </m:r>
                        </m:e>
                        <m:sub>
                          <m:r>
                            <w:rPr>
                              <w:rFonts w:ascii="Cambria Math" w:hAnsi="Cambria Math"/>
                              <w:sz w:val="18"/>
                              <w:szCs w:val="18"/>
                            </w:rPr>
                            <m:t>W</m:t>
                          </m:r>
                        </m:sub>
                      </m:sSub>
                      <m:r>
                        <w:rPr>
                          <w:rFonts w:ascii="Cambria Math" w:hAnsi="Cambria Math"/>
                          <w:sz w:val="18"/>
                          <w:szCs w:val="18"/>
                        </w:rPr>
                        <m:t>(T)</m:t>
                      </m:r>
                    </m:den>
                  </m:f>
                </m:e>
              </m:d>
            </m:oMath>
          </w:p>
        </w:tc>
        <w:tc>
          <w:tcPr>
            <w:tcW w:w="450" w:type="dxa"/>
            <w:vAlign w:val="center"/>
          </w:tcPr>
          <w:p w14:paraId="5E2C4850" w14:textId="77777777" w:rsidR="006F4683" w:rsidRPr="006F4683" w:rsidRDefault="006F4683" w:rsidP="006F4683">
            <w:pPr>
              <w:jc w:val="right"/>
              <w:rPr>
                <w:rFonts w:ascii="Times" w:hAnsi="Times"/>
                <w:sz w:val="20"/>
                <w:szCs w:val="20"/>
              </w:rPr>
            </w:pPr>
            <w:r w:rsidRPr="006F4683">
              <w:rPr>
                <w:rFonts w:ascii="Times" w:hAnsi="Times"/>
                <w:sz w:val="20"/>
                <w:szCs w:val="20"/>
              </w:rPr>
              <w:t>(</w:t>
            </w:r>
            <w:r w:rsidRPr="006F4683">
              <w:rPr>
                <w:rFonts w:ascii="Times" w:hAnsi="Times"/>
                <w:sz w:val="20"/>
                <w:szCs w:val="20"/>
              </w:rPr>
              <w:fldChar w:fldCharType="begin"/>
            </w:r>
            <w:r w:rsidRPr="006F4683">
              <w:rPr>
                <w:rFonts w:ascii="Times" w:hAnsi="Times"/>
                <w:sz w:val="20"/>
                <w:szCs w:val="20"/>
              </w:rPr>
              <w:instrText xml:space="preserve"> SEQ equation \* MERGEFORMAT </w:instrText>
            </w:r>
            <w:r w:rsidRPr="006F4683">
              <w:rPr>
                <w:rFonts w:ascii="Times" w:hAnsi="Times"/>
                <w:sz w:val="20"/>
                <w:szCs w:val="20"/>
              </w:rPr>
              <w:fldChar w:fldCharType="separate"/>
            </w:r>
            <w:r w:rsidR="00A046FB">
              <w:rPr>
                <w:rFonts w:ascii="Times" w:hAnsi="Times"/>
                <w:noProof/>
                <w:sz w:val="20"/>
                <w:szCs w:val="20"/>
              </w:rPr>
              <w:t>2</w:t>
            </w:r>
            <w:r w:rsidRPr="006F4683">
              <w:rPr>
                <w:rFonts w:ascii="Times" w:hAnsi="Times"/>
                <w:noProof/>
                <w:sz w:val="20"/>
                <w:szCs w:val="20"/>
              </w:rPr>
              <w:fldChar w:fldCharType="end"/>
            </w:r>
            <w:r w:rsidRPr="006F4683">
              <w:rPr>
                <w:rFonts w:ascii="Times" w:hAnsi="Times"/>
                <w:sz w:val="20"/>
                <w:szCs w:val="20"/>
              </w:rPr>
              <w:t>)</w:t>
            </w:r>
          </w:p>
        </w:tc>
      </w:tr>
    </w:tbl>
    <w:p w14:paraId="0770DBF7" w14:textId="3674BC52" w:rsidR="002A3477" w:rsidRPr="00E97865" w:rsidRDefault="00551E0E" w:rsidP="00A0568A">
      <w:pPr>
        <w:spacing w:before="120" w:after="120"/>
        <w:jc w:val="both"/>
        <w:rPr>
          <w:rFonts w:ascii="Times" w:hAnsi="Times"/>
          <w:sz w:val="20"/>
        </w:rPr>
      </w:pPr>
      <w:r>
        <w:rPr>
          <w:rFonts w:ascii="Times" w:hAnsi="Times"/>
          <w:sz w:val="20"/>
        </w:rPr>
        <w:t>T</w:t>
      </w:r>
      <w:r w:rsidR="003E7E49" w:rsidRPr="003E7E49">
        <w:rPr>
          <w:rFonts w:ascii="Times" w:hAnsi="Times"/>
          <w:sz w:val="20"/>
        </w:rPr>
        <w:t xml:space="preserve">he </w:t>
      </w:r>
      <w:r w:rsidR="005B44AE">
        <w:rPr>
          <w:rFonts w:ascii="Times" w:hAnsi="Times"/>
          <w:sz w:val="20"/>
        </w:rPr>
        <w:t xml:space="preserve">form of the </w:t>
      </w:r>
      <w:r w:rsidR="003E7E49" w:rsidRPr="003E7E49">
        <w:rPr>
          <w:rFonts w:ascii="Times" w:hAnsi="Times"/>
          <w:sz w:val="20"/>
        </w:rPr>
        <w:t xml:space="preserve">field </w:t>
      </w:r>
      <w:r w:rsidR="00A0568A">
        <w:rPr>
          <w:rFonts w:ascii="Times" w:hAnsi="Times"/>
          <w:sz w:val="20"/>
        </w:rPr>
        <w:t xml:space="preserve">and temperature </w:t>
      </w:r>
      <w:r w:rsidR="005B44AE">
        <w:rPr>
          <w:rFonts w:ascii="Times" w:hAnsi="Times"/>
          <w:sz w:val="20"/>
        </w:rPr>
        <w:t xml:space="preserve">dependencies follow those </w:t>
      </w:r>
      <w:r w:rsidR="00410525">
        <w:rPr>
          <w:rFonts w:ascii="Times" w:hAnsi="Times"/>
          <w:sz w:val="20"/>
        </w:rPr>
        <w:t xml:space="preserve">reported </w:t>
      </w:r>
      <w:r w:rsidR="005B44AE">
        <w:rPr>
          <w:rFonts w:ascii="Times" w:hAnsi="Times"/>
          <w:sz w:val="20"/>
        </w:rPr>
        <w:t>for flux flow along channels [</w:t>
      </w:r>
      <w:r w:rsidR="00003032">
        <w:rPr>
          <w:rFonts w:ascii="Times" w:hAnsi="Times"/>
          <w:sz w:val="20"/>
        </w:rPr>
        <w:t>6</w:t>
      </w:r>
      <w:r w:rsidR="005B44AE">
        <w:rPr>
          <w:rFonts w:ascii="Times" w:hAnsi="Times"/>
          <w:sz w:val="20"/>
        </w:rPr>
        <w:t>,</w:t>
      </w:r>
      <w:r w:rsidR="00003032">
        <w:rPr>
          <w:rFonts w:ascii="Times" w:hAnsi="Times"/>
          <w:sz w:val="20"/>
        </w:rPr>
        <w:t xml:space="preserve"> 7</w:t>
      </w:r>
      <w:r w:rsidR="005B44AE">
        <w:rPr>
          <w:rFonts w:ascii="Times" w:hAnsi="Times"/>
          <w:sz w:val="20"/>
        </w:rPr>
        <w:t xml:space="preserve">]. </w:t>
      </w:r>
      <w:r w:rsidR="00410525">
        <w:rPr>
          <w:rFonts w:ascii="Times" w:hAnsi="Times"/>
          <w:sz w:val="20"/>
        </w:rPr>
        <w:t xml:space="preserve">We </w:t>
      </w:r>
      <w:r w:rsidR="00F00374">
        <w:rPr>
          <w:rFonts w:ascii="Times" w:hAnsi="Times"/>
          <w:sz w:val="20"/>
        </w:rPr>
        <w:t xml:space="preserve">also include an </w:t>
      </w:r>
      <w:r w:rsidR="00410525">
        <w:rPr>
          <w:rFonts w:ascii="Times" w:hAnsi="Times"/>
          <w:sz w:val="20"/>
        </w:rPr>
        <w:t xml:space="preserve">empirical strain dependence in equation (2) </w:t>
      </w:r>
      <w:r w:rsidR="00F00374">
        <w:rPr>
          <w:rFonts w:ascii="Times" w:hAnsi="Times"/>
          <w:sz w:val="20"/>
        </w:rPr>
        <w:t xml:space="preserve">to provide a generic parameterization of </w:t>
      </w:r>
      <w:r w:rsidR="00F00374" w:rsidRPr="00517AF3">
        <w:rPr>
          <w:rFonts w:ascii="Times" w:hAnsi="Times"/>
          <w:i/>
          <w:sz w:val="20"/>
        </w:rPr>
        <w:t>J</w:t>
      </w:r>
      <w:r w:rsidR="00F00374" w:rsidRPr="00517AF3">
        <w:rPr>
          <w:rFonts w:ascii="Times" w:hAnsi="Times"/>
          <w:i/>
          <w:sz w:val="20"/>
          <w:vertAlign w:val="subscript"/>
        </w:rPr>
        <w:t>c</w:t>
      </w:r>
      <w:r w:rsidR="00F00374">
        <w:rPr>
          <w:rFonts w:ascii="Times" w:hAnsi="Times"/>
          <w:sz w:val="20"/>
        </w:rPr>
        <w:t>. T</w:t>
      </w:r>
      <w:r w:rsidR="005B44AE">
        <w:rPr>
          <w:rFonts w:ascii="Times" w:hAnsi="Times"/>
          <w:sz w:val="20"/>
        </w:rPr>
        <w:t xml:space="preserve">he free parameters </w:t>
      </w:r>
      <m:oMath>
        <m:r>
          <w:rPr>
            <w:rFonts w:ascii="Cambria Math" w:hAnsi="Cambria Math"/>
            <w:sz w:val="20"/>
            <w:szCs w:val="20"/>
          </w:rPr>
          <m:t>α</m:t>
        </m:r>
        <m:d>
          <m:dPr>
            <m:ctrlPr>
              <w:rPr>
                <w:rFonts w:ascii="Cambria Math" w:hAnsi="Cambria Math"/>
                <w:i/>
                <w:sz w:val="20"/>
                <w:szCs w:val="20"/>
              </w:rPr>
            </m:ctrlPr>
          </m:dPr>
          <m:e>
            <m:r>
              <w:rPr>
                <w:rFonts w:ascii="Cambria Math" w:hAnsi="Cambria Math"/>
                <w:sz w:val="20"/>
                <w:szCs w:val="20"/>
              </w:rPr>
              <m:t>T</m:t>
            </m:r>
          </m:e>
        </m:d>
      </m:oMath>
      <w:r w:rsidR="002A3477" w:rsidRPr="00E97865">
        <w:rPr>
          <w:rFonts w:ascii="Times" w:hAnsi="Times"/>
          <w:sz w:val="20"/>
        </w:rPr>
        <w:t xml:space="preserve">, </w:t>
      </w:r>
      <w:r w:rsidR="002A3477" w:rsidRPr="00E97865">
        <w:rPr>
          <w:rFonts w:ascii="Times" w:hAnsi="Times"/>
          <w:i/>
          <w:sz w:val="20"/>
        </w:rPr>
        <w:t>c</w:t>
      </w:r>
      <w:r w:rsidR="002A3477" w:rsidRPr="00E97865">
        <w:rPr>
          <w:rFonts w:ascii="Times" w:hAnsi="Times"/>
          <w:sz w:val="20"/>
        </w:rPr>
        <w:t>(</w:t>
      </w:r>
      <w:r w:rsidR="002A3477" w:rsidRPr="00E97865">
        <w:rPr>
          <w:rFonts w:ascii="Times" w:hAnsi="Times"/>
          <w:i/>
          <w:sz w:val="20"/>
        </w:rPr>
        <w:t>T</w:t>
      </w:r>
      <w:r w:rsidR="002A3477" w:rsidRPr="00E97865">
        <w:rPr>
          <w:rFonts w:ascii="Times" w:hAnsi="Times"/>
          <w:sz w:val="20"/>
        </w:rPr>
        <w:t xml:space="preserve">), </w:t>
      </w:r>
      <m:oMath>
        <m:sSub>
          <m:sSubPr>
            <m:ctrlPr>
              <w:rPr>
                <w:rFonts w:ascii="Cambria Math" w:eastAsiaTheme="minorEastAsia" w:hAnsi="Cambria Math"/>
                <w:i/>
                <w:sz w:val="18"/>
                <w:szCs w:val="18"/>
              </w:rPr>
            </m:ctrlPr>
          </m:sSubPr>
          <m:e>
            <m:r>
              <w:rPr>
                <w:rFonts w:ascii="Cambria Math" w:eastAsiaTheme="minorEastAsia" w:hAnsi="Cambria Math"/>
                <w:sz w:val="18"/>
                <w:szCs w:val="18"/>
              </w:rPr>
              <m:t>ε</m:t>
            </m:r>
          </m:e>
          <m:sub>
            <m:r>
              <w:rPr>
                <w:rFonts w:ascii="Cambria Math" w:eastAsiaTheme="minorEastAsia" w:hAnsi="Cambria Math"/>
                <w:sz w:val="18"/>
                <w:szCs w:val="18"/>
              </w:rPr>
              <m:t>0</m:t>
            </m:r>
          </m:sub>
        </m:sSub>
        <m:r>
          <w:rPr>
            <w:rFonts w:ascii="Cambria Math" w:eastAsiaTheme="minorEastAsia" w:hAnsi="Cambria Math"/>
            <w:sz w:val="18"/>
            <w:szCs w:val="18"/>
          </w:rPr>
          <m:t>(T)</m:t>
        </m:r>
      </m:oMath>
      <w:r w:rsidR="005B44AE">
        <w:rPr>
          <w:rFonts w:ascii="Times" w:hAnsi="Times"/>
          <w:sz w:val="20"/>
        </w:rPr>
        <w:t>,</w:t>
      </w:r>
      <w:r w:rsidR="002A3477" w:rsidRPr="00E97865">
        <w:rPr>
          <w:rFonts w:ascii="Times" w:hAnsi="Times"/>
          <w:sz w:val="20"/>
        </w:rPr>
        <w:t>and</w:t>
      </w:r>
      <w:r w:rsidR="005B44AE">
        <w:rPr>
          <w:rFonts w:ascii="Times" w:hAnsi="Times"/>
          <w:sz w:val="20"/>
        </w:rPr>
        <w:t xml:space="preserve"> </w:t>
      </w:r>
      <m:oMath>
        <m:sSub>
          <m:sSubPr>
            <m:ctrlPr>
              <w:rPr>
                <w:rFonts w:ascii="Cambria Math" w:hAnsi="Cambria Math"/>
                <w:i/>
                <w:sz w:val="18"/>
                <w:szCs w:val="18"/>
              </w:rPr>
            </m:ctrlPr>
          </m:sSubPr>
          <m:e>
            <m:r>
              <w:rPr>
                <w:rFonts w:ascii="Cambria Math" w:hAnsi="Cambria Math"/>
                <w:sz w:val="18"/>
                <w:szCs w:val="18"/>
              </w:rPr>
              <m:t>β</m:t>
            </m:r>
          </m:e>
          <m:sub>
            <m:r>
              <w:rPr>
                <w:rFonts w:ascii="Cambria Math" w:hAnsi="Cambria Math"/>
                <w:sz w:val="18"/>
                <w:szCs w:val="18"/>
              </w:rPr>
              <m:t>W</m:t>
            </m:r>
          </m:sub>
        </m:sSub>
        <m:r>
          <w:rPr>
            <w:rFonts w:ascii="Cambria Math" w:hAnsi="Cambria Math"/>
            <w:sz w:val="18"/>
            <w:szCs w:val="18"/>
          </w:rPr>
          <m:t>(T)</m:t>
        </m:r>
      </m:oMath>
      <w:r w:rsidR="002A3477" w:rsidRPr="00E97865">
        <w:rPr>
          <w:rFonts w:ascii="Times" w:hAnsi="Times"/>
          <w:sz w:val="20"/>
        </w:rPr>
        <w:t xml:space="preserve"> </w:t>
      </w:r>
      <w:r w:rsidR="00410525">
        <w:rPr>
          <w:rFonts w:ascii="Times" w:hAnsi="Times"/>
          <w:sz w:val="20"/>
        </w:rPr>
        <w:t xml:space="preserve">are </w:t>
      </w:r>
      <w:r w:rsidR="00117870">
        <w:rPr>
          <w:rFonts w:ascii="Times" w:hAnsi="Times"/>
          <w:sz w:val="20"/>
        </w:rPr>
        <w:t xml:space="preserve">taken as functions of temperature alone and </w:t>
      </w:r>
      <w:r w:rsidR="002A3477" w:rsidRPr="00E97865">
        <w:rPr>
          <w:rFonts w:ascii="Times" w:hAnsi="Times"/>
          <w:sz w:val="20"/>
        </w:rPr>
        <w:t>f</w:t>
      </w:r>
      <w:r w:rsidR="00166DB0">
        <w:rPr>
          <w:rFonts w:ascii="Times" w:hAnsi="Times"/>
          <w:sz w:val="20"/>
        </w:rPr>
        <w:t xml:space="preserve">itted </w:t>
      </w:r>
      <w:r w:rsidR="002A3477" w:rsidRPr="00E97865">
        <w:rPr>
          <w:rFonts w:ascii="Times" w:hAnsi="Times"/>
          <w:sz w:val="20"/>
        </w:rPr>
        <w:t xml:space="preserve">using </w:t>
      </w:r>
      <w:r w:rsidR="005B44AE">
        <w:rPr>
          <w:rFonts w:ascii="Times" w:hAnsi="Times"/>
          <w:sz w:val="20"/>
        </w:rPr>
        <w:t xml:space="preserve">variable strain </w:t>
      </w:r>
      <w:r w:rsidR="00003032" w:rsidRPr="00517AF3">
        <w:rPr>
          <w:rFonts w:ascii="Times" w:hAnsi="Times"/>
          <w:i/>
          <w:sz w:val="20"/>
        </w:rPr>
        <w:t>J</w:t>
      </w:r>
      <w:r w:rsidR="00003032" w:rsidRPr="00517AF3">
        <w:rPr>
          <w:rFonts w:ascii="Times" w:hAnsi="Times"/>
          <w:i/>
          <w:sz w:val="20"/>
          <w:vertAlign w:val="subscript"/>
        </w:rPr>
        <w:t>c</w:t>
      </w:r>
      <w:r w:rsidR="00003032">
        <w:rPr>
          <w:rFonts w:ascii="Times" w:hAnsi="Times"/>
          <w:sz w:val="20"/>
        </w:rPr>
        <w:t xml:space="preserve"> </w:t>
      </w:r>
      <w:r w:rsidR="002A3477" w:rsidRPr="00E97865">
        <w:rPr>
          <w:rFonts w:ascii="Times" w:hAnsi="Times"/>
          <w:sz w:val="20"/>
        </w:rPr>
        <w:t xml:space="preserve">data from Sunwong </w:t>
      </w:r>
      <w:r w:rsidR="002A3477" w:rsidRPr="00E97865">
        <w:rPr>
          <w:rFonts w:ascii="Times" w:hAnsi="Times"/>
          <w:sz w:val="20"/>
        </w:rPr>
        <w:fldChar w:fldCharType="begin"/>
      </w:r>
      <w:r w:rsidR="002A3477">
        <w:rPr>
          <w:rFonts w:ascii="Times" w:hAnsi="Times"/>
          <w:sz w:val="20"/>
        </w:rPr>
        <w:instrText xml:space="preserve"> ADDIN EN.CITE &lt;EndNote&gt;&lt;Cite&gt;&lt;Author&gt;Sunwong&lt;/Author&gt;&lt;Year&gt;2013&lt;/Year&gt;&lt;RecNum&gt;3937&lt;/RecNum&gt;&lt;DisplayText&gt;[2]&lt;/DisplayText&gt;&lt;record&gt;&lt;rec-number&gt;3937&lt;/rec-number&gt;&lt;foreign-keys&gt;&lt;key app="EN" db-id="50tx5vafa9w9x8efsat5vt9o0peed5de2xxt" timestamp="0"&gt;3937&lt;/key&gt;&lt;/foreign-keys&gt;&lt;ref-type name="Journal Article"&gt;17&lt;/ref-type&gt;&lt;contributors&gt;&lt;authors&gt;&lt;author&gt;Sunwong, P.&lt;/author&gt;&lt;author&gt;Higgins, J.S.&lt;/author&gt;&lt;author&gt;Tsui, Y.&lt;/author&gt;&lt;author&gt;Raine, M.J.&lt;/author&gt;&lt;author&gt;Hampshire, D. P.&lt;/author&gt;&lt;/authors&gt;&lt;/contributors&gt;&lt;titles&gt;&lt;title&gt;The critical current density of grain boundary channels in polycrystalline HTS and LTS superconductors in magnetic fields&lt;/title&gt;&lt;secondary-title&gt;Superconductivity Science and Technology&lt;/secondary-title&gt;&lt;/titles&gt;&lt;pages&gt;095006&lt;/pages&gt;&lt;volume&gt;26&lt;/volume&gt;&lt;dates&gt;&lt;year&gt;2013&lt;/year&gt;&lt;/dates&gt;&lt;urls&gt;&lt;/urls&gt;&lt;/record&gt;&lt;/Cite&gt;&lt;/EndNote&gt;</w:instrText>
      </w:r>
      <w:r w:rsidR="002A3477" w:rsidRPr="00E97865">
        <w:rPr>
          <w:rFonts w:ascii="Times" w:hAnsi="Times"/>
          <w:sz w:val="20"/>
        </w:rPr>
        <w:fldChar w:fldCharType="separate"/>
      </w:r>
      <w:r w:rsidR="002A3477">
        <w:rPr>
          <w:rFonts w:ascii="Times" w:hAnsi="Times"/>
          <w:noProof/>
          <w:sz w:val="20"/>
        </w:rPr>
        <w:t>[</w:t>
      </w:r>
      <w:r w:rsidR="00003032">
        <w:rPr>
          <w:rFonts w:ascii="Times" w:hAnsi="Times"/>
          <w:noProof/>
          <w:sz w:val="20"/>
        </w:rPr>
        <w:t>7</w:t>
      </w:r>
      <w:r w:rsidR="002A3477">
        <w:rPr>
          <w:rFonts w:ascii="Times" w:hAnsi="Times"/>
          <w:noProof/>
          <w:sz w:val="20"/>
        </w:rPr>
        <w:t>]</w:t>
      </w:r>
      <w:r w:rsidR="002A3477" w:rsidRPr="00E97865">
        <w:rPr>
          <w:rFonts w:ascii="Times" w:hAnsi="Times"/>
          <w:sz w:val="20"/>
        </w:rPr>
        <w:fldChar w:fldCharType="end"/>
      </w:r>
      <w:r w:rsidR="002A3477" w:rsidRPr="00E97865">
        <w:rPr>
          <w:rFonts w:ascii="Times" w:hAnsi="Times"/>
          <w:sz w:val="20"/>
        </w:rPr>
        <w:t xml:space="preserve"> and Sugano </w:t>
      </w:r>
      <w:r w:rsidR="002A3477" w:rsidRPr="00E97865">
        <w:rPr>
          <w:rFonts w:ascii="Times" w:hAnsi="Times"/>
          <w:sz w:val="20"/>
        </w:rPr>
        <w:fldChar w:fldCharType="begin"/>
      </w:r>
      <w:r w:rsidR="002A3477">
        <w:rPr>
          <w:rFonts w:ascii="Times" w:hAnsi="Times"/>
          <w:sz w:val="20"/>
        </w:rPr>
        <w:instrText xml:space="preserve"> ADDIN EN.CITE &lt;EndNote&gt;&lt;Cite&gt;&lt;Author&gt;Sugano&lt;/Author&gt;&lt;Year&gt;2010&lt;/Year&gt;&lt;RecNum&gt;3784&lt;/RecNum&gt;&lt;DisplayText&gt;[12]&lt;/DisplayText&gt;&lt;record&gt;&lt;rec-number&gt;3784&lt;/rec-number&gt;&lt;foreign-keys&gt;&lt;key app="EN" db-id="50tx5vafa9w9x8efsat5vt9o0peed5de2xxt" timestamp="0"&gt;3784&lt;/key&gt;&lt;/foreign-keys&gt;&lt;ref-type name="Journal Article"&gt;17&lt;/ref-type&gt;&lt;contributors&gt;&lt;authors&gt;&lt;author&gt;Sugano, M&lt;/author&gt;&lt;author&gt;Shikimachi, K&lt;/author&gt;&lt;author&gt;Hirano, N&lt;/author&gt;&lt;author&gt;Nagaya, S&lt;/author&gt;&lt;/authors&gt;&lt;/contributors&gt;&lt;titles&gt;&lt;title&gt;The reversible strain effect on critical current over a wide range of temperatures and magnetic fields for YBCO coated conductors&lt;/title&gt;&lt;secondary-title&gt;Superconductor Science and Technology&lt;/secondary-title&gt;&lt;/titles&gt;&lt;pages&gt;085013&lt;/pages&gt;&lt;volume&gt;23&lt;/volume&gt;&lt;dates&gt;&lt;year&gt;2010&lt;/year&gt;&lt;/dates&gt;&lt;urls&gt;&lt;/urls&gt;&lt;/record&gt;&lt;/Cite&gt;&lt;/EndNote&gt;</w:instrText>
      </w:r>
      <w:r w:rsidR="002A3477" w:rsidRPr="00E97865">
        <w:rPr>
          <w:rFonts w:ascii="Times" w:hAnsi="Times"/>
          <w:sz w:val="20"/>
        </w:rPr>
        <w:fldChar w:fldCharType="separate"/>
      </w:r>
      <w:r w:rsidR="002A3477">
        <w:rPr>
          <w:rFonts w:ascii="Times" w:hAnsi="Times"/>
          <w:noProof/>
          <w:sz w:val="20"/>
        </w:rPr>
        <w:t>[</w:t>
      </w:r>
      <w:r w:rsidR="00003032">
        <w:rPr>
          <w:rFonts w:ascii="Times" w:hAnsi="Times"/>
          <w:noProof/>
          <w:sz w:val="20"/>
        </w:rPr>
        <w:t>8</w:t>
      </w:r>
      <w:r w:rsidR="002A3477">
        <w:rPr>
          <w:rFonts w:ascii="Times" w:hAnsi="Times"/>
          <w:noProof/>
          <w:sz w:val="20"/>
        </w:rPr>
        <w:t>]</w:t>
      </w:r>
      <w:r w:rsidR="002A3477" w:rsidRPr="00E97865">
        <w:rPr>
          <w:rFonts w:ascii="Times" w:hAnsi="Times"/>
          <w:sz w:val="20"/>
        </w:rPr>
        <w:fldChar w:fldCharType="end"/>
      </w:r>
      <w:r w:rsidR="00410525">
        <w:rPr>
          <w:rFonts w:ascii="Times" w:hAnsi="Times"/>
          <w:sz w:val="20"/>
        </w:rPr>
        <w:t xml:space="preserve"> in the form</w:t>
      </w:r>
      <w:r w:rsidR="0049038A">
        <w:rPr>
          <w:rFonts w:ascii="Times" w:hAnsi="Times"/>
          <w:sz w:val="20"/>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
        <w:gridCol w:w="3768"/>
        <w:gridCol w:w="450"/>
      </w:tblGrid>
      <w:tr w:rsidR="002A3477" w:rsidRPr="006130CF" w14:paraId="037C4AB2" w14:textId="77777777" w:rsidTr="002A7D3A">
        <w:tc>
          <w:tcPr>
            <w:tcW w:w="381" w:type="dxa"/>
          </w:tcPr>
          <w:p w14:paraId="0FB33773" w14:textId="77777777" w:rsidR="002A3477" w:rsidRDefault="002A3477" w:rsidP="002A7D3A"/>
        </w:tc>
        <w:tc>
          <w:tcPr>
            <w:tcW w:w="3974" w:type="dxa"/>
          </w:tcPr>
          <w:p w14:paraId="6962EA67" w14:textId="4C01BBD3" w:rsidR="002A3477" w:rsidRPr="006130CF" w:rsidRDefault="002A3477" w:rsidP="00766DD6">
            <w:pPr>
              <w:jc w:val="center"/>
              <w:rPr>
                <w:sz w:val="20"/>
                <w:szCs w:val="20"/>
              </w:rPr>
            </w:pPr>
            <m:oMath>
              <m:r>
                <w:rPr>
                  <w:rFonts w:ascii="Cambria Math" w:hAnsi="Cambria Math"/>
                  <w:sz w:val="20"/>
                  <w:szCs w:val="20"/>
                </w:rPr>
                <m:t>f(T)=U</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m:t>
                      </m:r>
                      <m:f>
                        <m:fPr>
                          <m:ctrlPr>
                            <w:rPr>
                              <w:rFonts w:ascii="Cambria Math" w:hAnsi="Cambria Math"/>
                              <w:i/>
                              <w:sz w:val="20"/>
                              <w:szCs w:val="20"/>
                            </w:rPr>
                          </m:ctrlPr>
                        </m:fPr>
                        <m:num>
                          <m:r>
                            <w:rPr>
                              <w:rFonts w:ascii="Cambria Math" w:hAnsi="Cambria Math"/>
                              <w:sz w:val="20"/>
                              <w:szCs w:val="20"/>
                            </w:rPr>
                            <m:t>T</m:t>
                          </m:r>
                        </m:num>
                        <m:den>
                          <m:sSub>
                            <m:sSubPr>
                              <m:ctrlPr>
                                <w:rPr>
                                  <w:rFonts w:ascii="Cambria Math" w:hAnsi="Cambria Math"/>
                                  <w:i/>
                                  <w:sz w:val="20"/>
                                  <w:szCs w:val="20"/>
                                </w:rPr>
                              </m:ctrlPr>
                            </m:sSubPr>
                            <m:e>
                              <m:r>
                                <w:rPr>
                                  <w:rFonts w:ascii="Cambria Math" w:hAnsi="Cambria Math"/>
                                  <w:sz w:val="20"/>
                                  <w:szCs w:val="20"/>
                                </w:rPr>
                                <m:t>T</m:t>
                              </m:r>
                            </m:e>
                            <m:sub>
                              <m:r>
                                <w:rPr>
                                  <w:rFonts w:ascii="Cambria Math" w:hAnsi="Cambria Math"/>
                                  <w:sz w:val="20"/>
                                  <w:szCs w:val="20"/>
                                </w:rPr>
                                <m:t>c</m:t>
                              </m:r>
                            </m:sub>
                          </m:sSub>
                        </m:den>
                      </m:f>
                    </m:e>
                  </m:d>
                </m:e>
                <m:sup>
                  <m:r>
                    <w:rPr>
                      <w:rFonts w:ascii="Cambria Math" w:hAnsi="Cambria Math"/>
                      <w:sz w:val="20"/>
                      <w:szCs w:val="20"/>
                    </w:rPr>
                    <m:t>V</m:t>
                  </m:r>
                </m:sup>
              </m:sSup>
            </m:oMath>
            <w:r>
              <w:rPr>
                <w:sz w:val="20"/>
                <w:szCs w:val="20"/>
              </w:rPr>
              <w:t>,</w:t>
            </w:r>
          </w:p>
        </w:tc>
        <w:tc>
          <w:tcPr>
            <w:tcW w:w="450" w:type="dxa"/>
            <w:vAlign w:val="center"/>
          </w:tcPr>
          <w:p w14:paraId="12C75108" w14:textId="77777777" w:rsidR="002A3477" w:rsidRPr="006130CF" w:rsidRDefault="002A3477" w:rsidP="002A7D3A">
            <w:pPr>
              <w:jc w:val="right"/>
              <w:rPr>
                <w:rFonts w:ascii="Times" w:hAnsi="Times"/>
                <w:sz w:val="20"/>
                <w:szCs w:val="20"/>
              </w:rPr>
            </w:pPr>
            <w:r w:rsidRPr="006130CF">
              <w:rPr>
                <w:rFonts w:ascii="Times" w:hAnsi="Times"/>
                <w:sz w:val="20"/>
                <w:szCs w:val="20"/>
              </w:rPr>
              <w:t>(</w:t>
            </w:r>
            <w:r w:rsidRPr="006130CF">
              <w:rPr>
                <w:rFonts w:ascii="Times" w:hAnsi="Times"/>
                <w:sz w:val="20"/>
                <w:szCs w:val="20"/>
              </w:rPr>
              <w:fldChar w:fldCharType="begin"/>
            </w:r>
            <w:r w:rsidRPr="006130CF">
              <w:rPr>
                <w:rFonts w:ascii="Times" w:hAnsi="Times"/>
                <w:sz w:val="20"/>
                <w:szCs w:val="20"/>
              </w:rPr>
              <w:instrText xml:space="preserve"> SEQ equation \* MERGEFORMAT </w:instrText>
            </w:r>
            <w:r w:rsidRPr="006130CF">
              <w:rPr>
                <w:rFonts w:ascii="Times" w:hAnsi="Times"/>
                <w:sz w:val="20"/>
                <w:szCs w:val="20"/>
              </w:rPr>
              <w:fldChar w:fldCharType="separate"/>
            </w:r>
            <w:r w:rsidR="00A046FB">
              <w:rPr>
                <w:rFonts w:ascii="Times" w:hAnsi="Times"/>
                <w:noProof/>
                <w:sz w:val="20"/>
                <w:szCs w:val="20"/>
              </w:rPr>
              <w:t>3</w:t>
            </w:r>
            <w:r w:rsidRPr="006130CF">
              <w:rPr>
                <w:rFonts w:ascii="Times" w:hAnsi="Times"/>
                <w:noProof/>
                <w:sz w:val="20"/>
                <w:szCs w:val="20"/>
              </w:rPr>
              <w:fldChar w:fldCharType="end"/>
            </w:r>
            <w:r w:rsidRPr="006130CF">
              <w:rPr>
                <w:rFonts w:ascii="Times" w:hAnsi="Times"/>
                <w:sz w:val="20"/>
                <w:szCs w:val="20"/>
              </w:rPr>
              <w:t>)</w:t>
            </w:r>
          </w:p>
        </w:tc>
      </w:tr>
    </w:tbl>
    <w:p w14:paraId="049FD0E3" w14:textId="1628A828" w:rsidR="003E7E49" w:rsidRPr="003E7E49" w:rsidRDefault="0049038A" w:rsidP="003E7E49">
      <w:pPr>
        <w:spacing w:before="120" w:after="120"/>
        <w:jc w:val="both"/>
        <w:rPr>
          <w:rFonts w:ascii="Times" w:hAnsi="Times"/>
          <w:sz w:val="20"/>
        </w:rPr>
      </w:pPr>
      <w:proofErr w:type="gramStart"/>
      <w:r>
        <w:rPr>
          <w:rFonts w:ascii="Times" w:hAnsi="Times"/>
          <w:iCs/>
          <w:sz w:val="20"/>
        </w:rPr>
        <w:t>w</w:t>
      </w:r>
      <w:r w:rsidR="009A5712">
        <w:rPr>
          <w:rFonts w:ascii="Times" w:hAnsi="Times"/>
          <w:iCs/>
          <w:sz w:val="20"/>
        </w:rPr>
        <w:t>here</w:t>
      </w:r>
      <w:proofErr w:type="gramEnd"/>
      <w:r>
        <w:rPr>
          <w:rFonts w:ascii="Times" w:hAnsi="Times"/>
          <w:iCs/>
          <w:sz w:val="20"/>
        </w:rPr>
        <w:t xml:space="preserve"> </w:t>
      </w:r>
      <w:r w:rsidRPr="0049038A">
        <w:rPr>
          <w:rFonts w:ascii="Times" w:hAnsi="Times"/>
          <w:i/>
          <w:iCs/>
          <w:sz w:val="20"/>
        </w:rPr>
        <w:t>T</w:t>
      </w:r>
      <w:r w:rsidRPr="0049038A">
        <w:rPr>
          <w:rFonts w:ascii="Times" w:hAnsi="Times"/>
          <w:i/>
          <w:iCs/>
          <w:sz w:val="20"/>
          <w:vertAlign w:val="subscript"/>
        </w:rPr>
        <w:t>c</w:t>
      </w:r>
      <w:r w:rsidR="009A5712">
        <w:rPr>
          <w:rFonts w:ascii="Times" w:hAnsi="Times"/>
          <w:iCs/>
          <w:sz w:val="20"/>
        </w:rPr>
        <w:t xml:space="preserve"> </w:t>
      </w:r>
      <w:r w:rsidR="00CD62CE">
        <w:rPr>
          <w:rFonts w:ascii="Times" w:hAnsi="Times"/>
          <w:iCs/>
          <w:sz w:val="20"/>
        </w:rPr>
        <w:t>is</w:t>
      </w:r>
      <w:r>
        <w:rPr>
          <w:rFonts w:ascii="Times" w:hAnsi="Times"/>
          <w:iCs/>
          <w:sz w:val="20"/>
        </w:rPr>
        <w:t xml:space="preserve"> independent of strain. </w:t>
      </w:r>
      <w:r w:rsidR="002A3477" w:rsidRPr="00DC6DCC">
        <w:rPr>
          <w:rFonts w:ascii="Times" w:hAnsi="Times"/>
          <w:sz w:val="20"/>
        </w:rPr>
        <w:t>The values of</w:t>
      </w:r>
      <w:r w:rsidR="00166DB0">
        <w:rPr>
          <w:rFonts w:ascii="Times" w:hAnsi="Times"/>
          <w:sz w:val="20"/>
        </w:rPr>
        <w:t xml:space="preserve"> the constants </w:t>
      </w:r>
      <w:r w:rsidR="00766DD6" w:rsidRPr="00766DD6">
        <w:rPr>
          <w:rFonts w:ascii="Times" w:hAnsi="Times"/>
          <w:i/>
          <w:sz w:val="20"/>
        </w:rPr>
        <w:t>U</w:t>
      </w:r>
      <w:r w:rsidR="002A3477" w:rsidRPr="00DC6DCC">
        <w:rPr>
          <w:rFonts w:ascii="Times" w:hAnsi="Times"/>
          <w:i/>
          <w:sz w:val="20"/>
        </w:rPr>
        <w:t xml:space="preserve"> </w:t>
      </w:r>
      <w:r w:rsidR="002A3477" w:rsidRPr="00DC6DCC">
        <w:rPr>
          <w:rFonts w:ascii="Times" w:hAnsi="Times"/>
          <w:sz w:val="20"/>
        </w:rPr>
        <w:t xml:space="preserve">and </w:t>
      </w:r>
      <w:r w:rsidR="00766DD6">
        <w:rPr>
          <w:rFonts w:ascii="Times" w:hAnsi="Times"/>
          <w:i/>
          <w:sz w:val="20"/>
        </w:rPr>
        <w:t>V</w:t>
      </w:r>
      <w:r w:rsidR="002A3477">
        <w:rPr>
          <w:rFonts w:ascii="Times" w:hAnsi="Times"/>
          <w:sz w:val="20"/>
        </w:rPr>
        <w:t xml:space="preserve"> for REBCO</w:t>
      </w:r>
      <w:r w:rsidR="002A3477" w:rsidRPr="00DC6DCC">
        <w:rPr>
          <w:rFonts w:ascii="Times" w:hAnsi="Times"/>
          <w:sz w:val="20"/>
        </w:rPr>
        <w:t xml:space="preserve"> tape are shown in table 1</w:t>
      </w:r>
      <w:r w:rsidR="00410525">
        <w:rPr>
          <w:rFonts w:ascii="Times" w:hAnsi="Times"/>
          <w:sz w:val="20"/>
        </w:rPr>
        <w:t xml:space="preserve">. The constant </w:t>
      </w:r>
      <w:r w:rsidRPr="00E97865">
        <w:rPr>
          <w:rFonts w:ascii="Times" w:hAnsi="Times"/>
          <w:i/>
          <w:iCs/>
          <w:sz w:val="20"/>
        </w:rPr>
        <w:t xml:space="preserve">d </w:t>
      </w:r>
      <w:r w:rsidRPr="00E97865">
        <w:rPr>
          <w:rFonts w:ascii="Times" w:hAnsi="Times"/>
          <w:sz w:val="20"/>
        </w:rPr>
        <w:t xml:space="preserve">was found to be </w:t>
      </w:r>
      <w:r w:rsidR="00CD62CE">
        <w:rPr>
          <w:rFonts w:ascii="Times" w:hAnsi="Times"/>
          <w:sz w:val="20"/>
        </w:rPr>
        <w:t xml:space="preserve">~ </w:t>
      </w:r>
      <w:r w:rsidRPr="00E97865">
        <w:rPr>
          <w:rFonts w:ascii="Times" w:hAnsi="Times"/>
          <w:sz w:val="20"/>
        </w:rPr>
        <w:t>2</w:t>
      </w:r>
      <w:r w:rsidR="002A3477" w:rsidRPr="00DC6DCC">
        <w:rPr>
          <w:rFonts w:ascii="Times" w:hAnsi="Times"/>
          <w:sz w:val="20"/>
        </w:rPr>
        <w:t>.</w:t>
      </w:r>
      <w:r w:rsidR="00F25E2E">
        <w:rPr>
          <w:rFonts w:ascii="Times" w:hAnsi="Times"/>
          <w:sz w:val="20"/>
        </w:rPr>
        <w:t xml:space="preserve"> The </w:t>
      </w:r>
      <w:r>
        <w:rPr>
          <w:rFonts w:ascii="Times" w:hAnsi="Times"/>
          <w:sz w:val="20"/>
        </w:rPr>
        <w:t xml:space="preserve">(strain independent) </w:t>
      </w:r>
      <w:r w:rsidR="00F25E2E">
        <w:rPr>
          <w:rFonts w:ascii="Times" w:hAnsi="Times"/>
          <w:sz w:val="20"/>
        </w:rPr>
        <w:t>upper critical field (</w:t>
      </w:r>
      <m:oMath>
        <m:sSub>
          <m:sSubPr>
            <m:ctrlPr>
              <w:rPr>
                <w:rFonts w:ascii="Cambria Math" w:hAnsi="Cambria Math"/>
                <w:i/>
                <w:sz w:val="20"/>
                <w:szCs w:val="20"/>
              </w:rPr>
            </m:ctrlPr>
          </m:sSubPr>
          <m:e>
            <m:r>
              <w:rPr>
                <w:rFonts w:ascii="Cambria Math" w:hAnsi="Cambria Math"/>
                <w:sz w:val="20"/>
                <w:szCs w:val="20"/>
              </w:rPr>
              <m:t>B</m:t>
            </m:r>
          </m:e>
          <m:sub>
            <m:r>
              <w:rPr>
                <w:rFonts w:ascii="Cambria Math" w:hAnsi="Cambria Math"/>
                <w:sz w:val="20"/>
                <w:szCs w:val="20"/>
              </w:rPr>
              <m:t>c2</m:t>
            </m:r>
          </m:sub>
        </m:sSub>
      </m:oMath>
      <w:r w:rsidR="00F25E2E">
        <w:rPr>
          <w:rFonts w:ascii="Times" w:hAnsi="Times"/>
          <w:sz w:val="20"/>
          <w:szCs w:val="20"/>
        </w:rPr>
        <w:t>)</w:t>
      </w:r>
      <w:r w:rsidR="003E7E49" w:rsidRPr="003E7E49">
        <w:rPr>
          <w:rFonts w:ascii="Times" w:hAnsi="Times"/>
          <w:sz w:val="20"/>
        </w:rPr>
        <w:t xml:space="preserve"> </w:t>
      </w:r>
      <w:r w:rsidR="00F25E2E">
        <w:rPr>
          <w:rFonts w:ascii="Times" w:hAnsi="Times"/>
          <w:sz w:val="20"/>
        </w:rPr>
        <w:t>was</w:t>
      </w:r>
      <w:r w:rsidR="003E7E49" w:rsidRPr="003E7E49">
        <w:rPr>
          <w:rFonts w:ascii="Times" w:hAnsi="Times"/>
          <w:sz w:val="20"/>
        </w:rPr>
        <w:t xml:space="preserve"> </w:t>
      </w:r>
      <w:r w:rsidR="00670A38">
        <w:rPr>
          <w:rFonts w:ascii="Times" w:hAnsi="Times"/>
          <w:sz w:val="20"/>
        </w:rPr>
        <w:t>taken to be</w:t>
      </w:r>
      <w:r w:rsidR="003E7E49" w:rsidRPr="003E7E49">
        <w:rPr>
          <w:rFonts w:ascii="Times" w:hAnsi="Times"/>
          <w:sz w:val="20"/>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3894"/>
        <w:gridCol w:w="478"/>
      </w:tblGrid>
      <w:tr w:rsidR="00E97865" w14:paraId="437B07BC" w14:textId="77777777" w:rsidTr="0008473B">
        <w:tc>
          <w:tcPr>
            <w:tcW w:w="217" w:type="dxa"/>
          </w:tcPr>
          <w:p w14:paraId="40369757" w14:textId="77777777" w:rsidR="00E97865" w:rsidRDefault="00E97865" w:rsidP="00E97865"/>
        </w:tc>
        <w:tc>
          <w:tcPr>
            <w:tcW w:w="3894" w:type="dxa"/>
          </w:tcPr>
          <w:p w14:paraId="0958B130" w14:textId="00ECF181" w:rsidR="00E97865" w:rsidRPr="00E97865" w:rsidRDefault="005E6B7F" w:rsidP="00E97865">
            <w:pPr>
              <w:jc w:val="center"/>
              <w:rPr>
                <w:sz w:val="20"/>
                <w:szCs w:val="20"/>
              </w:rPr>
            </w:pPr>
            <m:oMathPara>
              <m:oMath>
                <m:sSub>
                  <m:sSubPr>
                    <m:ctrlPr>
                      <w:rPr>
                        <w:rFonts w:ascii="Cambria Math" w:hAnsi="Cambria Math"/>
                        <w:i/>
                        <w:sz w:val="20"/>
                        <w:szCs w:val="20"/>
                      </w:rPr>
                    </m:ctrlPr>
                  </m:sSubPr>
                  <m:e>
                    <m:r>
                      <w:rPr>
                        <w:rFonts w:ascii="Cambria Math" w:hAnsi="Cambria Math"/>
                        <w:sz w:val="20"/>
                        <w:szCs w:val="20"/>
                      </w:rPr>
                      <m:t>B</m:t>
                    </m:r>
                  </m:e>
                  <m:sub>
                    <m:r>
                      <w:rPr>
                        <w:rFonts w:ascii="Cambria Math" w:hAnsi="Cambria Math"/>
                        <w:sz w:val="20"/>
                        <w:szCs w:val="20"/>
                      </w:rPr>
                      <m:t>c2</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B</m:t>
                    </m:r>
                  </m:e>
                  <m:sub>
                    <m:r>
                      <w:rPr>
                        <w:rFonts w:ascii="Cambria Math" w:hAnsi="Cambria Math"/>
                        <w:sz w:val="20"/>
                        <w:szCs w:val="20"/>
                      </w:rPr>
                      <m:t>c2</m:t>
                    </m:r>
                  </m:sub>
                </m:sSub>
                <m:d>
                  <m:dPr>
                    <m:ctrlPr>
                      <w:rPr>
                        <w:rFonts w:ascii="Cambria Math" w:hAnsi="Cambria Math"/>
                        <w:i/>
                        <w:sz w:val="20"/>
                        <w:szCs w:val="20"/>
                      </w:rPr>
                    </m:ctrlPr>
                  </m:dPr>
                  <m:e>
                    <m:r>
                      <w:rPr>
                        <w:rFonts w:ascii="Cambria Math" w:hAnsi="Cambria Math"/>
                        <w:sz w:val="20"/>
                        <w:szCs w:val="20"/>
                      </w:rPr>
                      <m:t>0</m:t>
                    </m:r>
                  </m:e>
                </m:d>
                <m:d>
                  <m:dPr>
                    <m:ctrlPr>
                      <w:rPr>
                        <w:rFonts w:ascii="Cambria Math" w:hAnsi="Cambria Math"/>
                        <w:i/>
                        <w:sz w:val="20"/>
                        <w:szCs w:val="20"/>
                      </w:rPr>
                    </m:ctrlPr>
                  </m:dPr>
                  <m:e>
                    <m:r>
                      <w:rPr>
                        <w:rFonts w:ascii="Cambria Math" w:hAnsi="Cambria Math"/>
                        <w:sz w:val="20"/>
                        <w:szCs w:val="20"/>
                      </w:rPr>
                      <m:t>1-</m:t>
                    </m:r>
                    <m:sSup>
                      <m:sSupPr>
                        <m:ctrlPr>
                          <w:rPr>
                            <w:rFonts w:ascii="Cambria Math" w:hAnsi="Cambria Math"/>
                            <w:i/>
                            <w:sz w:val="20"/>
                            <w:szCs w:val="20"/>
                          </w:rPr>
                        </m:ctrlPr>
                      </m:sSupPr>
                      <m:e>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T</m:t>
                                </m:r>
                              </m:num>
                              <m:den>
                                <m:sSub>
                                  <m:sSubPr>
                                    <m:ctrlPr>
                                      <w:rPr>
                                        <w:rFonts w:ascii="Cambria Math" w:hAnsi="Cambria Math"/>
                                        <w:i/>
                                        <w:sz w:val="20"/>
                                        <w:szCs w:val="20"/>
                                      </w:rPr>
                                    </m:ctrlPr>
                                  </m:sSubPr>
                                  <m:e>
                                    <m:r>
                                      <w:rPr>
                                        <w:rFonts w:ascii="Cambria Math" w:hAnsi="Cambria Math"/>
                                        <w:sz w:val="20"/>
                                        <w:szCs w:val="20"/>
                                      </w:rPr>
                                      <m:t>T</m:t>
                                    </m:r>
                                  </m:e>
                                  <m:sub>
                                    <m:r>
                                      <w:rPr>
                                        <w:rFonts w:ascii="Cambria Math" w:hAnsi="Cambria Math"/>
                                        <w:sz w:val="20"/>
                                        <w:szCs w:val="20"/>
                                      </w:rPr>
                                      <m:t>c</m:t>
                                    </m:r>
                                  </m:sub>
                                </m:sSub>
                              </m:den>
                            </m:f>
                          </m:e>
                        </m:d>
                      </m:e>
                      <m:sup>
                        <m:r>
                          <w:rPr>
                            <w:rFonts w:ascii="Cambria Math" w:hAnsi="Cambria Math"/>
                            <w:sz w:val="20"/>
                            <w:szCs w:val="20"/>
                          </w:rPr>
                          <m:t>0.61</m:t>
                        </m:r>
                      </m:sup>
                    </m:sSup>
                  </m:e>
                </m:d>
              </m:oMath>
            </m:oMathPara>
          </w:p>
        </w:tc>
        <w:tc>
          <w:tcPr>
            <w:tcW w:w="478" w:type="dxa"/>
            <w:vAlign w:val="center"/>
          </w:tcPr>
          <w:p w14:paraId="2A9223FA" w14:textId="77777777" w:rsidR="00E97865" w:rsidRPr="00E97865" w:rsidRDefault="00E97865" w:rsidP="00E97865">
            <w:pPr>
              <w:jc w:val="right"/>
              <w:rPr>
                <w:rFonts w:ascii="Times" w:hAnsi="Times"/>
                <w:sz w:val="20"/>
                <w:szCs w:val="20"/>
              </w:rPr>
            </w:pPr>
            <w:r w:rsidRPr="00E97865">
              <w:rPr>
                <w:rFonts w:ascii="Times" w:hAnsi="Times"/>
                <w:sz w:val="20"/>
                <w:szCs w:val="20"/>
              </w:rPr>
              <w:t>(</w:t>
            </w:r>
            <w:r w:rsidRPr="00E97865">
              <w:rPr>
                <w:rFonts w:ascii="Times" w:hAnsi="Times"/>
                <w:sz w:val="20"/>
                <w:szCs w:val="20"/>
              </w:rPr>
              <w:fldChar w:fldCharType="begin"/>
            </w:r>
            <w:r w:rsidRPr="00E97865">
              <w:rPr>
                <w:rFonts w:ascii="Times" w:hAnsi="Times"/>
                <w:sz w:val="20"/>
                <w:szCs w:val="20"/>
              </w:rPr>
              <w:instrText xml:space="preserve"> SEQ equation \* MERGEFORMAT </w:instrText>
            </w:r>
            <w:r w:rsidRPr="00E97865">
              <w:rPr>
                <w:rFonts w:ascii="Times" w:hAnsi="Times"/>
                <w:sz w:val="20"/>
                <w:szCs w:val="20"/>
              </w:rPr>
              <w:fldChar w:fldCharType="separate"/>
            </w:r>
            <w:r w:rsidR="00A046FB">
              <w:rPr>
                <w:rFonts w:ascii="Times" w:hAnsi="Times"/>
                <w:noProof/>
                <w:sz w:val="20"/>
                <w:szCs w:val="20"/>
              </w:rPr>
              <w:t>4</w:t>
            </w:r>
            <w:r w:rsidRPr="00E97865">
              <w:rPr>
                <w:rFonts w:ascii="Times" w:hAnsi="Times"/>
                <w:noProof/>
                <w:sz w:val="20"/>
                <w:szCs w:val="20"/>
              </w:rPr>
              <w:fldChar w:fldCharType="end"/>
            </w:r>
            <w:r w:rsidRPr="00E97865">
              <w:rPr>
                <w:rFonts w:ascii="Times" w:hAnsi="Times"/>
                <w:sz w:val="20"/>
                <w:szCs w:val="20"/>
              </w:rPr>
              <w:t>)</w:t>
            </w:r>
          </w:p>
        </w:tc>
      </w:tr>
    </w:tbl>
    <w:p w14:paraId="6C75A799" w14:textId="6ED3C0B5" w:rsidR="0008473B" w:rsidRPr="00410525" w:rsidRDefault="00E97865" w:rsidP="00117870">
      <w:pPr>
        <w:spacing w:before="120" w:after="120"/>
        <w:jc w:val="both"/>
        <w:rPr>
          <w:rFonts w:ascii="Times" w:eastAsia="MS Gothic" w:hAnsi="Times"/>
          <w:color w:val="000000"/>
          <w:sz w:val="20"/>
          <w:szCs w:val="20"/>
        </w:rPr>
      </w:pPr>
      <w:proofErr w:type="gramStart"/>
      <w:r w:rsidRPr="00E97865">
        <w:rPr>
          <w:rFonts w:ascii="Times" w:hAnsi="Times"/>
          <w:sz w:val="20"/>
        </w:rPr>
        <w:t>where</w:t>
      </w:r>
      <w:proofErr w:type="gramEnd"/>
      <w:r w:rsidRPr="00E97865">
        <w:rPr>
          <w:rFonts w:ascii="Times" w:hAnsi="Times"/>
          <w:i/>
          <w:sz w:val="20"/>
        </w:rPr>
        <w:t xml:space="preserve"> </w:t>
      </w:r>
      <w:r>
        <w:rPr>
          <w:rFonts w:ascii="Times" w:hAnsi="Times"/>
          <w:i/>
          <w:sz w:val="20"/>
        </w:rPr>
        <w:t>T</w:t>
      </w:r>
      <w:r>
        <w:rPr>
          <w:rFonts w:ascii="Times" w:hAnsi="Times"/>
          <w:i/>
          <w:sz w:val="20"/>
          <w:vertAlign w:val="subscript"/>
        </w:rPr>
        <w:t>c</w:t>
      </w:r>
      <w:r>
        <w:rPr>
          <w:rFonts w:ascii="Times" w:hAnsi="Times"/>
          <w:i/>
          <w:sz w:val="20"/>
        </w:rPr>
        <w:t xml:space="preserve"> </w:t>
      </w:r>
      <w:r w:rsidRPr="00E97865">
        <w:rPr>
          <w:rFonts w:ascii="Times" w:hAnsi="Times"/>
          <w:bCs/>
          <w:sz w:val="20"/>
        </w:rPr>
        <w:t>is 87.6 K</w:t>
      </w:r>
      <w:r w:rsidRPr="00E97865">
        <w:rPr>
          <w:rFonts w:ascii="Times" w:hAnsi="Times"/>
          <w:sz w:val="20"/>
        </w:rPr>
        <w:t xml:space="preserve"> and</w:t>
      </w:r>
      <w:r w:rsidR="00E65E78">
        <w:rPr>
          <w:rFonts w:ascii="Times" w:hAnsi="Times"/>
          <w:sz w:val="20"/>
        </w:rPr>
        <w:t xml:space="preserve"> </w:t>
      </w:r>
      <w:r w:rsidR="00E65E78" w:rsidRPr="00E65E78">
        <w:rPr>
          <w:rFonts w:ascii="Times" w:hAnsi="Times"/>
          <w:i/>
          <w:sz w:val="20"/>
        </w:rPr>
        <w:t>B</w:t>
      </w:r>
      <w:r w:rsidR="00E65E78" w:rsidRPr="00E65E78">
        <w:rPr>
          <w:rFonts w:ascii="Times" w:hAnsi="Times"/>
          <w:i/>
          <w:sz w:val="20"/>
          <w:vertAlign w:val="subscript"/>
        </w:rPr>
        <w:t>c2</w:t>
      </w:r>
      <w:r w:rsidR="00200958">
        <w:rPr>
          <w:rFonts w:ascii="Times" w:hAnsi="Times"/>
          <w:sz w:val="20"/>
        </w:rPr>
        <w:t>(0)</w:t>
      </w:r>
      <w:r w:rsidRPr="00E97865">
        <w:rPr>
          <w:rFonts w:ascii="Times" w:hAnsi="Times"/>
          <w:sz w:val="20"/>
        </w:rPr>
        <w:t xml:space="preserve"> </w:t>
      </w:r>
      <w:r w:rsidRPr="00E97865">
        <w:rPr>
          <w:rFonts w:ascii="Times" w:hAnsi="Times"/>
          <w:bCs/>
          <w:sz w:val="20"/>
        </w:rPr>
        <w:t>is 68.5 T</w:t>
      </w:r>
      <w:r w:rsidR="002A3477">
        <w:rPr>
          <w:rFonts w:ascii="Times" w:hAnsi="Times"/>
          <w:bCs/>
          <w:sz w:val="20"/>
        </w:rPr>
        <w:t xml:space="preserve"> </w:t>
      </w:r>
      <w:r w:rsidR="005C6BBC">
        <w:rPr>
          <w:rFonts w:ascii="Times" w:hAnsi="Times"/>
          <w:bCs/>
          <w:sz w:val="20"/>
        </w:rPr>
        <w:t xml:space="preserve">for HTS </w:t>
      </w:r>
      <w:r w:rsidR="002A3477">
        <w:rPr>
          <w:rFonts w:ascii="Times" w:hAnsi="Times"/>
          <w:bCs/>
          <w:sz w:val="20"/>
        </w:rPr>
        <w:t>[</w:t>
      </w:r>
      <w:r w:rsidR="00003032">
        <w:rPr>
          <w:rFonts w:ascii="Times" w:hAnsi="Times"/>
          <w:bCs/>
          <w:sz w:val="20"/>
        </w:rPr>
        <w:t>7</w:t>
      </w:r>
      <w:r w:rsidR="002A3477">
        <w:rPr>
          <w:rFonts w:ascii="Times" w:hAnsi="Times"/>
          <w:bCs/>
          <w:sz w:val="20"/>
        </w:rPr>
        <w:t>]</w:t>
      </w:r>
      <w:r w:rsidRPr="00E97865">
        <w:rPr>
          <w:rFonts w:ascii="Times" w:hAnsi="Times"/>
          <w:sz w:val="20"/>
        </w:rPr>
        <w:t>.</w:t>
      </w:r>
      <w:r w:rsidR="009650EC">
        <w:rPr>
          <w:rFonts w:ascii="Times" w:hAnsi="Times"/>
          <w:sz w:val="20"/>
        </w:rPr>
        <w:t xml:space="preserve"> </w:t>
      </w:r>
      <w:r w:rsidR="00020079">
        <w:rPr>
          <w:rFonts w:ascii="Times" w:hAnsi="Times"/>
          <w:sz w:val="20"/>
        </w:rPr>
        <w:t>Current values of</w:t>
      </w:r>
      <w:r w:rsidR="00013DC0">
        <w:rPr>
          <w:rFonts w:ascii="Times" w:hAnsi="Times"/>
          <w:sz w:val="20"/>
        </w:rPr>
        <w:t xml:space="preserve"> </w:t>
      </w:r>
      <w:proofErr w:type="gramStart"/>
      <w:r w:rsidR="00064B56" w:rsidRPr="00517AF3">
        <w:rPr>
          <w:rFonts w:ascii="Times" w:hAnsi="Times"/>
          <w:i/>
          <w:sz w:val="20"/>
        </w:rPr>
        <w:t>J</w:t>
      </w:r>
      <w:r w:rsidR="00064B56" w:rsidRPr="00517AF3">
        <w:rPr>
          <w:rFonts w:ascii="Times" w:hAnsi="Times"/>
          <w:i/>
          <w:sz w:val="20"/>
          <w:vertAlign w:val="subscript"/>
        </w:rPr>
        <w:t>c</w:t>
      </w:r>
      <w:r w:rsidR="00064B56">
        <w:rPr>
          <w:rFonts w:ascii="Times" w:hAnsi="Times"/>
          <w:sz w:val="20"/>
        </w:rPr>
        <w:t xml:space="preserve"> </w:t>
      </w:r>
      <w:r w:rsidR="00166DB0">
        <w:rPr>
          <w:rFonts w:ascii="Times" w:hAnsi="Times"/>
          <w:sz w:val="20"/>
        </w:rPr>
        <w:t xml:space="preserve"> </w:t>
      </w:r>
      <w:r w:rsidR="00042FF7">
        <w:rPr>
          <w:rFonts w:ascii="Times" w:hAnsi="Times"/>
          <w:sz w:val="20"/>
        </w:rPr>
        <w:t>were</w:t>
      </w:r>
      <w:proofErr w:type="gramEnd"/>
      <w:r w:rsidR="00042FF7">
        <w:rPr>
          <w:rFonts w:ascii="Times" w:hAnsi="Times"/>
          <w:sz w:val="20"/>
        </w:rPr>
        <w:t xml:space="preserve"> </w:t>
      </w:r>
      <w:r w:rsidR="00166DB0">
        <w:rPr>
          <w:rFonts w:ascii="Times" w:hAnsi="Times"/>
          <w:sz w:val="20"/>
        </w:rPr>
        <w:t xml:space="preserve"> </w:t>
      </w:r>
      <w:r w:rsidR="00020079">
        <w:rPr>
          <w:rFonts w:ascii="Times" w:hAnsi="Times"/>
          <w:sz w:val="20"/>
        </w:rPr>
        <w:t>taken to be 7.8 and 3.</w:t>
      </w:r>
      <w:r w:rsidR="00E7236A">
        <w:rPr>
          <w:rFonts w:ascii="Times" w:hAnsi="Times"/>
          <w:sz w:val="20"/>
        </w:rPr>
        <w:t>2</w:t>
      </w:r>
      <w:r w:rsidR="00020079">
        <w:rPr>
          <w:rFonts w:ascii="Times" w:hAnsi="Times"/>
          <w:sz w:val="20"/>
        </w:rPr>
        <w:t xml:space="preserve"> </w:t>
      </w:r>
      <w:r w:rsidR="00020079" w:rsidRPr="00696D7D">
        <w:rPr>
          <w:rFonts w:ascii="Times" w:eastAsia="MS Gothic" w:hAnsi="Times"/>
          <w:color w:val="000000"/>
          <w:sz w:val="20"/>
          <w:szCs w:val="20"/>
        </w:rPr>
        <w:t>×</w:t>
      </w:r>
      <w:r w:rsidR="00020079">
        <w:rPr>
          <w:rFonts w:ascii="Times" w:eastAsia="MS Gothic" w:hAnsi="Times"/>
          <w:color w:val="000000"/>
          <w:sz w:val="20"/>
          <w:szCs w:val="20"/>
        </w:rPr>
        <w:t xml:space="preserve"> 10</w:t>
      </w:r>
      <w:r w:rsidR="00020079">
        <w:rPr>
          <w:rFonts w:ascii="Times" w:eastAsia="MS Gothic" w:hAnsi="Times"/>
          <w:color w:val="000000"/>
          <w:sz w:val="20"/>
          <w:szCs w:val="20"/>
          <w:vertAlign w:val="superscript"/>
        </w:rPr>
        <w:t>8</w:t>
      </w:r>
      <w:r w:rsidR="00020079">
        <w:rPr>
          <w:rFonts w:ascii="Times" w:eastAsia="MS Gothic" w:hAnsi="Times"/>
          <w:color w:val="000000"/>
          <w:sz w:val="20"/>
          <w:szCs w:val="20"/>
        </w:rPr>
        <w:t xml:space="preserve"> A</w:t>
      </w:r>
      <w:r w:rsidR="00166DB0">
        <w:rPr>
          <w:rFonts w:ascii="Times" w:eastAsia="MS Gothic" w:hAnsi="Times"/>
          <w:color w:val="000000"/>
          <w:sz w:val="20"/>
          <w:szCs w:val="20"/>
        </w:rPr>
        <w:t xml:space="preserve"> </w:t>
      </w:r>
      <w:r w:rsidR="00020079">
        <w:rPr>
          <w:rFonts w:ascii="Times" w:eastAsia="MS Gothic" w:hAnsi="Times"/>
          <w:color w:val="000000"/>
          <w:sz w:val="20"/>
          <w:szCs w:val="20"/>
        </w:rPr>
        <w:t>m</w:t>
      </w:r>
      <w:r w:rsidR="00020079">
        <w:rPr>
          <w:rFonts w:ascii="Times" w:eastAsia="MS Gothic" w:hAnsi="Times"/>
          <w:color w:val="000000"/>
          <w:sz w:val="20"/>
          <w:szCs w:val="20"/>
          <w:vertAlign w:val="superscript"/>
        </w:rPr>
        <w:t>-2</w:t>
      </w:r>
      <w:r w:rsidR="00020079">
        <w:rPr>
          <w:rFonts w:ascii="Times" w:eastAsia="MS Gothic" w:hAnsi="Times"/>
          <w:color w:val="000000"/>
          <w:sz w:val="20"/>
          <w:szCs w:val="20"/>
        </w:rPr>
        <w:t xml:space="preserve"> at 12 T and 4.2 K for LTS </w:t>
      </w:r>
      <w:r w:rsidR="00013DC0">
        <w:rPr>
          <w:rFonts w:ascii="Times" w:eastAsia="MS Gothic" w:hAnsi="Times"/>
          <w:color w:val="000000"/>
          <w:sz w:val="20"/>
          <w:szCs w:val="20"/>
        </w:rPr>
        <w:t xml:space="preserve">strands </w:t>
      </w:r>
      <w:r w:rsidR="00020079">
        <w:rPr>
          <w:rFonts w:ascii="Times" w:eastAsia="MS Gothic" w:hAnsi="Times"/>
          <w:color w:val="000000"/>
          <w:sz w:val="20"/>
          <w:szCs w:val="20"/>
        </w:rPr>
        <w:t>and HTS</w:t>
      </w:r>
      <w:r w:rsidR="00013DC0">
        <w:rPr>
          <w:rFonts w:ascii="Times" w:eastAsia="MS Gothic" w:hAnsi="Times"/>
          <w:color w:val="000000"/>
          <w:sz w:val="20"/>
          <w:szCs w:val="20"/>
        </w:rPr>
        <w:t xml:space="preserve"> tapes </w:t>
      </w:r>
      <w:r w:rsidR="00020079">
        <w:rPr>
          <w:rFonts w:ascii="Times" w:eastAsia="MS Gothic" w:hAnsi="Times"/>
          <w:color w:val="000000"/>
          <w:sz w:val="20"/>
          <w:szCs w:val="20"/>
        </w:rPr>
        <w:t>respectively.</w:t>
      </w:r>
      <w:r w:rsidR="00003032">
        <w:rPr>
          <w:rFonts w:ascii="Times" w:eastAsia="MS Gothic" w:hAnsi="Times"/>
          <w:color w:val="000000"/>
          <w:sz w:val="20"/>
          <w:szCs w:val="20"/>
        </w:rPr>
        <w:t xml:space="preserve"> </w:t>
      </w:r>
      <w:r w:rsidR="00003032" w:rsidRPr="00003032">
        <w:rPr>
          <w:rFonts w:ascii="Times" w:eastAsia="MS Gothic" w:hAnsi="Times"/>
          <w:sz w:val="20"/>
          <w:szCs w:val="20"/>
        </w:rPr>
        <w:t xml:space="preserve">Improvements in </w:t>
      </w:r>
      <w:r w:rsidR="00003032" w:rsidRPr="00003032">
        <w:rPr>
          <w:rFonts w:ascii="Times" w:hAnsi="Times"/>
          <w:i/>
          <w:sz w:val="20"/>
          <w:szCs w:val="20"/>
        </w:rPr>
        <w:t>J</w:t>
      </w:r>
      <w:r w:rsidR="00003032" w:rsidRPr="00003032">
        <w:rPr>
          <w:rFonts w:ascii="Times" w:hAnsi="Times"/>
          <w:i/>
          <w:sz w:val="20"/>
          <w:szCs w:val="20"/>
          <w:vertAlign w:val="subscript"/>
        </w:rPr>
        <w:t>c</w:t>
      </w:r>
      <w:r w:rsidR="00003032" w:rsidRPr="00003032">
        <w:rPr>
          <w:rFonts w:ascii="Times" w:eastAsia="MS Gothic" w:hAnsi="Times"/>
          <w:sz w:val="20"/>
          <w:szCs w:val="20"/>
        </w:rPr>
        <w:t xml:space="preserve"> are implemented by changing the value</w:t>
      </w:r>
      <w:r w:rsidR="00003032">
        <w:rPr>
          <w:rFonts w:ascii="Times" w:eastAsia="MS Gothic" w:hAnsi="Times"/>
          <w:sz w:val="20"/>
          <w:szCs w:val="20"/>
        </w:rPr>
        <w:t>s</w:t>
      </w:r>
      <w:r w:rsidR="00003032" w:rsidRPr="00003032">
        <w:rPr>
          <w:rFonts w:ascii="Times" w:eastAsia="MS Gothic" w:hAnsi="Times"/>
          <w:sz w:val="20"/>
          <w:szCs w:val="20"/>
        </w:rPr>
        <w:t xml:space="preserve"> of </w:t>
      </w:r>
      <w:r w:rsidR="00003032" w:rsidRPr="00003032">
        <w:rPr>
          <w:rFonts w:ascii="Times" w:eastAsia="MS Gothic" w:hAnsi="Times"/>
          <w:i/>
          <w:sz w:val="20"/>
          <w:szCs w:val="20"/>
        </w:rPr>
        <w:t>C</w:t>
      </w:r>
      <w:r w:rsidR="00003032" w:rsidRPr="00003032">
        <w:rPr>
          <w:rFonts w:ascii="Times" w:eastAsia="MS Gothic" w:hAnsi="Times"/>
          <w:sz w:val="20"/>
          <w:szCs w:val="20"/>
        </w:rPr>
        <w:t xml:space="preserve"> (LTS materials) and </w:t>
      </w:r>
      <w:r w:rsidR="00003032" w:rsidRPr="00003032">
        <w:rPr>
          <w:rFonts w:ascii="Times" w:eastAsia="MS Gothic" w:hAnsi="Times"/>
          <w:i/>
          <w:sz w:val="20"/>
          <w:szCs w:val="20"/>
        </w:rPr>
        <w:t>U</w:t>
      </w:r>
      <w:r w:rsidR="00003032" w:rsidRPr="00003032">
        <w:rPr>
          <w:rFonts w:ascii="Times" w:eastAsia="MS Gothic" w:hAnsi="Times"/>
          <w:sz w:val="20"/>
          <w:szCs w:val="20"/>
        </w:rPr>
        <w:t xml:space="preserve"> (HTS materials) associated </w:t>
      </w:r>
      <w:proofErr w:type="gramStart"/>
      <w:r w:rsidR="00003032" w:rsidRPr="00003032">
        <w:rPr>
          <w:rFonts w:ascii="Times" w:eastAsia="MS Gothic" w:hAnsi="Times"/>
          <w:sz w:val="20"/>
          <w:szCs w:val="20"/>
        </w:rPr>
        <w:t xml:space="preserve">with </w:t>
      </w:r>
      <w:proofErr w:type="gramEnd"/>
      <m:oMath>
        <m:r>
          <w:rPr>
            <w:rFonts w:ascii="Cambria Math" w:hAnsi="Cambria Math"/>
            <w:sz w:val="20"/>
            <w:szCs w:val="20"/>
          </w:rPr>
          <m:t>α</m:t>
        </m:r>
        <m:d>
          <m:dPr>
            <m:ctrlPr>
              <w:rPr>
                <w:rFonts w:ascii="Cambria Math" w:hAnsi="Cambria Math"/>
                <w:i/>
                <w:sz w:val="20"/>
                <w:szCs w:val="20"/>
              </w:rPr>
            </m:ctrlPr>
          </m:dPr>
          <m:e>
            <m:r>
              <w:rPr>
                <w:rFonts w:ascii="Cambria Math" w:hAnsi="Cambria Math"/>
                <w:sz w:val="20"/>
                <w:szCs w:val="20"/>
              </w:rPr>
              <m:t>T</m:t>
            </m:r>
          </m:e>
        </m:d>
      </m:oMath>
      <w:r w:rsidR="00003032">
        <w:rPr>
          <w:rFonts w:ascii="Times" w:eastAsia="MS Gothic" w:hAnsi="Times"/>
          <w:sz w:val="20"/>
          <w:szCs w:val="20"/>
        </w:rPr>
        <w:t xml:space="preserve">.  </w:t>
      </w:r>
      <w:r w:rsidR="0008473B">
        <w:rPr>
          <w:rFonts w:ascii="Times" w:hAnsi="Times"/>
          <w:sz w:val="20"/>
        </w:rPr>
        <w:t>In PROCESS, we set the maximum</w:t>
      </w:r>
      <w:r w:rsidR="00D2694F">
        <w:rPr>
          <w:rFonts w:ascii="Times" w:hAnsi="Times"/>
          <w:sz w:val="20"/>
        </w:rPr>
        <w:t xml:space="preserve"> </w:t>
      </w:r>
      <w:r w:rsidR="0008473B">
        <w:rPr>
          <w:rFonts w:ascii="Times" w:hAnsi="Times"/>
          <w:sz w:val="20"/>
        </w:rPr>
        <w:t>operating current to 50</w:t>
      </w:r>
      <w:r w:rsidR="002B4FB5">
        <w:rPr>
          <w:rFonts w:ascii="Times" w:hAnsi="Times"/>
          <w:sz w:val="20"/>
        </w:rPr>
        <w:t> </w:t>
      </w:r>
      <w:r w:rsidR="0008473B">
        <w:rPr>
          <w:rFonts w:ascii="Times" w:hAnsi="Times"/>
          <w:sz w:val="20"/>
        </w:rPr>
        <w:t>%</w:t>
      </w:r>
      <w:r w:rsidR="00F00374">
        <w:rPr>
          <w:rFonts w:ascii="Times" w:hAnsi="Times"/>
          <w:sz w:val="20"/>
        </w:rPr>
        <w:t xml:space="preserve"> of </w:t>
      </w:r>
      <w:r w:rsidR="00F00374" w:rsidRPr="002F6A5D">
        <w:rPr>
          <w:rFonts w:ascii="Times" w:hAnsi="Times"/>
          <w:i/>
          <w:sz w:val="20"/>
        </w:rPr>
        <w:t>J</w:t>
      </w:r>
      <w:r w:rsidR="00F00374" w:rsidRPr="002F6A5D">
        <w:rPr>
          <w:rFonts w:ascii="Times" w:hAnsi="Times"/>
          <w:i/>
          <w:sz w:val="20"/>
          <w:vertAlign w:val="subscript"/>
        </w:rPr>
        <w:t>c</w:t>
      </w:r>
      <w:r w:rsidR="0008473B">
        <w:rPr>
          <w:rFonts w:ascii="Times" w:hAnsi="Times"/>
          <w:sz w:val="20"/>
        </w:rPr>
        <w:t xml:space="preserve">. The heat loads in the cryogenic system, are scaled from ITER values, </w:t>
      </w:r>
      <w:r w:rsidR="00013DC0">
        <w:rPr>
          <w:rFonts w:ascii="Times" w:hAnsi="Times"/>
          <w:sz w:val="20"/>
        </w:rPr>
        <w:t xml:space="preserve">whilst </w:t>
      </w:r>
      <w:r w:rsidR="0008473B">
        <w:rPr>
          <w:rFonts w:ascii="Times" w:hAnsi="Times"/>
          <w:sz w:val="20"/>
        </w:rPr>
        <w:t>assum</w:t>
      </w:r>
      <w:r w:rsidR="00003032">
        <w:rPr>
          <w:rFonts w:ascii="Times" w:hAnsi="Times"/>
          <w:sz w:val="20"/>
        </w:rPr>
        <w:t>ing</w:t>
      </w:r>
      <w:r w:rsidR="0008473B">
        <w:rPr>
          <w:rFonts w:ascii="Times" w:hAnsi="Times"/>
          <w:sz w:val="20"/>
        </w:rPr>
        <w:t xml:space="preserve"> </w:t>
      </w:r>
      <w:r w:rsidR="00020079">
        <w:rPr>
          <w:rFonts w:ascii="Times" w:hAnsi="Times"/>
          <w:sz w:val="20"/>
        </w:rPr>
        <w:t xml:space="preserve">no additional </w:t>
      </w:r>
      <w:r w:rsidR="0008473B">
        <w:rPr>
          <w:rFonts w:ascii="Times" w:hAnsi="Times"/>
          <w:sz w:val="20"/>
        </w:rPr>
        <w:t xml:space="preserve">AC losses as we are investigating steady state </w:t>
      </w:r>
      <w:r w:rsidR="00B168C5">
        <w:rPr>
          <w:rFonts w:ascii="Times" w:hAnsi="Times"/>
          <w:sz w:val="20"/>
        </w:rPr>
        <w:t>t</w:t>
      </w:r>
      <w:r w:rsidR="0008473B">
        <w:rPr>
          <w:rFonts w:ascii="Times" w:hAnsi="Times"/>
          <w:sz w:val="20"/>
        </w:rPr>
        <w:t>okamak devices.</w:t>
      </w:r>
      <w:r w:rsidR="00AC2770">
        <w:rPr>
          <w:rFonts w:ascii="Times" w:hAnsi="Times"/>
          <w:sz w:val="20"/>
        </w:rPr>
        <w:t xml:space="preserve"> </w:t>
      </w:r>
    </w:p>
    <w:p w14:paraId="4D2EB583" w14:textId="3C4E5D36" w:rsidR="00DC6DCC" w:rsidRDefault="00DC6DCC" w:rsidP="009650EC">
      <w:pPr>
        <w:jc w:val="both"/>
        <w:rPr>
          <w:rFonts w:ascii="Times" w:hAnsi="Times"/>
          <w:sz w:val="20"/>
        </w:rPr>
      </w:pPr>
      <w:r w:rsidRPr="007D47AB">
        <w:rPr>
          <w:sz w:val="18"/>
          <w:szCs w:val="18"/>
        </w:rPr>
        <w:t xml:space="preserve">Table </w:t>
      </w:r>
      <w:r w:rsidRPr="007D47AB">
        <w:rPr>
          <w:sz w:val="18"/>
          <w:szCs w:val="18"/>
        </w:rPr>
        <w:fldChar w:fldCharType="begin"/>
      </w:r>
      <w:r w:rsidRPr="007D47AB">
        <w:rPr>
          <w:sz w:val="18"/>
          <w:szCs w:val="18"/>
        </w:rPr>
        <w:instrText xml:space="preserve"> SEQ Table \* ARABIC </w:instrText>
      </w:r>
      <w:r w:rsidRPr="007D47AB">
        <w:rPr>
          <w:sz w:val="18"/>
          <w:szCs w:val="18"/>
        </w:rPr>
        <w:fldChar w:fldCharType="separate"/>
      </w:r>
      <w:r w:rsidR="00A046FB">
        <w:rPr>
          <w:noProof/>
          <w:sz w:val="18"/>
          <w:szCs w:val="18"/>
        </w:rPr>
        <w:t>1</w:t>
      </w:r>
      <w:r w:rsidRPr="007D47AB">
        <w:rPr>
          <w:sz w:val="18"/>
          <w:szCs w:val="18"/>
        </w:rPr>
        <w:fldChar w:fldCharType="end"/>
      </w:r>
      <w:r w:rsidR="00AC3366">
        <w:rPr>
          <w:sz w:val="18"/>
          <w:szCs w:val="18"/>
        </w:rPr>
        <w:t>.</w:t>
      </w:r>
      <w:r w:rsidRPr="007D47AB">
        <w:rPr>
          <w:sz w:val="18"/>
          <w:szCs w:val="18"/>
        </w:rPr>
        <w:t xml:space="preserve"> The values of </w:t>
      </w:r>
      <w:r w:rsidR="00F62F65" w:rsidRPr="00F62F65">
        <w:rPr>
          <w:i/>
          <w:sz w:val="18"/>
          <w:szCs w:val="18"/>
        </w:rPr>
        <w:t>U</w:t>
      </w:r>
      <w:r w:rsidRPr="007D47AB">
        <w:rPr>
          <w:sz w:val="18"/>
          <w:szCs w:val="18"/>
        </w:rPr>
        <w:t xml:space="preserve"> and </w:t>
      </w:r>
      <w:r w:rsidR="00F62F65">
        <w:rPr>
          <w:i/>
          <w:sz w:val="18"/>
          <w:szCs w:val="18"/>
        </w:rPr>
        <w:t>V</w:t>
      </w:r>
      <w:r w:rsidRPr="007D47AB">
        <w:rPr>
          <w:sz w:val="18"/>
          <w:szCs w:val="18"/>
        </w:rPr>
        <w:t xml:space="preserve"> for </w:t>
      </w:r>
      <w:r w:rsidR="005F2189">
        <w:rPr>
          <w:sz w:val="18"/>
          <w:szCs w:val="18"/>
        </w:rPr>
        <w:t>REBCO</w:t>
      </w:r>
      <w:r w:rsidRPr="007D47AB">
        <w:rPr>
          <w:sz w:val="18"/>
          <w:szCs w:val="18"/>
        </w:rPr>
        <w:t xml:space="preserve"> </w:t>
      </w:r>
      <w:r w:rsidR="005C6BBC">
        <w:rPr>
          <w:sz w:val="18"/>
          <w:szCs w:val="18"/>
        </w:rPr>
        <w:t xml:space="preserve">derived from </w:t>
      </w:r>
      <w:r w:rsidRPr="007D47AB">
        <w:rPr>
          <w:sz w:val="18"/>
          <w:szCs w:val="18"/>
        </w:rPr>
        <w:t xml:space="preserve">experimental data </w:t>
      </w:r>
      <w:r w:rsidR="009650EC" w:rsidRPr="00E97865">
        <w:rPr>
          <w:rFonts w:ascii="Times" w:hAnsi="Times"/>
          <w:sz w:val="20"/>
        </w:rPr>
        <w:fldChar w:fldCharType="begin"/>
      </w:r>
      <w:r w:rsidR="009650EC">
        <w:rPr>
          <w:rFonts w:ascii="Times" w:hAnsi="Times"/>
          <w:sz w:val="20"/>
        </w:rPr>
        <w:instrText xml:space="preserve"> ADDIN EN.CITE &lt;EndNote&gt;&lt;Cite&gt;&lt;Author&gt;Sunwong&lt;/Author&gt;&lt;Year&gt;2013&lt;/Year&gt;&lt;RecNum&gt;3937&lt;/RecNum&gt;&lt;DisplayText&gt;[2]&lt;/DisplayText&gt;&lt;record&gt;&lt;rec-number&gt;3937&lt;/rec-number&gt;&lt;foreign-keys&gt;&lt;key app="EN" db-id="50tx5vafa9w9x8efsat5vt9o0peed5de2xxt" timestamp="0"&gt;3937&lt;/key&gt;&lt;/foreign-keys&gt;&lt;ref-type name="Journal Article"&gt;17&lt;/ref-type&gt;&lt;contributors&gt;&lt;authors&gt;&lt;author&gt;Sunwong, P.&lt;/author&gt;&lt;author&gt;Higgins, J.S.&lt;/author&gt;&lt;author&gt;Tsui, Y.&lt;/author&gt;&lt;author&gt;Raine, M.J.&lt;/author&gt;&lt;author&gt;Hampshire, D. P.&lt;/author&gt;&lt;/authors&gt;&lt;/contributors&gt;&lt;titles&gt;&lt;title&gt;The critical current density of grain boundary channels in polycrystalline HTS and LTS superconductors in magnetic fields&lt;/title&gt;&lt;secondary-title&gt;Superconductivity Science and Technology&lt;/secondary-title&gt;&lt;/titles&gt;&lt;pages&gt;095006&lt;/pages&gt;&lt;volume&gt;26&lt;/volume&gt;&lt;dates&gt;&lt;year&gt;2013&lt;/year&gt;&lt;/dates&gt;&lt;urls&gt;&lt;/urls&gt;&lt;/record&gt;&lt;/Cite&gt;&lt;/EndNote&gt;</w:instrText>
      </w:r>
      <w:r w:rsidR="009650EC" w:rsidRPr="00E97865">
        <w:rPr>
          <w:rFonts w:ascii="Times" w:hAnsi="Times"/>
          <w:sz w:val="20"/>
        </w:rPr>
        <w:fldChar w:fldCharType="separate"/>
      </w:r>
      <w:r w:rsidR="009650EC">
        <w:rPr>
          <w:rFonts w:ascii="Times" w:hAnsi="Times"/>
          <w:noProof/>
          <w:sz w:val="20"/>
        </w:rPr>
        <w:t>[</w:t>
      </w:r>
      <w:r w:rsidR="00003032">
        <w:rPr>
          <w:rFonts w:ascii="Times" w:hAnsi="Times"/>
          <w:noProof/>
          <w:sz w:val="20"/>
        </w:rPr>
        <w:t>7</w:t>
      </w:r>
      <w:r w:rsidR="009650EC">
        <w:rPr>
          <w:rFonts w:ascii="Times" w:hAnsi="Times"/>
          <w:noProof/>
          <w:sz w:val="20"/>
        </w:rPr>
        <w:t>,</w:t>
      </w:r>
      <w:r w:rsidR="009650EC" w:rsidRPr="00E97865">
        <w:rPr>
          <w:rFonts w:ascii="Times" w:hAnsi="Times"/>
          <w:sz w:val="20"/>
        </w:rPr>
        <w:fldChar w:fldCharType="end"/>
      </w:r>
      <w:r w:rsidR="00003032">
        <w:rPr>
          <w:rFonts w:ascii="Times" w:hAnsi="Times"/>
          <w:sz w:val="20"/>
        </w:rPr>
        <w:t>8</w:t>
      </w:r>
      <w:r w:rsidR="0055093B">
        <w:rPr>
          <w:rFonts w:ascii="Times" w:hAnsi="Times"/>
          <w:sz w:val="20"/>
        </w:rPr>
        <w:t>]</w:t>
      </w:r>
      <w:r w:rsidR="009650EC">
        <w:rPr>
          <w:rFonts w:ascii="Times" w:hAnsi="Times"/>
          <w:sz w:val="20"/>
        </w:rPr>
        <w:t xml:space="preserve"> </w:t>
      </w:r>
      <w:r w:rsidRPr="007D47AB">
        <w:rPr>
          <w:sz w:val="18"/>
          <w:szCs w:val="18"/>
        </w:rPr>
        <w:t xml:space="preserve">for </w:t>
      </w:r>
      <m:oMath>
        <m:r>
          <w:rPr>
            <w:rFonts w:ascii="Cambria Math" w:hAnsi="Cambria Math"/>
            <w:sz w:val="18"/>
            <w:szCs w:val="18"/>
          </w:rPr>
          <m:t>α</m:t>
        </m:r>
        <m:d>
          <m:dPr>
            <m:ctrlPr>
              <w:rPr>
                <w:rFonts w:ascii="Cambria Math" w:hAnsi="Cambria Math"/>
                <w:bCs/>
                <w:i/>
                <w:sz w:val="18"/>
                <w:szCs w:val="18"/>
              </w:rPr>
            </m:ctrlPr>
          </m:dPr>
          <m:e>
            <m:r>
              <w:rPr>
                <w:rFonts w:ascii="Cambria Math" w:hAnsi="Cambria Math"/>
                <w:sz w:val="18"/>
                <w:szCs w:val="18"/>
              </w:rPr>
              <m:t>T</m:t>
            </m:r>
          </m:e>
        </m:d>
      </m:oMath>
      <w:r w:rsidRPr="007D47AB">
        <w:rPr>
          <w:rFonts w:eastAsiaTheme="minorEastAsia"/>
          <w:bCs/>
          <w:sz w:val="18"/>
          <w:szCs w:val="18"/>
        </w:rPr>
        <w:t xml:space="preserve">, </w:t>
      </w:r>
      <m:oMath>
        <m:r>
          <w:rPr>
            <w:rFonts w:ascii="Cambria Math" w:eastAsiaTheme="minorEastAsia" w:hAnsi="Cambria Math"/>
            <w:sz w:val="18"/>
            <w:szCs w:val="18"/>
          </w:rPr>
          <m:t>c</m:t>
        </m:r>
        <m:d>
          <m:dPr>
            <m:ctrlPr>
              <w:rPr>
                <w:rFonts w:ascii="Cambria Math" w:eastAsiaTheme="minorEastAsia" w:hAnsi="Cambria Math"/>
                <w:bCs/>
                <w:i/>
                <w:color w:val="000000" w:themeColor="text1" w:themeShade="BF"/>
                <w:sz w:val="18"/>
                <w:szCs w:val="18"/>
              </w:rPr>
            </m:ctrlPr>
          </m:dPr>
          <m:e>
            <m:r>
              <w:rPr>
                <w:rFonts w:ascii="Cambria Math" w:eastAsiaTheme="minorEastAsia" w:hAnsi="Cambria Math"/>
                <w:sz w:val="18"/>
                <w:szCs w:val="18"/>
              </w:rPr>
              <m:t>T</m:t>
            </m:r>
          </m:e>
        </m:d>
      </m:oMath>
      <w:r w:rsidRPr="007D47AB">
        <w:rPr>
          <w:rFonts w:eastAsiaTheme="minorEastAsia"/>
          <w:bCs/>
          <w:color w:val="000000" w:themeColor="text1" w:themeShade="BF"/>
          <w:sz w:val="18"/>
          <w:szCs w:val="18"/>
        </w:rPr>
        <w:t xml:space="preserve">, </w:t>
      </w:r>
      <m:oMath>
        <m:sSub>
          <m:sSubPr>
            <m:ctrlPr>
              <w:rPr>
                <w:rFonts w:ascii="Cambria Math" w:eastAsiaTheme="minorEastAsia" w:hAnsi="Cambria Math"/>
                <w:i/>
                <w:sz w:val="18"/>
                <w:szCs w:val="18"/>
              </w:rPr>
            </m:ctrlPr>
          </m:sSubPr>
          <m:e>
            <m:r>
              <w:rPr>
                <w:rFonts w:ascii="Cambria Math" w:eastAsiaTheme="minorEastAsia" w:hAnsi="Cambria Math"/>
                <w:sz w:val="18"/>
                <w:szCs w:val="18"/>
              </w:rPr>
              <m:t>ε</m:t>
            </m:r>
          </m:e>
          <m:sub>
            <m:r>
              <w:rPr>
                <w:rFonts w:ascii="Cambria Math" w:eastAsiaTheme="minorEastAsia" w:hAnsi="Cambria Math"/>
                <w:sz w:val="18"/>
                <w:szCs w:val="18"/>
              </w:rPr>
              <m:t>0</m:t>
            </m:r>
          </m:sub>
        </m:sSub>
        <m:r>
          <w:rPr>
            <w:rFonts w:ascii="Cambria Math" w:eastAsiaTheme="minorEastAsia" w:hAnsi="Cambria Math"/>
            <w:sz w:val="18"/>
            <w:szCs w:val="18"/>
          </w:rPr>
          <m:t>(T)</m:t>
        </m:r>
      </m:oMath>
      <w:r w:rsidRPr="007D47AB">
        <w:rPr>
          <w:rFonts w:eastAsiaTheme="minorEastAsia"/>
          <w:sz w:val="18"/>
          <w:szCs w:val="18"/>
        </w:rPr>
        <w:t>, and</w:t>
      </w:r>
      <m:oMath>
        <m:r>
          <w:rPr>
            <w:rFonts w:ascii="Cambria Math" w:hAnsi="Cambria Math"/>
            <w:sz w:val="18"/>
            <w:szCs w:val="18"/>
          </w:rPr>
          <m:t xml:space="preserve"> </m:t>
        </m:r>
        <m:sSub>
          <m:sSubPr>
            <m:ctrlPr>
              <w:rPr>
                <w:rFonts w:ascii="Cambria Math" w:hAnsi="Cambria Math"/>
                <w:i/>
                <w:sz w:val="18"/>
                <w:szCs w:val="18"/>
              </w:rPr>
            </m:ctrlPr>
          </m:sSubPr>
          <m:e>
            <m:r>
              <w:rPr>
                <w:rFonts w:ascii="Cambria Math" w:hAnsi="Cambria Math"/>
                <w:sz w:val="18"/>
                <w:szCs w:val="18"/>
              </w:rPr>
              <m:t>β</m:t>
            </m:r>
          </m:e>
          <m:sub>
            <m:r>
              <w:rPr>
                <w:rFonts w:ascii="Cambria Math" w:hAnsi="Cambria Math"/>
                <w:sz w:val="18"/>
                <w:szCs w:val="18"/>
              </w:rPr>
              <m:t>W</m:t>
            </m:r>
          </m:sub>
        </m:sSub>
        <m:r>
          <w:rPr>
            <w:rFonts w:ascii="Cambria Math" w:hAnsi="Cambria Math"/>
            <w:sz w:val="18"/>
            <w:szCs w:val="18"/>
          </w:rPr>
          <m:t>(T)</m:t>
        </m:r>
      </m:oMath>
      <w:r w:rsidR="009650EC">
        <w:rPr>
          <w:rFonts w:eastAsiaTheme="minorEastAsia"/>
          <w:sz w:val="18"/>
          <w:szCs w:val="18"/>
        </w:rPr>
        <w:t xml:space="preserve"> using</w:t>
      </w:r>
      <w:r w:rsidR="00F152AD">
        <w:rPr>
          <w:rFonts w:eastAsiaTheme="minorEastAsia"/>
          <w:sz w:val="18"/>
          <w:szCs w:val="18"/>
        </w:rPr>
        <w:t xml:space="preserve"> equation 3. </w:t>
      </w:r>
    </w:p>
    <w:p w14:paraId="6600E61D" w14:textId="77777777" w:rsidR="000678D5" w:rsidRPr="000678D5" w:rsidRDefault="000678D5" w:rsidP="009650EC">
      <w:pPr>
        <w:jc w:val="both"/>
        <w:rPr>
          <w:rFonts w:eastAsiaTheme="minorEastAsia"/>
          <w:sz w:val="8"/>
          <w:szCs w:val="8"/>
        </w:rPr>
      </w:pPr>
    </w:p>
    <w:tbl>
      <w:tblPr>
        <w:tblStyle w:val="TableGrid"/>
        <w:tblW w:w="4456" w:type="dxa"/>
        <w:tblInd w:w="28" w:type="dxa"/>
        <w:tblLook w:val="04A0" w:firstRow="1" w:lastRow="0" w:firstColumn="1" w:lastColumn="0" w:noHBand="0" w:noVBand="1"/>
      </w:tblPr>
      <w:tblGrid>
        <w:gridCol w:w="552"/>
        <w:gridCol w:w="2543"/>
        <w:gridCol w:w="1361"/>
      </w:tblGrid>
      <w:tr w:rsidR="00E40929" w:rsidRPr="00C477CB" w14:paraId="028A4B3D" w14:textId="77777777" w:rsidTr="00B55A6F">
        <w:tc>
          <w:tcPr>
            <w:tcW w:w="539" w:type="dxa"/>
            <w:tcBorders>
              <w:top w:val="nil"/>
              <w:left w:val="nil"/>
              <w:bottom w:val="single" w:sz="4" w:space="0" w:color="auto"/>
              <w:right w:val="single" w:sz="4" w:space="0" w:color="auto"/>
            </w:tcBorders>
            <w:tcMar>
              <w:left w:w="28" w:type="dxa"/>
              <w:right w:w="28" w:type="dxa"/>
            </w:tcMar>
          </w:tcPr>
          <w:p w14:paraId="211ABEA6" w14:textId="77777777" w:rsidR="00E40929" w:rsidRPr="00E40929" w:rsidRDefault="00E40929" w:rsidP="00E40929">
            <w:pPr>
              <w:pStyle w:val="text"/>
              <w:spacing w:after="0" w:line="0" w:lineRule="atLeast"/>
              <w:ind w:left="601" w:hanging="601"/>
              <w:jc w:val="center"/>
              <w:rPr>
                <w:rFonts w:ascii="Times New Roman" w:eastAsia="Arial Unicode MS" w:hAnsi="Times New Roman"/>
                <w:sz w:val="18"/>
                <w:szCs w:val="18"/>
              </w:rPr>
            </w:pPr>
          </w:p>
        </w:tc>
        <w:tc>
          <w:tcPr>
            <w:tcW w:w="2552" w:type="dxa"/>
            <w:tcBorders>
              <w:top w:val="nil"/>
              <w:left w:val="single" w:sz="4" w:space="0" w:color="auto"/>
              <w:bottom w:val="single" w:sz="4" w:space="0" w:color="auto"/>
              <w:right w:val="nil"/>
            </w:tcBorders>
            <w:tcMar>
              <w:left w:w="28" w:type="dxa"/>
              <w:right w:w="28" w:type="dxa"/>
            </w:tcMar>
          </w:tcPr>
          <w:p w14:paraId="1A10BA74" w14:textId="0F98C665" w:rsidR="00E40929" w:rsidRPr="00E40929" w:rsidRDefault="00766DD6" w:rsidP="00766DD6">
            <w:pPr>
              <w:pStyle w:val="text"/>
              <w:spacing w:after="0" w:line="0" w:lineRule="atLeast"/>
              <w:jc w:val="center"/>
              <w:rPr>
                <w:rFonts w:ascii="Times New Roman" w:eastAsia="Arial Unicode MS" w:hAnsi="Times New Roman"/>
                <w:i/>
                <w:sz w:val="18"/>
                <w:szCs w:val="18"/>
              </w:rPr>
            </w:pPr>
            <w:r>
              <w:rPr>
                <w:rFonts w:ascii="Times New Roman" w:eastAsia="Arial Unicode MS" w:hAnsi="Times New Roman"/>
                <w:i/>
                <w:sz w:val="18"/>
                <w:szCs w:val="18"/>
              </w:rPr>
              <w:t>U</w:t>
            </w:r>
          </w:p>
        </w:tc>
        <w:tc>
          <w:tcPr>
            <w:tcW w:w="1365" w:type="dxa"/>
            <w:tcBorders>
              <w:top w:val="nil"/>
              <w:left w:val="nil"/>
              <w:bottom w:val="single" w:sz="4" w:space="0" w:color="auto"/>
              <w:right w:val="nil"/>
            </w:tcBorders>
            <w:tcMar>
              <w:left w:w="28" w:type="dxa"/>
              <w:right w:w="28" w:type="dxa"/>
            </w:tcMar>
          </w:tcPr>
          <w:p w14:paraId="0ECDA6F2" w14:textId="5920F6C6" w:rsidR="00E40929" w:rsidRPr="00E40929" w:rsidRDefault="00766DD6" w:rsidP="00766DD6">
            <w:pPr>
              <w:pStyle w:val="text"/>
              <w:spacing w:after="0" w:line="0" w:lineRule="atLeast"/>
              <w:ind w:left="176" w:hanging="176"/>
              <w:jc w:val="center"/>
              <w:rPr>
                <w:rFonts w:ascii="Times New Roman" w:eastAsia="Arial Unicode MS" w:hAnsi="Times New Roman"/>
                <w:i/>
                <w:sz w:val="18"/>
                <w:szCs w:val="18"/>
              </w:rPr>
            </w:pPr>
            <w:r>
              <w:rPr>
                <w:rFonts w:ascii="Times New Roman" w:eastAsia="Arial Unicode MS" w:hAnsi="Times New Roman"/>
                <w:i/>
                <w:sz w:val="18"/>
                <w:szCs w:val="18"/>
              </w:rPr>
              <w:t>V</w:t>
            </w:r>
          </w:p>
        </w:tc>
      </w:tr>
      <w:tr w:rsidR="00E40929" w14:paraId="1C16486B" w14:textId="77777777" w:rsidTr="00B55A6F">
        <w:tc>
          <w:tcPr>
            <w:tcW w:w="539" w:type="dxa"/>
            <w:tcBorders>
              <w:top w:val="nil"/>
              <w:left w:val="nil"/>
              <w:bottom w:val="nil"/>
              <w:right w:val="single" w:sz="4" w:space="0" w:color="auto"/>
            </w:tcBorders>
            <w:tcMar>
              <w:left w:w="28" w:type="dxa"/>
              <w:right w:w="28" w:type="dxa"/>
            </w:tcMar>
          </w:tcPr>
          <w:p w14:paraId="0E7514EA" w14:textId="30FB96A7" w:rsidR="00E40929" w:rsidRPr="00E40929" w:rsidRDefault="00E40929" w:rsidP="00DC08CB">
            <w:pPr>
              <w:pStyle w:val="text"/>
              <w:spacing w:after="0" w:line="0" w:lineRule="atLeast"/>
              <w:ind w:left="0" w:right="90"/>
              <w:jc w:val="center"/>
              <w:rPr>
                <w:rFonts w:ascii="Times New Roman" w:eastAsia="Arial Unicode MS" w:hAnsi="Times New Roman"/>
                <w:sz w:val="18"/>
                <w:szCs w:val="18"/>
              </w:rPr>
            </w:pPr>
            <m:oMathPara>
              <m:oMath>
                <m:r>
                  <w:rPr>
                    <w:rFonts w:ascii="Cambria Math" w:hAnsi="Cambria Math"/>
                    <w:sz w:val="18"/>
                    <w:szCs w:val="18"/>
                  </w:rPr>
                  <m:t>α</m:t>
                </m:r>
                <m:d>
                  <m:dPr>
                    <m:ctrlPr>
                      <w:rPr>
                        <w:rFonts w:ascii="Cambria Math" w:hAnsi="Cambria Math"/>
                        <w:bCs/>
                        <w:i/>
                        <w:sz w:val="18"/>
                        <w:szCs w:val="18"/>
                      </w:rPr>
                    </m:ctrlPr>
                  </m:dPr>
                  <m:e>
                    <m:r>
                      <w:rPr>
                        <w:rFonts w:ascii="Cambria Math" w:hAnsi="Cambria Math"/>
                        <w:sz w:val="18"/>
                        <w:szCs w:val="18"/>
                      </w:rPr>
                      <m:t>T</m:t>
                    </m:r>
                  </m:e>
                </m:d>
              </m:oMath>
            </m:oMathPara>
          </w:p>
        </w:tc>
        <w:tc>
          <w:tcPr>
            <w:tcW w:w="2552" w:type="dxa"/>
            <w:tcBorders>
              <w:top w:val="nil"/>
              <w:left w:val="single" w:sz="4" w:space="0" w:color="auto"/>
              <w:bottom w:val="nil"/>
              <w:right w:val="nil"/>
            </w:tcBorders>
            <w:tcMar>
              <w:left w:w="28" w:type="dxa"/>
              <w:right w:w="28" w:type="dxa"/>
            </w:tcMar>
          </w:tcPr>
          <w:p w14:paraId="3CB01FDD" w14:textId="103C9885" w:rsidR="00E40929" w:rsidRPr="00E40929" w:rsidRDefault="005E6B7F" w:rsidP="00B55A6F">
            <w:pPr>
              <w:pStyle w:val="text"/>
              <w:spacing w:after="0" w:line="0" w:lineRule="atLeast"/>
              <w:ind w:left="0"/>
              <w:jc w:val="center"/>
              <w:rPr>
                <w:rFonts w:ascii="Times New Roman" w:eastAsia="Arial Unicode MS" w:hAnsi="Times New Roman"/>
                <w:sz w:val="18"/>
                <w:szCs w:val="18"/>
              </w:rPr>
            </w:pPr>
            <m:oMathPara>
              <m:oMathParaPr>
                <m:jc m:val="center"/>
              </m:oMathParaPr>
              <m:oMath>
                <m:d>
                  <m:dPr>
                    <m:ctrlPr>
                      <w:rPr>
                        <w:rFonts w:ascii="Cambria Math" w:eastAsia="Arial Unicode MS" w:hAnsi="Cambria Math"/>
                        <w:i/>
                        <w:sz w:val="18"/>
                        <w:szCs w:val="18"/>
                      </w:rPr>
                    </m:ctrlPr>
                  </m:dPr>
                  <m:e>
                    <m:r>
                      <w:rPr>
                        <w:rFonts w:ascii="Cambria Math" w:eastAsia="Arial Unicode MS" w:hAnsi="Cambria Math"/>
                        <w:sz w:val="18"/>
                        <w:szCs w:val="18"/>
                      </w:rPr>
                      <m:t>1.08±0.03</m:t>
                    </m:r>
                  </m:e>
                </m:d>
                <m:r>
                  <w:rPr>
                    <w:rFonts w:ascii="Cambria Math" w:eastAsia="Arial Unicode MS" w:hAnsi="Cambria Math"/>
                    <w:sz w:val="18"/>
                    <w:szCs w:val="18"/>
                  </w:rPr>
                  <m:t xml:space="preserve"> × </m:t>
                </m:r>
                <m:sSup>
                  <m:sSupPr>
                    <m:ctrlPr>
                      <w:rPr>
                        <w:rFonts w:ascii="Cambria Math" w:eastAsia="Arial Unicode MS" w:hAnsi="Cambria Math"/>
                        <w:i/>
                        <w:sz w:val="18"/>
                        <w:szCs w:val="18"/>
                      </w:rPr>
                    </m:ctrlPr>
                  </m:sSupPr>
                  <m:e>
                    <m:r>
                      <w:rPr>
                        <w:rFonts w:ascii="Cambria Math" w:eastAsia="Arial Unicode MS" w:hAnsi="Cambria Math"/>
                        <w:sz w:val="18"/>
                        <w:szCs w:val="18"/>
                      </w:rPr>
                      <m:t>10</m:t>
                    </m:r>
                  </m:e>
                  <m:sup>
                    <m:r>
                      <w:rPr>
                        <w:rFonts w:ascii="Cambria Math" w:eastAsia="Arial Unicode MS" w:hAnsi="Cambria Math"/>
                        <w:sz w:val="18"/>
                        <w:szCs w:val="18"/>
                      </w:rPr>
                      <m:t>11</m:t>
                    </m:r>
                  </m:sup>
                </m:sSup>
                <m:r>
                  <m:rPr>
                    <m:sty m:val="p"/>
                  </m:rPr>
                  <w:rPr>
                    <w:rFonts w:ascii="Cambria Math" w:eastAsia="Arial Unicode MS" w:hAnsi="Cambria Math"/>
                    <w:sz w:val="18"/>
                    <w:szCs w:val="18"/>
                  </w:rPr>
                  <m:t>A.</m:t>
                </m:r>
                <m:sSup>
                  <m:sSupPr>
                    <m:ctrlPr>
                      <w:rPr>
                        <w:rFonts w:ascii="Cambria Math" w:eastAsia="Arial Unicode MS" w:hAnsi="Cambria Math"/>
                        <w:sz w:val="18"/>
                        <w:szCs w:val="18"/>
                      </w:rPr>
                    </m:ctrlPr>
                  </m:sSupPr>
                  <m:e>
                    <m:r>
                      <m:rPr>
                        <m:sty m:val="p"/>
                      </m:rPr>
                      <w:rPr>
                        <w:rFonts w:ascii="Cambria Math" w:eastAsia="Arial Unicode MS" w:hAnsi="Cambria Math"/>
                        <w:sz w:val="18"/>
                        <w:szCs w:val="18"/>
                      </w:rPr>
                      <m:t>m</m:t>
                    </m:r>
                  </m:e>
                  <m:sup>
                    <m:r>
                      <m:rPr>
                        <m:sty m:val="p"/>
                      </m:rPr>
                      <w:rPr>
                        <w:rFonts w:ascii="Cambria Math" w:eastAsia="Arial Unicode MS" w:hAnsi="Cambria Math"/>
                        <w:sz w:val="18"/>
                        <w:szCs w:val="18"/>
                      </w:rPr>
                      <m:t>-2</m:t>
                    </m:r>
                  </m:sup>
                </m:sSup>
              </m:oMath>
            </m:oMathPara>
          </w:p>
        </w:tc>
        <w:tc>
          <w:tcPr>
            <w:tcW w:w="1365" w:type="dxa"/>
            <w:tcBorders>
              <w:top w:val="nil"/>
              <w:left w:val="nil"/>
              <w:bottom w:val="nil"/>
              <w:right w:val="nil"/>
            </w:tcBorders>
            <w:tcMar>
              <w:left w:w="28" w:type="dxa"/>
              <w:right w:w="28" w:type="dxa"/>
            </w:tcMar>
          </w:tcPr>
          <w:p w14:paraId="4BC33D5F" w14:textId="77777777" w:rsidR="00E40929" w:rsidRPr="00E40929" w:rsidRDefault="00E40929" w:rsidP="00B55A6F">
            <w:pPr>
              <w:pStyle w:val="text"/>
              <w:spacing w:after="0" w:line="0" w:lineRule="atLeast"/>
              <w:rPr>
                <w:rFonts w:ascii="Times New Roman" w:eastAsia="Arial Unicode MS" w:hAnsi="Times New Roman"/>
                <w:sz w:val="18"/>
                <w:szCs w:val="18"/>
              </w:rPr>
            </w:pPr>
            <w:r w:rsidRPr="00E40929">
              <w:rPr>
                <w:rFonts w:ascii="Times New Roman" w:eastAsia="Arial Unicode MS" w:hAnsi="Times New Roman"/>
                <w:sz w:val="18"/>
                <w:szCs w:val="18"/>
              </w:rPr>
              <w:t>2.0 ± 0.1</w:t>
            </w:r>
          </w:p>
        </w:tc>
      </w:tr>
      <w:tr w:rsidR="00E40929" w14:paraId="2C4108E6" w14:textId="77777777" w:rsidTr="00B55A6F">
        <w:tc>
          <w:tcPr>
            <w:tcW w:w="539" w:type="dxa"/>
            <w:tcBorders>
              <w:top w:val="nil"/>
              <w:left w:val="nil"/>
              <w:bottom w:val="nil"/>
              <w:right w:val="single" w:sz="4" w:space="0" w:color="auto"/>
            </w:tcBorders>
            <w:tcMar>
              <w:left w:w="28" w:type="dxa"/>
              <w:right w:w="28" w:type="dxa"/>
            </w:tcMar>
          </w:tcPr>
          <w:p w14:paraId="1DE501B9" w14:textId="7682277D" w:rsidR="00E40929" w:rsidRPr="00E40929" w:rsidRDefault="00E40929" w:rsidP="00DC08CB">
            <w:pPr>
              <w:pStyle w:val="text"/>
              <w:spacing w:after="0" w:line="0" w:lineRule="atLeast"/>
              <w:ind w:left="0" w:right="90"/>
              <w:jc w:val="center"/>
              <w:rPr>
                <w:rFonts w:ascii="Times New Roman" w:eastAsia="Arial Unicode MS" w:hAnsi="Times New Roman"/>
                <w:sz w:val="18"/>
                <w:szCs w:val="18"/>
              </w:rPr>
            </w:pPr>
            <m:oMathPara>
              <m:oMath>
                <m:r>
                  <w:rPr>
                    <w:rFonts w:ascii="Cambria Math" w:eastAsiaTheme="minorEastAsia" w:hAnsi="Cambria Math"/>
                    <w:sz w:val="18"/>
                    <w:szCs w:val="18"/>
                  </w:rPr>
                  <m:t>c</m:t>
                </m:r>
                <m:d>
                  <m:dPr>
                    <m:ctrlPr>
                      <w:rPr>
                        <w:rFonts w:ascii="Cambria Math" w:eastAsiaTheme="minorEastAsia" w:hAnsi="Cambria Math"/>
                        <w:bCs/>
                        <w:i/>
                        <w:color w:val="000000" w:themeColor="text1" w:themeShade="BF"/>
                        <w:sz w:val="18"/>
                        <w:szCs w:val="18"/>
                      </w:rPr>
                    </m:ctrlPr>
                  </m:dPr>
                  <m:e>
                    <m:r>
                      <w:rPr>
                        <w:rFonts w:ascii="Cambria Math" w:eastAsiaTheme="minorEastAsia" w:hAnsi="Cambria Math"/>
                        <w:sz w:val="18"/>
                        <w:szCs w:val="18"/>
                      </w:rPr>
                      <m:t>T</m:t>
                    </m:r>
                  </m:e>
                </m:d>
              </m:oMath>
            </m:oMathPara>
          </w:p>
        </w:tc>
        <w:tc>
          <w:tcPr>
            <w:tcW w:w="2552" w:type="dxa"/>
            <w:tcBorders>
              <w:top w:val="nil"/>
              <w:left w:val="single" w:sz="4" w:space="0" w:color="auto"/>
              <w:bottom w:val="nil"/>
              <w:right w:val="nil"/>
            </w:tcBorders>
            <w:tcMar>
              <w:left w:w="28" w:type="dxa"/>
              <w:right w:w="28" w:type="dxa"/>
            </w:tcMar>
          </w:tcPr>
          <w:p w14:paraId="757FC94E" w14:textId="77777777" w:rsidR="00E40929" w:rsidRPr="00E40929" w:rsidRDefault="00E40929" w:rsidP="00DC08CB">
            <w:pPr>
              <w:pStyle w:val="text"/>
              <w:spacing w:after="0" w:line="0" w:lineRule="atLeast"/>
              <w:ind w:left="0"/>
              <w:jc w:val="center"/>
              <w:rPr>
                <w:rFonts w:ascii="Times New Roman" w:eastAsia="Arial Unicode MS" w:hAnsi="Times New Roman"/>
                <w:sz w:val="18"/>
                <w:szCs w:val="18"/>
              </w:rPr>
            </w:pPr>
            <w:r w:rsidRPr="00E40929">
              <w:rPr>
                <w:rFonts w:ascii="Times New Roman" w:eastAsia="Arial Unicode MS" w:hAnsi="Times New Roman"/>
                <w:sz w:val="18"/>
                <w:szCs w:val="18"/>
              </w:rPr>
              <w:t>0.025 ± 0.003</w:t>
            </w:r>
          </w:p>
        </w:tc>
        <w:tc>
          <w:tcPr>
            <w:tcW w:w="1365" w:type="dxa"/>
            <w:tcBorders>
              <w:top w:val="nil"/>
              <w:left w:val="nil"/>
              <w:bottom w:val="nil"/>
              <w:right w:val="nil"/>
            </w:tcBorders>
            <w:tcMar>
              <w:left w:w="28" w:type="dxa"/>
              <w:right w:w="28" w:type="dxa"/>
            </w:tcMar>
          </w:tcPr>
          <w:p w14:paraId="425AB0E5" w14:textId="0CBB1479" w:rsidR="00E40929" w:rsidRPr="00E40929" w:rsidRDefault="00E40929" w:rsidP="00B55A6F">
            <w:pPr>
              <w:pStyle w:val="text"/>
              <w:spacing w:after="0" w:line="0" w:lineRule="atLeast"/>
              <w:ind w:left="0"/>
              <w:rPr>
                <w:rFonts w:ascii="Times New Roman" w:eastAsia="Arial Unicode MS" w:hAnsi="Times New Roman"/>
                <w:sz w:val="18"/>
                <w:szCs w:val="18"/>
              </w:rPr>
            </w:pPr>
            <w:r w:rsidRPr="00E40929">
              <w:rPr>
                <w:rFonts w:ascii="Times New Roman" w:eastAsia="Arial Unicode MS" w:hAnsi="Times New Roman"/>
                <w:sz w:val="18"/>
                <w:szCs w:val="18"/>
              </w:rPr>
              <w:t>-1.200 ±</w:t>
            </w:r>
            <w:r w:rsidR="00B55A6F">
              <w:rPr>
                <w:rFonts w:ascii="Times New Roman" w:eastAsia="Arial Unicode MS" w:hAnsi="Times New Roman"/>
                <w:sz w:val="18"/>
                <w:szCs w:val="18"/>
              </w:rPr>
              <w:t xml:space="preserve"> </w:t>
            </w:r>
            <w:r w:rsidRPr="00E40929">
              <w:rPr>
                <w:rFonts w:ascii="Times New Roman" w:eastAsia="Arial Unicode MS" w:hAnsi="Times New Roman"/>
                <w:sz w:val="18"/>
                <w:szCs w:val="18"/>
              </w:rPr>
              <w:t>0.005</w:t>
            </w:r>
          </w:p>
        </w:tc>
      </w:tr>
      <w:tr w:rsidR="00E40929" w14:paraId="545000EE" w14:textId="77777777" w:rsidTr="00B55A6F">
        <w:tc>
          <w:tcPr>
            <w:tcW w:w="539" w:type="dxa"/>
            <w:tcBorders>
              <w:top w:val="nil"/>
              <w:left w:val="nil"/>
              <w:bottom w:val="nil"/>
              <w:right w:val="single" w:sz="4" w:space="0" w:color="auto"/>
            </w:tcBorders>
            <w:tcMar>
              <w:left w:w="28" w:type="dxa"/>
              <w:right w:w="28" w:type="dxa"/>
            </w:tcMar>
          </w:tcPr>
          <w:p w14:paraId="55FF32E0" w14:textId="77A712B0" w:rsidR="00E40929" w:rsidRPr="00E40929" w:rsidRDefault="005E6B7F" w:rsidP="00DC08CB">
            <w:pPr>
              <w:pStyle w:val="text"/>
              <w:spacing w:after="0" w:line="0" w:lineRule="atLeast"/>
              <w:ind w:left="0" w:right="90"/>
              <w:jc w:val="center"/>
              <w:rPr>
                <w:rFonts w:ascii="Times New Roman" w:eastAsia="Arial Unicode MS" w:hAnsi="Times New Roman"/>
                <w:sz w:val="18"/>
                <w:szCs w:val="18"/>
              </w:rPr>
            </w:pPr>
            <m:oMathPara>
              <m:oMath>
                <m:sSub>
                  <m:sSubPr>
                    <m:ctrlPr>
                      <w:rPr>
                        <w:rFonts w:ascii="Cambria Math" w:eastAsiaTheme="minorEastAsia" w:hAnsi="Cambria Math"/>
                        <w:i/>
                        <w:sz w:val="18"/>
                        <w:szCs w:val="18"/>
                      </w:rPr>
                    </m:ctrlPr>
                  </m:sSubPr>
                  <m:e>
                    <m:r>
                      <w:rPr>
                        <w:rFonts w:ascii="Cambria Math" w:eastAsiaTheme="minorEastAsia" w:hAnsi="Cambria Math"/>
                        <w:sz w:val="18"/>
                        <w:szCs w:val="18"/>
                      </w:rPr>
                      <m:t>ε</m:t>
                    </m:r>
                  </m:e>
                  <m:sub>
                    <m:r>
                      <w:rPr>
                        <w:rFonts w:ascii="Cambria Math" w:eastAsiaTheme="minorEastAsia" w:hAnsi="Cambria Math"/>
                        <w:sz w:val="18"/>
                        <w:szCs w:val="18"/>
                      </w:rPr>
                      <m:t>0</m:t>
                    </m:r>
                  </m:sub>
                </m:sSub>
                <m:r>
                  <w:rPr>
                    <w:rFonts w:ascii="Cambria Math" w:eastAsia="Arial Unicode MS" w:hAnsi="Cambria Math"/>
                    <w:sz w:val="18"/>
                    <w:szCs w:val="18"/>
                  </w:rPr>
                  <m:t>(T)</m:t>
                </m:r>
              </m:oMath>
            </m:oMathPara>
          </w:p>
        </w:tc>
        <w:tc>
          <w:tcPr>
            <w:tcW w:w="2552" w:type="dxa"/>
            <w:tcBorders>
              <w:top w:val="nil"/>
              <w:left w:val="single" w:sz="4" w:space="0" w:color="auto"/>
              <w:bottom w:val="nil"/>
              <w:right w:val="nil"/>
            </w:tcBorders>
            <w:tcMar>
              <w:left w:w="28" w:type="dxa"/>
              <w:right w:w="28" w:type="dxa"/>
            </w:tcMar>
          </w:tcPr>
          <w:p w14:paraId="3A4F949E" w14:textId="3104E818" w:rsidR="00E40929" w:rsidRPr="00E40929" w:rsidRDefault="00E40929" w:rsidP="00DC08CB">
            <w:pPr>
              <w:pStyle w:val="text"/>
              <w:spacing w:after="0" w:line="0" w:lineRule="atLeast"/>
              <w:ind w:left="0"/>
              <w:jc w:val="center"/>
              <w:rPr>
                <w:rFonts w:ascii="Times New Roman" w:eastAsia="Arial Unicode MS" w:hAnsi="Times New Roman"/>
                <w:sz w:val="18"/>
                <w:szCs w:val="18"/>
              </w:rPr>
            </w:pPr>
            <w:r w:rsidRPr="00E40929">
              <w:rPr>
                <w:rFonts w:ascii="Times New Roman" w:eastAsia="Arial Unicode MS" w:hAnsi="Times New Roman"/>
                <w:sz w:val="18"/>
                <w:szCs w:val="18"/>
              </w:rPr>
              <w:t>-0.51 ± 0.04</w:t>
            </w:r>
            <w:r w:rsidR="00B55A6F">
              <w:rPr>
                <w:rFonts w:ascii="Times New Roman" w:eastAsia="Arial Unicode MS" w:hAnsi="Times New Roman"/>
                <w:sz w:val="18"/>
                <w:szCs w:val="18"/>
              </w:rPr>
              <w:t xml:space="preserve"> %</w:t>
            </w:r>
          </w:p>
        </w:tc>
        <w:tc>
          <w:tcPr>
            <w:tcW w:w="1365" w:type="dxa"/>
            <w:tcBorders>
              <w:top w:val="nil"/>
              <w:left w:val="nil"/>
              <w:bottom w:val="nil"/>
              <w:right w:val="nil"/>
            </w:tcBorders>
            <w:tcMar>
              <w:left w:w="28" w:type="dxa"/>
              <w:right w:w="28" w:type="dxa"/>
            </w:tcMar>
          </w:tcPr>
          <w:p w14:paraId="1A0531B1" w14:textId="77777777" w:rsidR="00E40929" w:rsidRPr="00E40929" w:rsidRDefault="00E40929" w:rsidP="00B55A6F">
            <w:pPr>
              <w:pStyle w:val="text"/>
              <w:spacing w:after="0" w:line="0" w:lineRule="atLeast"/>
              <w:rPr>
                <w:rFonts w:ascii="Times New Roman" w:eastAsia="Arial Unicode MS" w:hAnsi="Times New Roman"/>
                <w:sz w:val="18"/>
                <w:szCs w:val="18"/>
              </w:rPr>
            </w:pPr>
            <w:r w:rsidRPr="00E40929">
              <w:rPr>
                <w:rFonts w:ascii="Times New Roman" w:eastAsia="Arial Unicode MS" w:hAnsi="Times New Roman"/>
                <w:sz w:val="18"/>
                <w:szCs w:val="18"/>
              </w:rPr>
              <w:t>1.09 ± 0.08</w:t>
            </w:r>
          </w:p>
        </w:tc>
      </w:tr>
      <w:tr w:rsidR="00E40929" w14:paraId="07C24989" w14:textId="77777777" w:rsidTr="00B55A6F">
        <w:tc>
          <w:tcPr>
            <w:tcW w:w="539" w:type="dxa"/>
            <w:tcBorders>
              <w:top w:val="nil"/>
              <w:left w:val="nil"/>
              <w:bottom w:val="nil"/>
              <w:right w:val="single" w:sz="4" w:space="0" w:color="auto"/>
            </w:tcBorders>
            <w:tcMar>
              <w:left w:w="28" w:type="dxa"/>
              <w:right w:w="28" w:type="dxa"/>
            </w:tcMar>
          </w:tcPr>
          <w:p w14:paraId="1C409C0E" w14:textId="33F466EC" w:rsidR="00E40929" w:rsidRPr="00DC08CB" w:rsidRDefault="005E6B7F" w:rsidP="00DC08CB">
            <w:pPr>
              <w:pStyle w:val="text"/>
              <w:spacing w:after="0" w:line="0" w:lineRule="atLeast"/>
              <w:ind w:left="0" w:right="90"/>
              <w:jc w:val="center"/>
              <w:rPr>
                <w:rFonts w:ascii="Times New Roman" w:eastAsia="Arial Unicode MS" w:hAnsi="Times New Roman"/>
                <w:sz w:val="18"/>
                <w:szCs w:val="18"/>
              </w:rPr>
            </w:pPr>
            <m:oMathPara>
              <m:oMathParaPr>
                <m:jc m:val="left"/>
              </m:oMathParaPr>
              <m:oMath>
                <m:sSub>
                  <m:sSubPr>
                    <m:ctrlPr>
                      <w:rPr>
                        <w:rFonts w:ascii="Cambria Math" w:hAnsi="Cambria Math"/>
                        <w:i/>
                        <w:sz w:val="18"/>
                        <w:szCs w:val="18"/>
                      </w:rPr>
                    </m:ctrlPr>
                  </m:sSubPr>
                  <m:e>
                    <m:r>
                      <w:rPr>
                        <w:rFonts w:ascii="Cambria Math" w:hAnsi="Cambria Math"/>
                        <w:sz w:val="18"/>
                        <w:szCs w:val="18"/>
                      </w:rPr>
                      <m:t>β</m:t>
                    </m:r>
                  </m:e>
                  <m:sub>
                    <m:r>
                      <w:rPr>
                        <w:rFonts w:ascii="Cambria Math" w:hAnsi="Cambria Math"/>
                        <w:sz w:val="18"/>
                        <w:szCs w:val="18"/>
                      </w:rPr>
                      <m:t>W</m:t>
                    </m:r>
                  </m:sub>
                </m:sSub>
                <m:r>
                  <w:rPr>
                    <w:rFonts w:ascii="Cambria Math" w:hAnsi="Cambria Math"/>
                    <w:sz w:val="18"/>
                    <w:szCs w:val="18"/>
                  </w:rPr>
                  <m:t>(T)</m:t>
                </m:r>
              </m:oMath>
            </m:oMathPara>
          </w:p>
        </w:tc>
        <w:tc>
          <w:tcPr>
            <w:tcW w:w="2552" w:type="dxa"/>
            <w:tcBorders>
              <w:top w:val="nil"/>
              <w:left w:val="single" w:sz="4" w:space="0" w:color="auto"/>
              <w:bottom w:val="nil"/>
              <w:right w:val="nil"/>
            </w:tcBorders>
            <w:tcMar>
              <w:left w:w="28" w:type="dxa"/>
              <w:right w:w="28" w:type="dxa"/>
            </w:tcMar>
          </w:tcPr>
          <w:p w14:paraId="75AF86A5" w14:textId="7FB3D525" w:rsidR="00E40929" w:rsidRPr="00E40929" w:rsidRDefault="00E40929" w:rsidP="00DC08CB">
            <w:pPr>
              <w:pStyle w:val="text"/>
              <w:spacing w:after="0" w:line="0" w:lineRule="atLeast"/>
              <w:ind w:left="0"/>
              <w:jc w:val="center"/>
              <w:rPr>
                <w:rFonts w:ascii="Times New Roman" w:eastAsia="Arial Unicode MS" w:hAnsi="Times New Roman"/>
                <w:sz w:val="18"/>
                <w:szCs w:val="18"/>
              </w:rPr>
            </w:pPr>
            <w:r w:rsidRPr="00E40929">
              <w:rPr>
                <w:rFonts w:ascii="Times New Roman" w:eastAsia="Arial Unicode MS" w:hAnsi="Times New Roman"/>
                <w:sz w:val="18"/>
                <w:szCs w:val="18"/>
              </w:rPr>
              <w:t>13.8 ± 0.2</w:t>
            </w:r>
            <w:r w:rsidR="00B55A6F">
              <w:rPr>
                <w:rFonts w:ascii="Times New Roman" w:eastAsia="Arial Unicode MS" w:hAnsi="Times New Roman"/>
                <w:sz w:val="18"/>
                <w:szCs w:val="18"/>
              </w:rPr>
              <w:t xml:space="preserve"> T</w:t>
            </w:r>
          </w:p>
        </w:tc>
        <w:tc>
          <w:tcPr>
            <w:tcW w:w="1365" w:type="dxa"/>
            <w:tcBorders>
              <w:top w:val="nil"/>
              <w:left w:val="nil"/>
              <w:bottom w:val="nil"/>
              <w:right w:val="nil"/>
            </w:tcBorders>
            <w:tcMar>
              <w:left w:w="28" w:type="dxa"/>
              <w:right w:w="28" w:type="dxa"/>
            </w:tcMar>
          </w:tcPr>
          <w:p w14:paraId="69CD65AB" w14:textId="77777777" w:rsidR="00E40929" w:rsidRPr="00E40929" w:rsidRDefault="00E40929" w:rsidP="00B55A6F">
            <w:pPr>
              <w:pStyle w:val="text"/>
              <w:spacing w:after="0" w:line="0" w:lineRule="atLeast"/>
              <w:rPr>
                <w:rFonts w:ascii="Times New Roman" w:eastAsia="Arial Unicode MS" w:hAnsi="Times New Roman"/>
                <w:sz w:val="18"/>
                <w:szCs w:val="18"/>
              </w:rPr>
            </w:pPr>
            <w:r w:rsidRPr="00E40929">
              <w:rPr>
                <w:rFonts w:ascii="Times New Roman" w:eastAsia="Arial Unicode MS" w:hAnsi="Times New Roman"/>
                <w:sz w:val="18"/>
                <w:szCs w:val="18"/>
              </w:rPr>
              <w:t>0.42 ± 0.03</w:t>
            </w:r>
          </w:p>
        </w:tc>
      </w:tr>
    </w:tbl>
    <w:p w14:paraId="20E3F6C3" w14:textId="77777777" w:rsidR="000A5003" w:rsidRDefault="000A5003" w:rsidP="00355341">
      <w:pPr>
        <w:spacing w:after="120"/>
        <w:rPr>
          <w:rFonts w:ascii="Times" w:hAnsi="Times"/>
          <w:b/>
          <w:sz w:val="22"/>
        </w:rPr>
      </w:pPr>
    </w:p>
    <w:p w14:paraId="4C82E67B" w14:textId="47565E04" w:rsidR="00355341" w:rsidRPr="00FE4A7F" w:rsidRDefault="0008473B" w:rsidP="00355341">
      <w:pPr>
        <w:spacing w:after="120"/>
        <w:rPr>
          <w:rFonts w:ascii="Times" w:hAnsi="Times"/>
          <w:b/>
          <w:sz w:val="22"/>
        </w:rPr>
      </w:pPr>
      <w:r>
        <w:rPr>
          <w:rFonts w:ascii="Times" w:hAnsi="Times"/>
          <w:b/>
          <w:sz w:val="22"/>
        </w:rPr>
        <w:t>4</w:t>
      </w:r>
      <w:r w:rsidR="00355341" w:rsidRPr="00FE4A7F">
        <w:rPr>
          <w:rFonts w:ascii="Times" w:hAnsi="Times"/>
          <w:b/>
          <w:sz w:val="22"/>
        </w:rPr>
        <w:t xml:space="preserve">. </w:t>
      </w:r>
      <w:r w:rsidR="00355341">
        <w:rPr>
          <w:rFonts w:ascii="Times" w:hAnsi="Times"/>
          <w:b/>
          <w:sz w:val="22"/>
        </w:rPr>
        <w:t xml:space="preserve"> Results</w:t>
      </w:r>
    </w:p>
    <w:p w14:paraId="3B198C8C" w14:textId="2010F2C8" w:rsidR="00973936" w:rsidRPr="003F6D14" w:rsidRDefault="0008473B" w:rsidP="003F6D14">
      <w:pPr>
        <w:pStyle w:val="TOC1"/>
      </w:pPr>
      <w:r>
        <w:t>4</w:t>
      </w:r>
      <w:r w:rsidR="00D33BBA">
        <w:t xml:space="preserve">.1   </w:t>
      </w:r>
      <w:r w:rsidR="00973936" w:rsidRPr="00D33BBA">
        <w:t>Optimum Operating</w:t>
      </w:r>
      <w:r w:rsidR="00C43EA7">
        <w:t xml:space="preserve"> </w:t>
      </w:r>
      <w:r w:rsidR="00973936" w:rsidRPr="00D33BBA">
        <w:t>Temperature for TF Coils</w:t>
      </w:r>
    </w:p>
    <w:p w14:paraId="03500106" w14:textId="77777777" w:rsidR="00B55A6F" w:rsidRDefault="00B55A6F" w:rsidP="00B55A6F">
      <w:pPr>
        <w:jc w:val="both"/>
        <w:rPr>
          <w:rFonts w:ascii="Times" w:hAnsi="Times" w:cs="Times"/>
          <w:sz w:val="20"/>
          <w:szCs w:val="20"/>
          <w:lang w:val="en-GB"/>
        </w:rPr>
      </w:pPr>
      <w:r>
        <w:rPr>
          <w:rFonts w:ascii="Times" w:hAnsi="Times" w:cs="Times"/>
          <w:sz w:val="20"/>
          <w:szCs w:val="20"/>
          <w:lang w:val="en-GB"/>
        </w:rPr>
        <w:t xml:space="preserve">      </w:t>
      </w:r>
    </w:p>
    <w:p w14:paraId="3647B0EB" w14:textId="18A067CE" w:rsidR="000A5003" w:rsidRPr="00B55A6F" w:rsidRDefault="00B55A6F" w:rsidP="00B55A6F">
      <w:pPr>
        <w:jc w:val="both"/>
        <w:rPr>
          <w:rFonts w:ascii="Times" w:hAnsi="Times" w:cs="Times"/>
          <w:sz w:val="20"/>
          <w:szCs w:val="20"/>
        </w:rPr>
      </w:pPr>
      <w:r>
        <w:rPr>
          <w:rFonts w:ascii="Times" w:hAnsi="Times" w:cs="Times"/>
          <w:sz w:val="20"/>
          <w:szCs w:val="20"/>
          <w:lang w:val="en-GB"/>
        </w:rPr>
        <w:t xml:space="preserve">       </w:t>
      </w:r>
      <w:r w:rsidR="00973936" w:rsidRPr="00B55A6F">
        <w:rPr>
          <w:rFonts w:ascii="Times" w:hAnsi="Times" w:cs="Times"/>
          <w:sz w:val="20"/>
          <w:szCs w:val="20"/>
          <w:lang w:val="en-GB"/>
        </w:rPr>
        <w:fldChar w:fldCharType="begin"/>
      </w:r>
      <w:r w:rsidR="00973936" w:rsidRPr="00B55A6F">
        <w:rPr>
          <w:rFonts w:ascii="Times" w:hAnsi="Times" w:cs="Times"/>
          <w:sz w:val="20"/>
          <w:szCs w:val="20"/>
          <w:lang w:val="en-GB"/>
        </w:rPr>
        <w:instrText xml:space="preserve"> REF _Ref269170887 \h </w:instrText>
      </w:r>
      <w:r w:rsidRPr="00B55A6F">
        <w:rPr>
          <w:rFonts w:ascii="Times" w:hAnsi="Times" w:cs="Times"/>
          <w:sz w:val="20"/>
          <w:szCs w:val="20"/>
          <w:lang w:val="en-GB"/>
        </w:rPr>
        <w:instrText xml:space="preserve"> \* MERGEFORMAT </w:instrText>
      </w:r>
      <w:r w:rsidR="00973936" w:rsidRPr="00B55A6F">
        <w:rPr>
          <w:rFonts w:ascii="Times" w:hAnsi="Times" w:cs="Times"/>
          <w:sz w:val="20"/>
          <w:szCs w:val="20"/>
          <w:lang w:val="en-GB"/>
        </w:rPr>
      </w:r>
      <w:r w:rsidR="00973936" w:rsidRPr="00B55A6F">
        <w:rPr>
          <w:rFonts w:ascii="Times" w:hAnsi="Times" w:cs="Times"/>
          <w:sz w:val="20"/>
          <w:szCs w:val="20"/>
          <w:lang w:val="en-GB"/>
        </w:rPr>
        <w:fldChar w:fldCharType="separate"/>
      </w:r>
      <w:r w:rsidR="00A046FB" w:rsidRPr="00A046FB">
        <w:rPr>
          <w:rFonts w:ascii="Times" w:hAnsi="Times" w:cs="Times"/>
          <w:sz w:val="20"/>
          <w:szCs w:val="20"/>
        </w:rPr>
        <w:t xml:space="preserve">Figure </w:t>
      </w:r>
      <w:r w:rsidR="00A046FB" w:rsidRPr="00A046FB">
        <w:rPr>
          <w:rFonts w:ascii="Times" w:hAnsi="Times" w:cs="Times"/>
          <w:noProof/>
          <w:sz w:val="20"/>
          <w:szCs w:val="20"/>
        </w:rPr>
        <w:t>1</w:t>
      </w:r>
      <w:r w:rsidR="00973936" w:rsidRPr="00B55A6F">
        <w:rPr>
          <w:rFonts w:ascii="Times" w:hAnsi="Times" w:cs="Times"/>
          <w:sz w:val="20"/>
          <w:szCs w:val="20"/>
          <w:lang w:val="en-GB"/>
        </w:rPr>
        <w:fldChar w:fldCharType="end"/>
      </w:r>
      <w:r w:rsidR="00973936" w:rsidRPr="00B55A6F">
        <w:rPr>
          <w:rFonts w:ascii="Times" w:hAnsi="Times" w:cs="Times"/>
          <w:sz w:val="20"/>
          <w:szCs w:val="20"/>
          <w:lang w:val="en-GB"/>
        </w:rPr>
        <w:t xml:space="preserve"> shows the </w:t>
      </w:r>
      <w:r w:rsidR="00565ACA" w:rsidRPr="00B55A6F">
        <w:rPr>
          <w:rFonts w:ascii="Times" w:hAnsi="Times" w:cs="Times"/>
          <w:sz w:val="20"/>
          <w:szCs w:val="20"/>
          <w:lang w:val="en-GB"/>
        </w:rPr>
        <w:t>C</w:t>
      </w:r>
      <w:r w:rsidR="00973936" w:rsidRPr="00B55A6F">
        <w:rPr>
          <w:rFonts w:ascii="Times" w:hAnsi="Times" w:cs="Times"/>
          <w:sz w:val="20"/>
          <w:szCs w:val="20"/>
          <w:lang w:val="en-GB"/>
        </w:rPr>
        <w:t xml:space="preserve">ost of </w:t>
      </w:r>
      <w:r w:rsidR="00565ACA" w:rsidRPr="00B55A6F">
        <w:rPr>
          <w:rFonts w:ascii="Times" w:hAnsi="Times" w:cs="Times"/>
          <w:sz w:val="20"/>
          <w:szCs w:val="20"/>
          <w:lang w:val="en-GB"/>
        </w:rPr>
        <w:t>E</w:t>
      </w:r>
      <w:r w:rsidR="00973936" w:rsidRPr="00B55A6F">
        <w:rPr>
          <w:rFonts w:ascii="Times" w:hAnsi="Times" w:cs="Times"/>
          <w:sz w:val="20"/>
          <w:szCs w:val="20"/>
          <w:lang w:val="en-GB"/>
        </w:rPr>
        <w:t xml:space="preserve">lectricity </w:t>
      </w:r>
      <w:r w:rsidR="00565ACA" w:rsidRPr="00B55A6F">
        <w:rPr>
          <w:rFonts w:ascii="Times" w:hAnsi="Times" w:cs="Times"/>
          <w:sz w:val="20"/>
          <w:szCs w:val="20"/>
          <w:lang w:val="en-GB"/>
        </w:rPr>
        <w:t>(</w:t>
      </w:r>
      <w:proofErr w:type="spellStart"/>
      <w:r w:rsidR="00565ACA" w:rsidRPr="00B55A6F">
        <w:rPr>
          <w:rFonts w:ascii="Times" w:hAnsi="Times" w:cs="Times"/>
          <w:sz w:val="20"/>
          <w:szCs w:val="20"/>
          <w:lang w:val="en-GB"/>
        </w:rPr>
        <w:t>CoE</w:t>
      </w:r>
      <w:proofErr w:type="spellEnd"/>
      <w:r w:rsidR="00565ACA" w:rsidRPr="00B55A6F">
        <w:rPr>
          <w:rFonts w:ascii="Times" w:hAnsi="Times" w:cs="Times"/>
          <w:sz w:val="20"/>
          <w:szCs w:val="20"/>
          <w:lang w:val="en-GB"/>
        </w:rPr>
        <w:t xml:space="preserve">) </w:t>
      </w:r>
      <w:r w:rsidR="00060059" w:rsidRPr="00B55A6F">
        <w:rPr>
          <w:rFonts w:ascii="Times" w:hAnsi="Times" w:cs="Times"/>
          <w:sz w:val="20"/>
          <w:szCs w:val="20"/>
          <w:lang w:val="en-GB"/>
        </w:rPr>
        <w:t xml:space="preserve">that has been </w:t>
      </w:r>
      <w:r w:rsidR="00441504" w:rsidRPr="00B55A6F">
        <w:rPr>
          <w:rFonts w:ascii="Times" w:hAnsi="Times" w:cs="Times"/>
          <w:sz w:val="20"/>
          <w:szCs w:val="20"/>
          <w:lang w:val="en-GB"/>
        </w:rPr>
        <w:t xml:space="preserve">found </w:t>
      </w:r>
      <w:r w:rsidR="00060059" w:rsidRPr="00B55A6F">
        <w:rPr>
          <w:rFonts w:ascii="Times" w:hAnsi="Times" w:cs="Times"/>
          <w:sz w:val="20"/>
          <w:szCs w:val="20"/>
          <w:lang w:val="en-GB"/>
        </w:rPr>
        <w:t xml:space="preserve">by </w:t>
      </w:r>
      <w:r w:rsidR="00441504" w:rsidRPr="00B55A6F">
        <w:rPr>
          <w:rFonts w:ascii="Times" w:hAnsi="Times" w:cs="Times"/>
          <w:sz w:val="20"/>
          <w:szCs w:val="20"/>
          <w:lang w:val="en-GB"/>
        </w:rPr>
        <w:t xml:space="preserve">minimising the </w:t>
      </w:r>
      <w:r w:rsidR="00371756" w:rsidRPr="00B55A6F">
        <w:rPr>
          <w:rFonts w:ascii="Times" w:hAnsi="Times" w:cs="Times"/>
          <w:sz w:val="20"/>
          <w:szCs w:val="20"/>
          <w:lang w:val="en-GB"/>
        </w:rPr>
        <w:t>major radius</w:t>
      </w:r>
      <w:r w:rsidR="00060059" w:rsidRPr="00B55A6F">
        <w:rPr>
          <w:rFonts w:ascii="Times" w:hAnsi="Times" w:cs="Times"/>
          <w:sz w:val="20"/>
          <w:szCs w:val="20"/>
          <w:lang w:val="en-GB"/>
        </w:rPr>
        <w:t xml:space="preserve"> of </w:t>
      </w:r>
      <w:r w:rsidR="005C6BBC" w:rsidRPr="00B55A6F">
        <w:rPr>
          <w:rFonts w:ascii="Times" w:hAnsi="Times" w:cs="Times"/>
          <w:sz w:val="20"/>
          <w:szCs w:val="20"/>
          <w:lang w:val="en-GB"/>
        </w:rPr>
        <w:t xml:space="preserve">the plasma torus for </w:t>
      </w:r>
      <w:r w:rsidR="00973936" w:rsidRPr="00B55A6F">
        <w:rPr>
          <w:rFonts w:ascii="Times" w:hAnsi="Times" w:cs="Times"/>
          <w:sz w:val="20"/>
          <w:szCs w:val="20"/>
          <w:lang w:val="en-GB"/>
        </w:rPr>
        <w:t>a 500 MW</w:t>
      </w:r>
      <w:r w:rsidR="00371756" w:rsidRPr="00B55A6F">
        <w:rPr>
          <w:rFonts w:ascii="Times" w:hAnsi="Times" w:cs="Times"/>
          <w:sz w:val="20"/>
          <w:szCs w:val="20"/>
          <w:lang w:val="en-GB"/>
        </w:rPr>
        <w:t xml:space="preserve"> net electricity</w:t>
      </w:r>
      <w:r w:rsidR="00973936" w:rsidRPr="00B55A6F">
        <w:rPr>
          <w:rFonts w:ascii="Times" w:hAnsi="Times" w:cs="Times"/>
          <w:sz w:val="20"/>
          <w:szCs w:val="20"/>
          <w:lang w:val="en-GB"/>
        </w:rPr>
        <w:t xml:space="preserve"> tokamak</w:t>
      </w:r>
      <w:r w:rsidR="00060059" w:rsidRPr="00B55A6F">
        <w:rPr>
          <w:rFonts w:ascii="Times" w:hAnsi="Times" w:cs="Times"/>
          <w:sz w:val="20"/>
          <w:szCs w:val="20"/>
          <w:lang w:val="en-GB"/>
        </w:rPr>
        <w:t xml:space="preserve"> operating at </w:t>
      </w:r>
      <w:r w:rsidR="00973936" w:rsidRPr="00B55A6F">
        <w:rPr>
          <w:rFonts w:ascii="Times" w:hAnsi="Times" w:cs="Times"/>
          <w:sz w:val="20"/>
          <w:szCs w:val="20"/>
          <w:lang w:val="en-GB"/>
        </w:rPr>
        <w:t>a given coolant temperature - using either Nb</w:t>
      </w:r>
      <w:r w:rsidR="00973936" w:rsidRPr="00B55A6F">
        <w:rPr>
          <w:rFonts w:ascii="Times" w:hAnsi="Times" w:cs="Times"/>
          <w:sz w:val="20"/>
          <w:szCs w:val="20"/>
          <w:vertAlign w:val="subscript"/>
          <w:lang w:val="en-GB"/>
        </w:rPr>
        <w:t>3</w:t>
      </w:r>
      <w:r w:rsidR="00973936" w:rsidRPr="00B55A6F">
        <w:rPr>
          <w:rFonts w:ascii="Times" w:hAnsi="Times" w:cs="Times"/>
          <w:sz w:val="20"/>
          <w:szCs w:val="20"/>
          <w:lang w:val="en-GB"/>
        </w:rPr>
        <w:t xml:space="preserve">Sn or </w:t>
      </w:r>
      <w:r w:rsidR="005F2189" w:rsidRPr="00B55A6F">
        <w:rPr>
          <w:rFonts w:ascii="Times" w:hAnsi="Times" w:cs="Times"/>
          <w:sz w:val="20"/>
          <w:szCs w:val="20"/>
          <w:lang w:val="en-GB"/>
        </w:rPr>
        <w:t>REBCO</w:t>
      </w:r>
      <w:r w:rsidR="00973936" w:rsidRPr="00B55A6F">
        <w:rPr>
          <w:rFonts w:ascii="Times" w:hAnsi="Times" w:cs="Times"/>
          <w:sz w:val="20"/>
          <w:szCs w:val="20"/>
          <w:lang w:val="en-GB"/>
        </w:rPr>
        <w:t xml:space="preserve"> as the superconductor </w:t>
      </w:r>
      <w:r w:rsidR="00060059" w:rsidRPr="00B55A6F">
        <w:rPr>
          <w:rFonts w:ascii="Times" w:hAnsi="Times" w:cs="Times"/>
          <w:sz w:val="20"/>
          <w:szCs w:val="20"/>
          <w:lang w:val="en-GB"/>
        </w:rPr>
        <w:t xml:space="preserve">in </w:t>
      </w:r>
      <w:r w:rsidR="00973936" w:rsidRPr="00B55A6F">
        <w:rPr>
          <w:rFonts w:ascii="Times" w:hAnsi="Times" w:cs="Times"/>
          <w:sz w:val="20"/>
          <w:szCs w:val="20"/>
          <w:lang w:val="en-GB"/>
        </w:rPr>
        <w:t xml:space="preserve">the TF coils. </w:t>
      </w:r>
      <w:r w:rsidR="00060059" w:rsidRPr="00B55A6F">
        <w:rPr>
          <w:rFonts w:ascii="Times" w:hAnsi="Times" w:cs="Times"/>
          <w:sz w:val="20"/>
          <w:szCs w:val="20"/>
          <w:lang w:val="en-GB"/>
        </w:rPr>
        <w:t>F</w:t>
      </w:r>
      <w:r w:rsidR="00973936" w:rsidRPr="00B55A6F">
        <w:rPr>
          <w:rFonts w:ascii="Times" w:hAnsi="Times" w:cs="Times"/>
          <w:sz w:val="20"/>
          <w:szCs w:val="20"/>
          <w:lang w:val="en-GB"/>
        </w:rPr>
        <w:t>or Nb</w:t>
      </w:r>
      <w:r w:rsidR="00973936" w:rsidRPr="00B55A6F">
        <w:rPr>
          <w:rFonts w:ascii="Times" w:hAnsi="Times" w:cs="Times"/>
          <w:sz w:val="20"/>
          <w:szCs w:val="20"/>
          <w:vertAlign w:val="subscript"/>
          <w:lang w:val="en-GB"/>
        </w:rPr>
        <w:t>3</w:t>
      </w:r>
      <w:r w:rsidR="00973936" w:rsidRPr="00B55A6F">
        <w:rPr>
          <w:rFonts w:ascii="Times" w:hAnsi="Times" w:cs="Times"/>
          <w:sz w:val="20"/>
          <w:szCs w:val="20"/>
          <w:lang w:val="en-GB"/>
        </w:rPr>
        <w:t>Sn</w:t>
      </w:r>
      <w:r w:rsidR="00060059" w:rsidRPr="00B55A6F">
        <w:rPr>
          <w:rFonts w:ascii="Times" w:hAnsi="Times" w:cs="Times"/>
          <w:sz w:val="20"/>
          <w:szCs w:val="20"/>
          <w:lang w:val="en-GB"/>
        </w:rPr>
        <w:t>,</w:t>
      </w:r>
      <w:r w:rsidR="00973936" w:rsidRPr="00B55A6F">
        <w:rPr>
          <w:rFonts w:ascii="Times" w:hAnsi="Times" w:cs="Times"/>
          <w:sz w:val="20"/>
          <w:szCs w:val="20"/>
          <w:lang w:val="en-GB"/>
        </w:rPr>
        <w:t xml:space="preserve"> the optimu</w:t>
      </w:r>
      <w:r w:rsidR="009362C5" w:rsidRPr="00B55A6F">
        <w:rPr>
          <w:rFonts w:ascii="Times" w:hAnsi="Times" w:cs="Times"/>
          <w:sz w:val="20"/>
          <w:szCs w:val="20"/>
          <w:lang w:val="en-GB"/>
        </w:rPr>
        <w:t xml:space="preserve">m operating temperature is </w:t>
      </w:r>
      <w:r w:rsidR="0034184D" w:rsidRPr="00B55A6F">
        <w:rPr>
          <w:rFonts w:ascii="Times" w:hAnsi="Times" w:cs="Times"/>
          <w:sz w:val="20"/>
          <w:szCs w:val="20"/>
          <w:lang w:val="en-GB"/>
        </w:rPr>
        <w:t>in the liquid helium range (</w:t>
      </w:r>
      <w:r w:rsidR="009362C5" w:rsidRPr="00B55A6F">
        <w:rPr>
          <w:rFonts w:ascii="Times" w:hAnsi="Times" w:cs="Times"/>
          <w:sz w:val="20"/>
          <w:szCs w:val="20"/>
          <w:lang w:val="en-GB"/>
        </w:rPr>
        <w:t>~ 2.5</w:t>
      </w:r>
      <w:r w:rsidR="00973936" w:rsidRPr="00B55A6F">
        <w:rPr>
          <w:rFonts w:ascii="Times" w:hAnsi="Times" w:cs="Times"/>
          <w:sz w:val="20"/>
          <w:szCs w:val="20"/>
          <w:lang w:val="en-GB"/>
        </w:rPr>
        <w:t xml:space="preserve"> K</w:t>
      </w:r>
      <w:r w:rsidR="0034184D" w:rsidRPr="00B55A6F">
        <w:rPr>
          <w:rFonts w:ascii="Times" w:hAnsi="Times" w:cs="Times"/>
          <w:sz w:val="20"/>
          <w:szCs w:val="20"/>
          <w:lang w:val="en-GB"/>
        </w:rPr>
        <w:t>)</w:t>
      </w:r>
      <w:r w:rsidR="00973936" w:rsidRPr="00B55A6F">
        <w:rPr>
          <w:rFonts w:ascii="Times" w:hAnsi="Times" w:cs="Times"/>
          <w:sz w:val="20"/>
          <w:szCs w:val="20"/>
          <w:lang w:val="en-GB"/>
        </w:rPr>
        <w:t xml:space="preserve"> with a corresponding </w:t>
      </w:r>
      <w:r w:rsidR="00565ACA" w:rsidRPr="00B55A6F">
        <w:rPr>
          <w:rFonts w:ascii="Times" w:hAnsi="Times" w:cs="Times"/>
          <w:sz w:val="20"/>
          <w:szCs w:val="20"/>
          <w:lang w:val="en-GB"/>
        </w:rPr>
        <w:t xml:space="preserve">CoE </w:t>
      </w:r>
      <w:r w:rsidR="00973936" w:rsidRPr="00B55A6F">
        <w:rPr>
          <w:rFonts w:ascii="Times" w:hAnsi="Times" w:cs="Times"/>
          <w:sz w:val="20"/>
          <w:szCs w:val="20"/>
          <w:lang w:val="en-GB"/>
        </w:rPr>
        <w:t xml:space="preserve">of </w:t>
      </w:r>
      <w:r w:rsidR="0041628F" w:rsidRPr="00B55A6F">
        <w:rPr>
          <w:rFonts w:ascii="Times" w:hAnsi="Times" w:cs="Times"/>
          <w:sz w:val="20"/>
          <w:szCs w:val="20"/>
          <w:lang w:val="en-GB"/>
        </w:rPr>
        <w:t>15.3</w:t>
      </w:r>
      <w:r w:rsidR="00973936" w:rsidRPr="00B55A6F">
        <w:rPr>
          <w:rFonts w:ascii="Times" w:hAnsi="Times" w:cs="Times"/>
          <w:sz w:val="20"/>
          <w:szCs w:val="20"/>
        </w:rPr>
        <w:t xml:space="preserve"> ¢ kW</w:t>
      </w:r>
      <w:r w:rsidR="00973936" w:rsidRPr="00B55A6F">
        <w:rPr>
          <w:rFonts w:ascii="Times" w:hAnsi="Times" w:cs="Times"/>
          <w:sz w:val="20"/>
          <w:szCs w:val="20"/>
          <w:vertAlign w:val="superscript"/>
        </w:rPr>
        <w:t>-1</w:t>
      </w:r>
      <w:r w:rsidR="00973936" w:rsidRPr="00B55A6F">
        <w:rPr>
          <w:rFonts w:ascii="Times" w:hAnsi="Times" w:cs="Times"/>
          <w:sz w:val="20"/>
          <w:szCs w:val="20"/>
        </w:rPr>
        <w:t xml:space="preserve"> h</w:t>
      </w:r>
      <w:r w:rsidR="00973936" w:rsidRPr="00B55A6F">
        <w:rPr>
          <w:rFonts w:ascii="Times" w:hAnsi="Times" w:cs="Times"/>
          <w:sz w:val="20"/>
          <w:szCs w:val="20"/>
          <w:vertAlign w:val="superscript"/>
        </w:rPr>
        <w:t>-1</w:t>
      </w:r>
      <w:r w:rsidR="00973936" w:rsidRPr="00B55A6F">
        <w:rPr>
          <w:rFonts w:ascii="Times" w:hAnsi="Times" w:cs="Times"/>
          <w:sz w:val="20"/>
          <w:szCs w:val="20"/>
        </w:rPr>
        <w:t xml:space="preserve"> and peak op</w:t>
      </w:r>
      <w:r w:rsidR="0041628F" w:rsidRPr="00B55A6F">
        <w:rPr>
          <w:rFonts w:ascii="Times" w:hAnsi="Times" w:cs="Times"/>
          <w:sz w:val="20"/>
          <w:szCs w:val="20"/>
        </w:rPr>
        <w:t>erating magnetic field of ~ 13.5</w:t>
      </w:r>
      <w:r w:rsidR="00973936" w:rsidRPr="00B55A6F">
        <w:rPr>
          <w:rFonts w:ascii="Times" w:hAnsi="Times" w:cs="Times"/>
          <w:sz w:val="20"/>
          <w:szCs w:val="20"/>
        </w:rPr>
        <w:t xml:space="preserve"> T.</w:t>
      </w:r>
      <w:r w:rsidR="00A94405" w:rsidRPr="00B55A6F">
        <w:rPr>
          <w:rFonts w:ascii="Times" w:hAnsi="Times" w:cs="Times"/>
          <w:sz w:val="20"/>
          <w:szCs w:val="20"/>
        </w:rPr>
        <w:t xml:space="preserve"> </w:t>
      </w:r>
      <w:r w:rsidR="00517534" w:rsidRPr="00B55A6F">
        <w:rPr>
          <w:rFonts w:ascii="Times" w:hAnsi="Times" w:cs="Times"/>
          <w:sz w:val="20"/>
          <w:szCs w:val="20"/>
        </w:rPr>
        <w:t xml:space="preserve">Although the assumptions made about </w:t>
      </w:r>
      <w:proofErr w:type="spellStart"/>
      <w:r w:rsidR="00517534" w:rsidRPr="00B55A6F">
        <w:rPr>
          <w:rFonts w:ascii="Times" w:hAnsi="Times" w:cs="Times"/>
          <w:sz w:val="20"/>
          <w:szCs w:val="20"/>
        </w:rPr>
        <w:t>cryo</w:t>
      </w:r>
      <w:r w:rsidR="00410525">
        <w:rPr>
          <w:rFonts w:ascii="Times" w:hAnsi="Times" w:cs="Times"/>
          <w:sz w:val="20"/>
          <w:szCs w:val="20"/>
        </w:rPr>
        <w:t>plant</w:t>
      </w:r>
      <w:proofErr w:type="spellEnd"/>
      <w:r w:rsidR="00517534" w:rsidRPr="00B55A6F">
        <w:rPr>
          <w:rFonts w:ascii="Times" w:hAnsi="Times" w:cs="Times"/>
          <w:sz w:val="20"/>
          <w:szCs w:val="20"/>
        </w:rPr>
        <w:t xml:space="preserve"> efficiency at very low temperatures do affect the optimum operating temperature itself, because the cost of electricity is only weakly dependent</w:t>
      </w:r>
      <w:r w:rsidR="007B242A" w:rsidRPr="00B55A6F">
        <w:rPr>
          <w:rFonts w:ascii="Times" w:hAnsi="Times" w:cs="Times"/>
          <w:sz w:val="20"/>
          <w:szCs w:val="20"/>
        </w:rPr>
        <w:t xml:space="preserve"> on operating temperature </w:t>
      </w:r>
      <w:r w:rsidR="00517534" w:rsidRPr="00B55A6F">
        <w:rPr>
          <w:rFonts w:ascii="Times" w:hAnsi="Times" w:cs="Times"/>
          <w:sz w:val="20"/>
          <w:szCs w:val="20"/>
        </w:rPr>
        <w:t xml:space="preserve">as shown in Figure 1, the important conclusions of the paper are unaffected. </w:t>
      </w:r>
      <w:r w:rsidR="00973936" w:rsidRPr="00B55A6F">
        <w:rPr>
          <w:rFonts w:ascii="Times" w:hAnsi="Times" w:cs="Times"/>
          <w:sz w:val="20"/>
          <w:szCs w:val="20"/>
        </w:rPr>
        <w:t>ITER will operate at 4.8 K so that it can use supercritical helium as the coolant.</w:t>
      </w:r>
      <w:r w:rsidR="00BB6865" w:rsidRPr="00B55A6F">
        <w:rPr>
          <w:rFonts w:ascii="Times" w:hAnsi="Times" w:cs="Times"/>
          <w:sz w:val="20"/>
          <w:szCs w:val="20"/>
        </w:rPr>
        <w:t xml:space="preserve"> </w:t>
      </w:r>
      <w:r w:rsidR="00973936" w:rsidRPr="00B55A6F">
        <w:rPr>
          <w:rFonts w:ascii="Times" w:hAnsi="Times" w:cs="Times"/>
          <w:sz w:val="20"/>
          <w:szCs w:val="20"/>
        </w:rPr>
        <w:t xml:space="preserve">If </w:t>
      </w:r>
      <w:r w:rsidR="00565ACA" w:rsidRPr="00B55A6F">
        <w:rPr>
          <w:rFonts w:ascii="Times" w:hAnsi="Times" w:cs="Times"/>
          <w:sz w:val="20"/>
          <w:szCs w:val="20"/>
        </w:rPr>
        <w:t>present-day</w:t>
      </w:r>
      <w:r w:rsidR="009A5712" w:rsidRPr="00B55A6F">
        <w:rPr>
          <w:rFonts w:ascii="Times" w:hAnsi="Times" w:cs="Times"/>
          <w:sz w:val="20"/>
          <w:szCs w:val="20"/>
        </w:rPr>
        <w:t xml:space="preserve"> </w:t>
      </w:r>
      <w:r w:rsidR="005F2189" w:rsidRPr="00B55A6F">
        <w:rPr>
          <w:rFonts w:ascii="Times" w:hAnsi="Times" w:cs="Times"/>
          <w:sz w:val="20"/>
          <w:szCs w:val="20"/>
        </w:rPr>
        <w:t>REBCO</w:t>
      </w:r>
      <w:r w:rsidR="00973936" w:rsidRPr="00B55A6F">
        <w:rPr>
          <w:rFonts w:ascii="Times" w:hAnsi="Times" w:cs="Times"/>
          <w:sz w:val="20"/>
          <w:szCs w:val="20"/>
        </w:rPr>
        <w:t xml:space="preserve"> </w:t>
      </w:r>
      <w:r w:rsidR="009A5712" w:rsidRPr="00B55A6F">
        <w:rPr>
          <w:rFonts w:ascii="Times" w:hAnsi="Times" w:cs="Times"/>
          <w:sz w:val="20"/>
          <w:szCs w:val="20"/>
        </w:rPr>
        <w:t>were to</w:t>
      </w:r>
      <w:r w:rsidR="00072FCA" w:rsidRPr="00B55A6F">
        <w:rPr>
          <w:rFonts w:ascii="Times" w:hAnsi="Times" w:cs="Times"/>
          <w:sz w:val="20"/>
          <w:szCs w:val="20"/>
        </w:rPr>
        <w:t xml:space="preserve"> be</w:t>
      </w:r>
      <w:r w:rsidR="009A5712" w:rsidRPr="00B55A6F">
        <w:rPr>
          <w:rFonts w:ascii="Times" w:hAnsi="Times" w:cs="Times"/>
          <w:sz w:val="20"/>
          <w:szCs w:val="20"/>
        </w:rPr>
        <w:t xml:space="preserve"> </w:t>
      </w:r>
      <w:r w:rsidR="00973936" w:rsidRPr="00B55A6F">
        <w:rPr>
          <w:rFonts w:ascii="Times" w:hAnsi="Times" w:cs="Times"/>
          <w:sz w:val="20"/>
          <w:szCs w:val="20"/>
        </w:rPr>
        <w:t xml:space="preserve">used as the superconductor in the TF coils, the optimum operating temperature </w:t>
      </w:r>
      <w:r w:rsidR="009A5712" w:rsidRPr="00B55A6F">
        <w:rPr>
          <w:rFonts w:ascii="Times" w:hAnsi="Times" w:cs="Times"/>
          <w:sz w:val="20"/>
          <w:szCs w:val="20"/>
        </w:rPr>
        <w:t xml:space="preserve">would </w:t>
      </w:r>
      <w:r w:rsidR="00A94405" w:rsidRPr="00B55A6F">
        <w:rPr>
          <w:rFonts w:ascii="Times" w:hAnsi="Times" w:cs="Times"/>
          <w:sz w:val="20"/>
          <w:szCs w:val="20"/>
        </w:rPr>
        <w:t xml:space="preserve">nominally be </w:t>
      </w:r>
      <w:r w:rsidR="005E203E" w:rsidRPr="00B55A6F">
        <w:rPr>
          <w:rFonts w:ascii="Times" w:hAnsi="Times" w:cs="Times"/>
          <w:sz w:val="20"/>
          <w:szCs w:val="20"/>
        </w:rPr>
        <w:t>~</w:t>
      </w:r>
      <w:r w:rsidR="00A94405" w:rsidRPr="00B55A6F">
        <w:rPr>
          <w:rFonts w:ascii="Times" w:hAnsi="Times" w:cs="Times"/>
          <w:sz w:val="20"/>
          <w:szCs w:val="20"/>
        </w:rPr>
        <w:t> </w:t>
      </w:r>
      <w:r w:rsidR="005E203E" w:rsidRPr="00B55A6F">
        <w:rPr>
          <w:rFonts w:ascii="Times" w:hAnsi="Times" w:cs="Times"/>
          <w:sz w:val="20"/>
          <w:szCs w:val="20"/>
        </w:rPr>
        <w:t>2</w:t>
      </w:r>
      <w:r w:rsidR="00973936" w:rsidRPr="00B55A6F">
        <w:rPr>
          <w:rFonts w:ascii="Times" w:hAnsi="Times" w:cs="Times"/>
          <w:sz w:val="20"/>
          <w:szCs w:val="20"/>
        </w:rPr>
        <w:t xml:space="preserve"> K</w:t>
      </w:r>
      <w:r w:rsidR="005E203E" w:rsidRPr="00B55A6F">
        <w:rPr>
          <w:rFonts w:ascii="Times" w:hAnsi="Times" w:cs="Times"/>
          <w:sz w:val="20"/>
          <w:szCs w:val="20"/>
        </w:rPr>
        <w:t xml:space="preserve"> </w:t>
      </w:r>
      <w:r w:rsidR="009A5712" w:rsidRPr="00B55A6F">
        <w:rPr>
          <w:rFonts w:ascii="Times" w:hAnsi="Times" w:cs="Times"/>
          <w:sz w:val="20"/>
          <w:szCs w:val="20"/>
        </w:rPr>
        <w:t>giving a</w:t>
      </w:r>
      <w:r w:rsidR="005E203E" w:rsidRPr="00B55A6F">
        <w:rPr>
          <w:rFonts w:ascii="Times" w:hAnsi="Times" w:cs="Times"/>
          <w:sz w:val="20"/>
          <w:szCs w:val="20"/>
        </w:rPr>
        <w:t xml:space="preserve"> </w:t>
      </w:r>
      <w:proofErr w:type="spellStart"/>
      <w:r w:rsidR="005E203E" w:rsidRPr="00B55A6F">
        <w:rPr>
          <w:rFonts w:ascii="Times" w:hAnsi="Times" w:cs="Times"/>
          <w:sz w:val="20"/>
          <w:szCs w:val="20"/>
        </w:rPr>
        <w:t>CoE</w:t>
      </w:r>
      <w:proofErr w:type="spellEnd"/>
      <w:r w:rsidR="005E203E" w:rsidRPr="00B55A6F">
        <w:rPr>
          <w:rFonts w:ascii="Times" w:hAnsi="Times" w:cs="Times"/>
          <w:sz w:val="20"/>
          <w:szCs w:val="20"/>
        </w:rPr>
        <w:t xml:space="preserve"> of </w:t>
      </w:r>
      <w:r w:rsidR="003212B0" w:rsidRPr="00B55A6F">
        <w:rPr>
          <w:rFonts w:ascii="Times" w:hAnsi="Times" w:cs="Times"/>
          <w:sz w:val="20"/>
          <w:szCs w:val="20"/>
          <w:lang w:val="en-GB"/>
        </w:rPr>
        <w:t>18.3</w:t>
      </w:r>
      <w:r w:rsidR="003212B0" w:rsidRPr="00B55A6F">
        <w:rPr>
          <w:rFonts w:ascii="Times" w:hAnsi="Times" w:cs="Times"/>
          <w:sz w:val="20"/>
          <w:szCs w:val="20"/>
        </w:rPr>
        <w:t xml:space="preserve"> ¢ kW</w:t>
      </w:r>
      <w:r w:rsidR="003212B0" w:rsidRPr="00B55A6F">
        <w:rPr>
          <w:rFonts w:ascii="Times" w:hAnsi="Times" w:cs="Times"/>
          <w:sz w:val="20"/>
          <w:szCs w:val="20"/>
          <w:vertAlign w:val="superscript"/>
        </w:rPr>
        <w:t>-1</w:t>
      </w:r>
      <w:r w:rsidR="003212B0" w:rsidRPr="00B55A6F">
        <w:rPr>
          <w:rFonts w:ascii="Times" w:hAnsi="Times" w:cs="Times"/>
          <w:sz w:val="20"/>
          <w:szCs w:val="20"/>
        </w:rPr>
        <w:t xml:space="preserve"> h</w:t>
      </w:r>
      <w:r w:rsidR="003212B0" w:rsidRPr="00B55A6F">
        <w:rPr>
          <w:rFonts w:ascii="Times" w:hAnsi="Times" w:cs="Times"/>
          <w:sz w:val="20"/>
          <w:szCs w:val="20"/>
          <w:vertAlign w:val="superscript"/>
        </w:rPr>
        <w:t>-1</w:t>
      </w:r>
      <w:r w:rsidR="003212B0" w:rsidRPr="00B55A6F">
        <w:rPr>
          <w:rFonts w:ascii="Times" w:hAnsi="Times" w:cs="Times"/>
          <w:sz w:val="20"/>
          <w:szCs w:val="20"/>
        </w:rPr>
        <w:t xml:space="preserve">, about 20 % higher than </w:t>
      </w:r>
      <w:r w:rsidR="003212B0" w:rsidRPr="00B55A6F">
        <w:rPr>
          <w:rFonts w:ascii="Times" w:hAnsi="Times" w:cs="Times"/>
          <w:sz w:val="20"/>
          <w:szCs w:val="20"/>
          <w:lang w:val="en-GB"/>
        </w:rPr>
        <w:t>Nb</w:t>
      </w:r>
      <w:r w:rsidR="003212B0" w:rsidRPr="00B55A6F">
        <w:rPr>
          <w:rFonts w:ascii="Times" w:hAnsi="Times" w:cs="Times"/>
          <w:sz w:val="20"/>
          <w:szCs w:val="20"/>
          <w:vertAlign w:val="subscript"/>
          <w:lang w:val="en-GB"/>
        </w:rPr>
        <w:t>3</w:t>
      </w:r>
      <w:r w:rsidR="003212B0" w:rsidRPr="00B55A6F">
        <w:rPr>
          <w:rFonts w:ascii="Times" w:hAnsi="Times" w:cs="Times"/>
          <w:sz w:val="20"/>
          <w:szCs w:val="20"/>
          <w:lang w:val="en-GB"/>
        </w:rPr>
        <w:t>Sn.</w:t>
      </w:r>
      <w:r w:rsidR="00973936" w:rsidRPr="00B55A6F">
        <w:rPr>
          <w:rFonts w:ascii="Times" w:hAnsi="Times" w:cs="Times"/>
          <w:sz w:val="20"/>
          <w:szCs w:val="20"/>
        </w:rPr>
        <w:t xml:space="preserve"> </w:t>
      </w:r>
      <w:r w:rsidR="003212B0" w:rsidRPr="00B55A6F">
        <w:rPr>
          <w:rFonts w:ascii="Times" w:hAnsi="Times" w:cs="Times"/>
          <w:sz w:val="20"/>
          <w:szCs w:val="20"/>
        </w:rPr>
        <w:t xml:space="preserve">This </w:t>
      </w:r>
      <w:proofErr w:type="spellStart"/>
      <w:r w:rsidR="00565ACA" w:rsidRPr="00B55A6F">
        <w:rPr>
          <w:rFonts w:ascii="Times" w:hAnsi="Times" w:cs="Times"/>
          <w:sz w:val="20"/>
          <w:szCs w:val="20"/>
        </w:rPr>
        <w:t>CoE</w:t>
      </w:r>
      <w:proofErr w:type="spellEnd"/>
      <w:r w:rsidR="00565ACA" w:rsidRPr="00B55A6F">
        <w:rPr>
          <w:rFonts w:ascii="Times" w:hAnsi="Times" w:cs="Times"/>
          <w:sz w:val="20"/>
          <w:szCs w:val="20"/>
        </w:rPr>
        <w:t xml:space="preserve"> </w:t>
      </w:r>
      <w:r w:rsidR="003212B0" w:rsidRPr="00B55A6F">
        <w:rPr>
          <w:rFonts w:ascii="Times" w:hAnsi="Times" w:cs="Times"/>
          <w:sz w:val="20"/>
          <w:szCs w:val="20"/>
        </w:rPr>
        <w:t xml:space="preserve">rises rapidly </w:t>
      </w:r>
      <w:r w:rsidR="00565ACA" w:rsidRPr="00B55A6F">
        <w:rPr>
          <w:rFonts w:ascii="Times" w:hAnsi="Times" w:cs="Times"/>
          <w:sz w:val="20"/>
          <w:szCs w:val="20"/>
        </w:rPr>
        <w:t xml:space="preserve">as the operating temperature of the TF coils increases </w:t>
      </w:r>
      <w:r w:rsidR="003212B0" w:rsidRPr="00B55A6F">
        <w:rPr>
          <w:rFonts w:ascii="Times" w:hAnsi="Times" w:cs="Times"/>
          <w:sz w:val="20"/>
          <w:szCs w:val="20"/>
        </w:rPr>
        <w:t>due to the large capital cost of buying more REBCO tape</w:t>
      </w:r>
      <w:r w:rsidR="00604081" w:rsidRPr="00B55A6F">
        <w:rPr>
          <w:rFonts w:ascii="Times" w:hAnsi="Times" w:cs="Times"/>
          <w:sz w:val="20"/>
          <w:szCs w:val="20"/>
        </w:rPr>
        <w:t>.</w:t>
      </w:r>
    </w:p>
    <w:p w14:paraId="37C88570" w14:textId="77777777" w:rsidR="00973936" w:rsidRDefault="00973936" w:rsidP="00D33BBA">
      <w:pPr>
        <w:jc w:val="both"/>
        <w:rPr>
          <w:rFonts w:ascii="Times" w:hAnsi="Times"/>
          <w:sz w:val="20"/>
          <w:szCs w:val="20"/>
        </w:rPr>
      </w:pPr>
    </w:p>
    <w:p w14:paraId="12544F26" w14:textId="28E48D15" w:rsidR="00AB7013" w:rsidRDefault="0008473B" w:rsidP="00DA3BD5">
      <w:pPr>
        <w:pStyle w:val="TOC1"/>
      </w:pPr>
      <w:r>
        <w:t>4</w:t>
      </w:r>
      <w:r w:rsidR="004F1D5C">
        <w:t xml:space="preserve">.2   </w:t>
      </w:r>
      <w:r w:rsidR="004F1D5C" w:rsidRPr="00D33BBA">
        <w:t>Improvement</w:t>
      </w:r>
      <w:r w:rsidR="00A83498">
        <w:t>s</w:t>
      </w:r>
      <w:r w:rsidR="004F1D5C" w:rsidRPr="00D33BBA">
        <w:t xml:space="preserve"> in the</w:t>
      </w:r>
      <w:r w:rsidR="00C43EA7">
        <w:t xml:space="preserve"> </w:t>
      </w:r>
      <w:r w:rsidR="004F1D5C" w:rsidRPr="00D33BBA">
        <w:t>Critical Current Density</w:t>
      </w:r>
    </w:p>
    <w:p w14:paraId="1EDD6198" w14:textId="77777777" w:rsidR="00787505" w:rsidRPr="0034184D" w:rsidRDefault="00787505" w:rsidP="00787505">
      <w:pPr>
        <w:rPr>
          <w:rFonts w:ascii="Times New Roman" w:hAnsi="Times New Roman"/>
          <w:sz w:val="20"/>
          <w:szCs w:val="20"/>
        </w:rPr>
      </w:pPr>
    </w:p>
    <w:p w14:paraId="6881D09E" w14:textId="15894A06" w:rsidR="00410525" w:rsidRPr="0069557B" w:rsidRDefault="00B86F95" w:rsidP="00410525">
      <w:pPr>
        <w:jc w:val="both"/>
        <w:rPr>
          <w:rFonts w:ascii="Times New Roman" w:hAnsi="Times New Roman"/>
          <w:sz w:val="12"/>
          <w:szCs w:val="12"/>
        </w:rPr>
      </w:pPr>
      <w:r w:rsidRPr="00C43EA7">
        <w:rPr>
          <w:rFonts w:ascii="Times" w:hAnsi="Times" w:cs="Times"/>
          <w:sz w:val="20"/>
          <w:szCs w:val="20"/>
        </w:rPr>
        <w:t xml:space="preserve">Given the likely improvements in </w:t>
      </w:r>
      <w:r w:rsidR="004F1D5C" w:rsidRPr="00C43EA7">
        <w:rPr>
          <w:rFonts w:ascii="Times" w:hAnsi="Times" w:cs="Times"/>
          <w:sz w:val="20"/>
          <w:szCs w:val="20"/>
        </w:rPr>
        <w:t>REBCO</w:t>
      </w:r>
      <w:r w:rsidRPr="00C43EA7">
        <w:rPr>
          <w:rFonts w:ascii="Times" w:hAnsi="Times" w:cs="Times"/>
          <w:sz w:val="20"/>
          <w:szCs w:val="20"/>
        </w:rPr>
        <w:t xml:space="preserve">, </w:t>
      </w:r>
      <w:r w:rsidR="007C78AE" w:rsidRPr="00C43EA7">
        <w:rPr>
          <w:rFonts w:ascii="Times" w:hAnsi="Times" w:cs="Times"/>
          <w:sz w:val="20"/>
          <w:szCs w:val="20"/>
        </w:rPr>
        <w:t xml:space="preserve">we have </w:t>
      </w:r>
      <w:r w:rsidR="00F25E2E" w:rsidRPr="00C43EA7">
        <w:rPr>
          <w:rFonts w:ascii="Times" w:hAnsi="Times" w:cs="Times"/>
          <w:sz w:val="20"/>
          <w:szCs w:val="20"/>
        </w:rPr>
        <w:t xml:space="preserve">investigated </w:t>
      </w:r>
      <w:r w:rsidR="004F1D5C" w:rsidRPr="00C43EA7">
        <w:rPr>
          <w:rFonts w:ascii="Times" w:hAnsi="Times" w:cs="Times"/>
          <w:sz w:val="20"/>
          <w:szCs w:val="20"/>
        </w:rPr>
        <w:t xml:space="preserve">how the </w:t>
      </w:r>
      <w:r w:rsidR="00762259" w:rsidRPr="00C43EA7">
        <w:rPr>
          <w:rFonts w:ascii="Times" w:hAnsi="Times" w:cs="Times"/>
          <w:sz w:val="20"/>
          <w:szCs w:val="20"/>
        </w:rPr>
        <w:t xml:space="preserve">CoE </w:t>
      </w:r>
      <w:r w:rsidR="004F1D5C" w:rsidRPr="00C43EA7">
        <w:rPr>
          <w:rFonts w:ascii="Times" w:hAnsi="Times" w:cs="Times"/>
          <w:sz w:val="20"/>
          <w:szCs w:val="20"/>
        </w:rPr>
        <w:t xml:space="preserve">of a tokamak </w:t>
      </w:r>
      <w:proofErr w:type="gramStart"/>
      <w:r w:rsidR="004F1D5C" w:rsidRPr="00C43EA7">
        <w:rPr>
          <w:rFonts w:ascii="Times" w:hAnsi="Times" w:cs="Times"/>
          <w:sz w:val="20"/>
          <w:szCs w:val="20"/>
        </w:rPr>
        <w:t>is changed</w:t>
      </w:r>
      <w:proofErr w:type="gramEnd"/>
      <w:r w:rsidR="004F1D5C" w:rsidRPr="00C43EA7">
        <w:rPr>
          <w:rFonts w:ascii="Times" w:hAnsi="Times" w:cs="Times"/>
          <w:sz w:val="20"/>
          <w:szCs w:val="20"/>
        </w:rPr>
        <w:t xml:space="preserve"> as </w:t>
      </w:r>
      <w:r w:rsidR="00762259" w:rsidRPr="00C43EA7">
        <w:rPr>
          <w:rFonts w:ascii="Times" w:hAnsi="Times" w:cs="Times"/>
          <w:i/>
          <w:sz w:val="20"/>
          <w:szCs w:val="20"/>
        </w:rPr>
        <w:t>J</w:t>
      </w:r>
      <w:r w:rsidR="00762259" w:rsidRPr="00C43EA7">
        <w:rPr>
          <w:rFonts w:ascii="Times" w:hAnsi="Times" w:cs="Times"/>
          <w:i/>
          <w:sz w:val="20"/>
          <w:szCs w:val="20"/>
          <w:vertAlign w:val="subscript"/>
        </w:rPr>
        <w:t>c</w:t>
      </w:r>
      <w:r w:rsidR="00762259" w:rsidRPr="00C43EA7">
        <w:rPr>
          <w:rFonts w:ascii="Times" w:hAnsi="Times" w:cs="Times"/>
          <w:sz w:val="20"/>
          <w:szCs w:val="20"/>
        </w:rPr>
        <w:t xml:space="preserve"> </w:t>
      </w:r>
      <w:r w:rsidR="004F1D5C" w:rsidRPr="00C43EA7">
        <w:rPr>
          <w:rFonts w:ascii="Times" w:hAnsi="Times" w:cs="Times"/>
          <w:sz w:val="20"/>
          <w:szCs w:val="20"/>
        </w:rPr>
        <w:t xml:space="preserve">of </w:t>
      </w:r>
      <w:r w:rsidR="00551E0E" w:rsidRPr="00C43EA7">
        <w:rPr>
          <w:rFonts w:ascii="Times" w:hAnsi="Times" w:cs="Times"/>
          <w:sz w:val="20"/>
          <w:szCs w:val="20"/>
        </w:rPr>
        <w:t xml:space="preserve">REBCO and </w:t>
      </w:r>
      <w:r w:rsidR="004F1D5C" w:rsidRPr="00C43EA7">
        <w:rPr>
          <w:rFonts w:ascii="Times" w:hAnsi="Times" w:cs="Times"/>
          <w:sz w:val="20"/>
          <w:szCs w:val="20"/>
        </w:rPr>
        <w:t>Nb</w:t>
      </w:r>
      <w:r w:rsidR="004F1D5C" w:rsidRPr="00C43EA7">
        <w:rPr>
          <w:rFonts w:ascii="Times" w:hAnsi="Times" w:cs="Times"/>
          <w:sz w:val="20"/>
          <w:szCs w:val="20"/>
          <w:vertAlign w:val="subscript"/>
        </w:rPr>
        <w:t>3</w:t>
      </w:r>
      <w:r w:rsidR="004F1D5C" w:rsidRPr="00C43EA7">
        <w:rPr>
          <w:rFonts w:ascii="Times" w:hAnsi="Times" w:cs="Times"/>
          <w:sz w:val="20"/>
          <w:szCs w:val="20"/>
        </w:rPr>
        <w:t>Sn improve</w:t>
      </w:r>
      <w:r w:rsidR="007C78AE" w:rsidRPr="00C43EA7">
        <w:rPr>
          <w:rFonts w:ascii="Times" w:hAnsi="Times" w:cs="Times"/>
          <w:sz w:val="20"/>
          <w:szCs w:val="20"/>
        </w:rPr>
        <w:t>s</w:t>
      </w:r>
      <w:r w:rsidR="00BF33F0" w:rsidRPr="00C43EA7">
        <w:rPr>
          <w:rFonts w:ascii="Times" w:hAnsi="Times" w:cs="Times"/>
          <w:sz w:val="20"/>
          <w:szCs w:val="20"/>
        </w:rPr>
        <w:t xml:space="preserve"> as shown in </w:t>
      </w:r>
      <w:r w:rsidR="00BF33F0" w:rsidRPr="00C43EA7">
        <w:rPr>
          <w:rFonts w:ascii="Times" w:hAnsi="Times" w:cs="Times"/>
          <w:sz w:val="20"/>
          <w:szCs w:val="20"/>
        </w:rPr>
        <w:fldChar w:fldCharType="begin"/>
      </w:r>
      <w:r w:rsidR="00BF33F0" w:rsidRPr="00C43EA7">
        <w:rPr>
          <w:rFonts w:ascii="Times" w:hAnsi="Times" w:cs="Times"/>
          <w:sz w:val="20"/>
          <w:szCs w:val="20"/>
        </w:rPr>
        <w:instrText xml:space="preserve"> REF _Ref272384393 \h </w:instrText>
      </w:r>
      <w:r w:rsidR="0034184D" w:rsidRPr="00C43EA7">
        <w:rPr>
          <w:rFonts w:ascii="Times" w:hAnsi="Times" w:cs="Times"/>
          <w:sz w:val="20"/>
          <w:szCs w:val="20"/>
        </w:rPr>
        <w:instrText xml:space="preserve"> \* MERGEFORMAT </w:instrText>
      </w:r>
      <w:r w:rsidR="00BF33F0" w:rsidRPr="00C43EA7">
        <w:rPr>
          <w:rFonts w:ascii="Times" w:hAnsi="Times" w:cs="Times"/>
          <w:sz w:val="20"/>
          <w:szCs w:val="20"/>
        </w:rPr>
      </w:r>
      <w:r w:rsidR="00BF33F0" w:rsidRPr="00C43EA7">
        <w:rPr>
          <w:rFonts w:ascii="Times" w:hAnsi="Times" w:cs="Times"/>
          <w:sz w:val="20"/>
          <w:szCs w:val="20"/>
        </w:rPr>
        <w:fldChar w:fldCharType="separate"/>
      </w:r>
      <w:r w:rsidR="00A046FB" w:rsidRPr="00A046FB">
        <w:rPr>
          <w:rFonts w:ascii="Times" w:hAnsi="Times" w:cs="Times"/>
          <w:sz w:val="20"/>
          <w:szCs w:val="20"/>
        </w:rPr>
        <w:t xml:space="preserve">Figure </w:t>
      </w:r>
      <w:r w:rsidR="00A046FB" w:rsidRPr="00A046FB">
        <w:rPr>
          <w:rFonts w:ascii="Times" w:hAnsi="Times" w:cs="Times"/>
          <w:noProof/>
          <w:sz w:val="20"/>
          <w:szCs w:val="20"/>
        </w:rPr>
        <w:t>2</w:t>
      </w:r>
      <w:r w:rsidR="00BF33F0" w:rsidRPr="00C43EA7">
        <w:rPr>
          <w:rFonts w:ascii="Times" w:hAnsi="Times" w:cs="Times"/>
          <w:sz w:val="20"/>
          <w:szCs w:val="20"/>
        </w:rPr>
        <w:fldChar w:fldCharType="end"/>
      </w:r>
      <w:r w:rsidR="004F1D5C" w:rsidRPr="00C43EA7">
        <w:rPr>
          <w:rFonts w:ascii="Times" w:hAnsi="Times" w:cs="Times"/>
          <w:sz w:val="20"/>
          <w:szCs w:val="20"/>
        </w:rPr>
        <w:t xml:space="preserve">. </w:t>
      </w:r>
      <w:r w:rsidR="0049333B" w:rsidRPr="00C43EA7">
        <w:rPr>
          <w:rFonts w:ascii="Times" w:hAnsi="Times" w:cs="Times"/>
          <w:sz w:val="20"/>
          <w:szCs w:val="20"/>
        </w:rPr>
        <w:t>For Nb</w:t>
      </w:r>
      <w:r w:rsidR="0049333B" w:rsidRPr="00C43EA7">
        <w:rPr>
          <w:rFonts w:ascii="Times" w:hAnsi="Times" w:cs="Times"/>
          <w:sz w:val="20"/>
          <w:szCs w:val="20"/>
          <w:vertAlign w:val="subscript"/>
        </w:rPr>
        <w:t>3</w:t>
      </w:r>
      <w:r w:rsidR="0049333B" w:rsidRPr="00C43EA7">
        <w:rPr>
          <w:rFonts w:ascii="Times" w:hAnsi="Times" w:cs="Times"/>
          <w:sz w:val="20"/>
          <w:szCs w:val="20"/>
        </w:rPr>
        <w:t>Sn</w:t>
      </w:r>
      <w:r w:rsidR="00064B56" w:rsidRPr="00C43EA7">
        <w:rPr>
          <w:rFonts w:ascii="Times" w:hAnsi="Times" w:cs="Times"/>
          <w:sz w:val="20"/>
          <w:szCs w:val="20"/>
        </w:rPr>
        <w:t>,</w:t>
      </w:r>
      <w:r w:rsidR="0049333B" w:rsidRPr="00C43EA7">
        <w:rPr>
          <w:rFonts w:ascii="Times" w:hAnsi="Times" w:cs="Times"/>
          <w:sz w:val="20"/>
          <w:szCs w:val="20"/>
        </w:rPr>
        <w:t xml:space="preserve"> an improvement by a factor of 2 in the critical current density reduces the cost of electricity </w:t>
      </w:r>
      <w:proofErr w:type="gramStart"/>
      <w:r w:rsidR="0049333B" w:rsidRPr="00C43EA7">
        <w:rPr>
          <w:rFonts w:ascii="Times" w:hAnsi="Times" w:cs="Times"/>
          <w:sz w:val="20"/>
          <w:szCs w:val="20"/>
        </w:rPr>
        <w:t xml:space="preserve">from </w:t>
      </w:r>
      <w:r w:rsidR="00166DB0" w:rsidRPr="00C43EA7">
        <w:rPr>
          <w:rFonts w:ascii="Times" w:hAnsi="Times" w:cs="Times"/>
          <w:sz w:val="20"/>
          <w:szCs w:val="20"/>
        </w:rPr>
        <w:t xml:space="preserve"> </w:t>
      </w:r>
      <w:r w:rsidR="0049333B" w:rsidRPr="00C43EA7">
        <w:rPr>
          <w:rFonts w:ascii="Times" w:hAnsi="Times" w:cs="Times"/>
          <w:sz w:val="20"/>
          <w:szCs w:val="20"/>
        </w:rPr>
        <w:t>15.3</w:t>
      </w:r>
      <w:proofErr w:type="gramEnd"/>
      <w:r w:rsidR="0049333B" w:rsidRPr="00C43EA7">
        <w:rPr>
          <w:rFonts w:ascii="Times" w:hAnsi="Times" w:cs="Times"/>
          <w:sz w:val="20"/>
          <w:szCs w:val="20"/>
        </w:rPr>
        <w:t xml:space="preserve"> </w:t>
      </w:r>
      <w:r w:rsidR="00166DB0" w:rsidRPr="00C43EA7">
        <w:rPr>
          <w:rFonts w:ascii="Times" w:hAnsi="Times" w:cs="Times"/>
          <w:sz w:val="20"/>
          <w:szCs w:val="20"/>
        </w:rPr>
        <w:t xml:space="preserve"> </w:t>
      </w:r>
      <w:r w:rsidR="0049333B" w:rsidRPr="00C43EA7">
        <w:rPr>
          <w:rFonts w:ascii="Times" w:hAnsi="Times" w:cs="Times"/>
          <w:sz w:val="20"/>
          <w:szCs w:val="20"/>
        </w:rPr>
        <w:t>¢ kW</w:t>
      </w:r>
      <w:r w:rsidR="0049333B" w:rsidRPr="00C43EA7">
        <w:rPr>
          <w:rFonts w:ascii="Times" w:hAnsi="Times" w:cs="Times"/>
          <w:sz w:val="20"/>
          <w:szCs w:val="20"/>
          <w:vertAlign w:val="superscript"/>
        </w:rPr>
        <w:t>-1</w:t>
      </w:r>
      <w:r w:rsidR="0049333B" w:rsidRPr="00C43EA7">
        <w:rPr>
          <w:rFonts w:ascii="Times" w:hAnsi="Times" w:cs="Times"/>
          <w:sz w:val="20"/>
          <w:szCs w:val="20"/>
        </w:rPr>
        <w:t xml:space="preserve"> h</w:t>
      </w:r>
      <w:r w:rsidR="0049333B" w:rsidRPr="00C43EA7">
        <w:rPr>
          <w:rFonts w:ascii="Times" w:hAnsi="Times" w:cs="Times"/>
          <w:sz w:val="20"/>
          <w:szCs w:val="20"/>
          <w:vertAlign w:val="superscript"/>
        </w:rPr>
        <w:t>-1</w:t>
      </w:r>
      <w:r w:rsidR="0049333B" w:rsidRPr="00C43EA7">
        <w:rPr>
          <w:rFonts w:ascii="Times" w:hAnsi="Times" w:cs="Times"/>
          <w:sz w:val="20"/>
          <w:szCs w:val="20"/>
        </w:rPr>
        <w:t xml:space="preserve"> to 15.0 ¢ kW</w:t>
      </w:r>
      <w:r w:rsidR="0049333B" w:rsidRPr="00C43EA7">
        <w:rPr>
          <w:rFonts w:ascii="Times" w:hAnsi="Times" w:cs="Times"/>
          <w:sz w:val="20"/>
          <w:szCs w:val="20"/>
          <w:vertAlign w:val="superscript"/>
        </w:rPr>
        <w:t>-1</w:t>
      </w:r>
      <w:r w:rsidR="0049333B" w:rsidRPr="00C43EA7">
        <w:rPr>
          <w:rFonts w:ascii="Times" w:hAnsi="Times" w:cs="Times"/>
          <w:sz w:val="20"/>
          <w:szCs w:val="20"/>
        </w:rPr>
        <w:t xml:space="preserve"> h</w:t>
      </w:r>
      <w:r w:rsidR="0049333B" w:rsidRPr="00C43EA7">
        <w:rPr>
          <w:rFonts w:ascii="Times" w:hAnsi="Times" w:cs="Times"/>
          <w:sz w:val="20"/>
          <w:szCs w:val="20"/>
          <w:vertAlign w:val="superscript"/>
        </w:rPr>
        <w:t>-1</w:t>
      </w:r>
      <w:r w:rsidR="0049333B" w:rsidRPr="00C43EA7">
        <w:rPr>
          <w:rFonts w:ascii="Times" w:hAnsi="Times" w:cs="Times"/>
          <w:sz w:val="20"/>
          <w:szCs w:val="20"/>
        </w:rPr>
        <w:t xml:space="preserve">. </w:t>
      </w:r>
      <w:r w:rsidR="007C78AE" w:rsidRPr="00C43EA7">
        <w:rPr>
          <w:rFonts w:ascii="Times" w:hAnsi="Times" w:cs="Times"/>
          <w:sz w:val="20"/>
          <w:szCs w:val="20"/>
        </w:rPr>
        <w:t>The optimum operating temperature i</w:t>
      </w:r>
      <w:r w:rsidR="00E23A69" w:rsidRPr="00C43EA7">
        <w:rPr>
          <w:rFonts w:ascii="Times" w:hAnsi="Times" w:cs="Times"/>
          <w:sz w:val="20"/>
          <w:szCs w:val="20"/>
        </w:rPr>
        <w:t>s also increased slightly to 3.7</w:t>
      </w:r>
      <w:r w:rsidR="007C78AE" w:rsidRPr="00C43EA7">
        <w:rPr>
          <w:rFonts w:ascii="Times" w:hAnsi="Times" w:cs="Times"/>
          <w:sz w:val="20"/>
          <w:szCs w:val="20"/>
        </w:rPr>
        <w:t xml:space="preserve"> K.</w:t>
      </w:r>
      <w:r w:rsidR="00F25E2E" w:rsidRPr="00C43EA7">
        <w:rPr>
          <w:rFonts w:ascii="Times" w:hAnsi="Times" w:cs="Times"/>
          <w:sz w:val="20"/>
          <w:szCs w:val="20"/>
        </w:rPr>
        <w:t xml:space="preserve"> </w:t>
      </w:r>
      <w:r w:rsidR="00565ACA" w:rsidRPr="00C43EA7">
        <w:rPr>
          <w:rFonts w:ascii="Times" w:hAnsi="Times" w:cs="Times"/>
          <w:sz w:val="20"/>
          <w:szCs w:val="20"/>
        </w:rPr>
        <w:t>However, i</w:t>
      </w:r>
      <w:r w:rsidR="00551253" w:rsidRPr="00C43EA7">
        <w:rPr>
          <w:rFonts w:ascii="Times" w:hAnsi="Times" w:cs="Times"/>
          <w:sz w:val="20"/>
          <w:szCs w:val="20"/>
        </w:rPr>
        <w:t xml:space="preserve">ncreases in </w:t>
      </w:r>
      <w:r w:rsidR="004C4C08" w:rsidRPr="00C43EA7">
        <w:rPr>
          <w:rFonts w:ascii="Times" w:hAnsi="Times" w:cs="Times"/>
          <w:i/>
          <w:sz w:val="20"/>
          <w:szCs w:val="20"/>
        </w:rPr>
        <w:t>J</w:t>
      </w:r>
      <w:r w:rsidR="004C4C08" w:rsidRPr="00C43EA7">
        <w:rPr>
          <w:rFonts w:ascii="Times" w:hAnsi="Times" w:cs="Times"/>
          <w:i/>
          <w:sz w:val="20"/>
          <w:szCs w:val="20"/>
          <w:vertAlign w:val="subscript"/>
        </w:rPr>
        <w:t>c</w:t>
      </w:r>
      <w:r w:rsidR="00551253" w:rsidRPr="00C43EA7">
        <w:rPr>
          <w:rFonts w:ascii="Times" w:hAnsi="Times" w:cs="Times"/>
          <w:sz w:val="20"/>
          <w:szCs w:val="20"/>
        </w:rPr>
        <w:t xml:space="preserve"> </w:t>
      </w:r>
      <w:r w:rsidR="00A83498" w:rsidRPr="00C43EA7">
        <w:rPr>
          <w:rFonts w:ascii="Times" w:hAnsi="Times" w:cs="Times"/>
          <w:sz w:val="20"/>
          <w:szCs w:val="20"/>
        </w:rPr>
        <w:t>for Nb</w:t>
      </w:r>
      <w:r w:rsidR="00A83498" w:rsidRPr="00C43EA7">
        <w:rPr>
          <w:rFonts w:ascii="Times" w:hAnsi="Times" w:cs="Times"/>
          <w:sz w:val="20"/>
          <w:szCs w:val="20"/>
          <w:vertAlign w:val="subscript"/>
        </w:rPr>
        <w:t>3</w:t>
      </w:r>
      <w:r w:rsidR="00A83498" w:rsidRPr="00C43EA7">
        <w:rPr>
          <w:rFonts w:ascii="Times" w:hAnsi="Times" w:cs="Times"/>
          <w:sz w:val="20"/>
          <w:szCs w:val="20"/>
        </w:rPr>
        <w:t xml:space="preserve">Sn </w:t>
      </w:r>
      <w:r w:rsidR="007C78AE" w:rsidRPr="00C43EA7">
        <w:rPr>
          <w:rFonts w:ascii="Times" w:hAnsi="Times" w:cs="Times"/>
          <w:sz w:val="20"/>
          <w:szCs w:val="20"/>
        </w:rPr>
        <w:t xml:space="preserve">beyond </w:t>
      </w:r>
      <w:r w:rsidR="00A83498" w:rsidRPr="00C43EA7">
        <w:rPr>
          <w:rFonts w:ascii="Times" w:hAnsi="Times" w:cs="Times"/>
          <w:sz w:val="20"/>
          <w:szCs w:val="20"/>
        </w:rPr>
        <w:t xml:space="preserve">a </w:t>
      </w:r>
      <w:r w:rsidR="007C78AE" w:rsidRPr="00C43EA7">
        <w:rPr>
          <w:rFonts w:ascii="Times" w:hAnsi="Times" w:cs="Times"/>
          <w:sz w:val="20"/>
          <w:szCs w:val="20"/>
        </w:rPr>
        <w:t xml:space="preserve">factor 2 </w:t>
      </w:r>
      <w:r w:rsidR="00211AE8" w:rsidRPr="00C43EA7">
        <w:rPr>
          <w:rFonts w:ascii="Times" w:hAnsi="Times" w:cs="Times"/>
          <w:sz w:val="20"/>
          <w:szCs w:val="20"/>
        </w:rPr>
        <w:t xml:space="preserve">have little commercial value, showing </w:t>
      </w:r>
      <w:r w:rsidR="00551253" w:rsidRPr="00C43EA7">
        <w:rPr>
          <w:rFonts w:ascii="Times" w:hAnsi="Times" w:cs="Times"/>
          <w:sz w:val="20"/>
          <w:szCs w:val="20"/>
        </w:rPr>
        <w:t xml:space="preserve">only </w:t>
      </w:r>
      <w:r w:rsidR="00A83498" w:rsidRPr="00C43EA7">
        <w:rPr>
          <w:rFonts w:ascii="Times" w:hAnsi="Times" w:cs="Times"/>
          <w:sz w:val="20"/>
          <w:szCs w:val="20"/>
        </w:rPr>
        <w:t xml:space="preserve">marginal </w:t>
      </w:r>
      <w:r w:rsidR="00551253" w:rsidRPr="00C43EA7">
        <w:rPr>
          <w:rFonts w:ascii="Times" w:hAnsi="Times" w:cs="Times"/>
          <w:sz w:val="20"/>
          <w:szCs w:val="20"/>
        </w:rPr>
        <w:t>improvement</w:t>
      </w:r>
      <w:r w:rsidR="00A83498" w:rsidRPr="00C43EA7">
        <w:rPr>
          <w:rFonts w:ascii="Times" w:hAnsi="Times" w:cs="Times"/>
          <w:sz w:val="20"/>
          <w:szCs w:val="20"/>
        </w:rPr>
        <w:t>s</w:t>
      </w:r>
      <w:r w:rsidR="00551253" w:rsidRPr="00C43EA7">
        <w:rPr>
          <w:rFonts w:ascii="Times" w:hAnsi="Times" w:cs="Times"/>
          <w:sz w:val="20"/>
          <w:szCs w:val="20"/>
        </w:rPr>
        <w:t xml:space="preserve"> in the </w:t>
      </w:r>
      <w:r w:rsidR="004C4C08" w:rsidRPr="00C43EA7">
        <w:rPr>
          <w:rFonts w:ascii="Times" w:hAnsi="Times" w:cs="Times"/>
          <w:sz w:val="20"/>
          <w:szCs w:val="20"/>
        </w:rPr>
        <w:t>CoE</w:t>
      </w:r>
      <w:r w:rsidR="00E7236A" w:rsidRPr="00C43EA7">
        <w:rPr>
          <w:rFonts w:ascii="Times" w:hAnsi="Times" w:cs="Times"/>
          <w:sz w:val="20"/>
          <w:szCs w:val="20"/>
        </w:rPr>
        <w:t>, as stress constraints for the magnets become important</w:t>
      </w:r>
      <w:r w:rsidR="00551253" w:rsidRPr="00C43EA7">
        <w:rPr>
          <w:rFonts w:ascii="Times" w:hAnsi="Times" w:cs="Times"/>
          <w:sz w:val="20"/>
          <w:szCs w:val="20"/>
        </w:rPr>
        <w:t xml:space="preserve">. </w:t>
      </w:r>
      <w:r w:rsidR="00020079" w:rsidRPr="00C43EA7">
        <w:rPr>
          <w:rFonts w:ascii="Times" w:hAnsi="Times" w:cs="Times"/>
          <w:sz w:val="20"/>
          <w:szCs w:val="20"/>
        </w:rPr>
        <w:t xml:space="preserve">The </w:t>
      </w:r>
      <w:r w:rsidR="00211AE8" w:rsidRPr="00C43EA7">
        <w:rPr>
          <w:rFonts w:ascii="Times" w:hAnsi="Times" w:cs="Times"/>
          <w:sz w:val="20"/>
          <w:szCs w:val="20"/>
        </w:rPr>
        <w:t>extensive use of Nb</w:t>
      </w:r>
      <w:r w:rsidR="00211AE8" w:rsidRPr="00C43EA7">
        <w:rPr>
          <w:rFonts w:ascii="Times" w:hAnsi="Times" w:cs="Times"/>
          <w:sz w:val="20"/>
          <w:szCs w:val="20"/>
          <w:vertAlign w:val="subscript"/>
        </w:rPr>
        <w:t>3</w:t>
      </w:r>
      <w:r w:rsidR="00211AE8" w:rsidRPr="00C43EA7">
        <w:rPr>
          <w:rFonts w:ascii="Times" w:hAnsi="Times" w:cs="Times"/>
          <w:sz w:val="20"/>
          <w:szCs w:val="20"/>
        </w:rPr>
        <w:t xml:space="preserve">Sn to </w:t>
      </w:r>
      <w:r w:rsidR="00E23A69" w:rsidRPr="00C43EA7">
        <w:rPr>
          <w:rFonts w:ascii="Times" w:hAnsi="Times" w:cs="Times"/>
          <w:sz w:val="20"/>
          <w:szCs w:val="20"/>
        </w:rPr>
        <w:t>build ITER</w:t>
      </w:r>
      <w:r w:rsidR="00020079" w:rsidRPr="00C43EA7">
        <w:rPr>
          <w:rFonts w:ascii="Times" w:hAnsi="Times" w:cs="Times"/>
          <w:sz w:val="20"/>
          <w:szCs w:val="20"/>
        </w:rPr>
        <w:t xml:space="preserve"> means that </w:t>
      </w:r>
      <w:r w:rsidR="00551E0E" w:rsidRPr="00C43EA7">
        <w:rPr>
          <w:rFonts w:ascii="Times" w:hAnsi="Times" w:cs="Times"/>
          <w:sz w:val="20"/>
          <w:szCs w:val="20"/>
        </w:rPr>
        <w:t xml:space="preserve">the </w:t>
      </w:r>
      <w:r w:rsidR="00211AE8" w:rsidRPr="00C43EA7">
        <w:rPr>
          <w:rFonts w:ascii="Times" w:hAnsi="Times" w:cs="Times"/>
          <w:sz w:val="20"/>
          <w:szCs w:val="20"/>
        </w:rPr>
        <w:t>manufactur</w:t>
      </w:r>
      <w:r w:rsidR="00551E0E" w:rsidRPr="00C43EA7">
        <w:rPr>
          <w:rFonts w:ascii="Times" w:hAnsi="Times" w:cs="Times"/>
          <w:sz w:val="20"/>
          <w:szCs w:val="20"/>
        </w:rPr>
        <w:t>e of</w:t>
      </w:r>
      <w:r w:rsidR="00211AE8" w:rsidRPr="00C43EA7">
        <w:rPr>
          <w:rFonts w:ascii="Times" w:hAnsi="Times" w:cs="Times"/>
          <w:sz w:val="20"/>
          <w:szCs w:val="20"/>
        </w:rPr>
        <w:t xml:space="preserve"> Nb</w:t>
      </w:r>
      <w:r w:rsidR="00211AE8" w:rsidRPr="00C43EA7">
        <w:rPr>
          <w:rFonts w:ascii="Times" w:hAnsi="Times" w:cs="Times"/>
          <w:sz w:val="20"/>
          <w:szCs w:val="20"/>
          <w:vertAlign w:val="subscript"/>
        </w:rPr>
        <w:t>3</w:t>
      </w:r>
      <w:r w:rsidR="00211AE8" w:rsidRPr="00C43EA7">
        <w:rPr>
          <w:rFonts w:ascii="Times" w:hAnsi="Times" w:cs="Times"/>
          <w:sz w:val="20"/>
          <w:szCs w:val="20"/>
        </w:rPr>
        <w:t xml:space="preserve">Sn conductors is </w:t>
      </w:r>
      <w:r w:rsidR="00565ACA" w:rsidRPr="00C43EA7">
        <w:rPr>
          <w:rFonts w:ascii="Times" w:hAnsi="Times" w:cs="Times"/>
          <w:sz w:val="20"/>
          <w:szCs w:val="20"/>
        </w:rPr>
        <w:t xml:space="preserve">now </w:t>
      </w:r>
      <w:r w:rsidR="00020079" w:rsidRPr="00C43EA7">
        <w:rPr>
          <w:rFonts w:ascii="Times" w:hAnsi="Times" w:cs="Times"/>
          <w:sz w:val="20"/>
          <w:szCs w:val="20"/>
        </w:rPr>
        <w:t>a</w:t>
      </w:r>
      <w:r w:rsidR="00410525" w:rsidRPr="00410525">
        <w:rPr>
          <w:rFonts w:ascii="Times New Roman" w:hAnsi="Times New Roman"/>
          <w:sz w:val="20"/>
          <w:szCs w:val="20"/>
        </w:rPr>
        <w:t xml:space="preserve"> </w:t>
      </w:r>
      <w:r w:rsidR="00410525" w:rsidRPr="0034184D">
        <w:rPr>
          <w:rFonts w:ascii="Times New Roman" w:hAnsi="Times New Roman"/>
          <w:sz w:val="20"/>
          <w:szCs w:val="20"/>
        </w:rPr>
        <w:t xml:space="preserve">mature technology and improvements in </w:t>
      </w:r>
      <w:r w:rsidR="00410525" w:rsidRPr="0034184D">
        <w:rPr>
          <w:rFonts w:ascii="Times New Roman" w:hAnsi="Times New Roman"/>
          <w:i/>
          <w:sz w:val="20"/>
          <w:szCs w:val="20"/>
        </w:rPr>
        <w:t>J</w:t>
      </w:r>
      <w:r w:rsidR="00410525" w:rsidRPr="0034184D">
        <w:rPr>
          <w:rFonts w:ascii="Times New Roman" w:hAnsi="Times New Roman"/>
          <w:i/>
          <w:sz w:val="20"/>
          <w:szCs w:val="20"/>
          <w:vertAlign w:val="subscript"/>
        </w:rPr>
        <w:t>c</w:t>
      </w:r>
      <w:r w:rsidR="00410525" w:rsidRPr="0034184D">
        <w:rPr>
          <w:rFonts w:ascii="Times New Roman" w:hAnsi="Times New Roman"/>
          <w:sz w:val="20"/>
          <w:szCs w:val="20"/>
        </w:rPr>
        <w:t xml:space="preserve"> beyond today’s values will be difficult.  For REBCO however significant increases in</w:t>
      </w:r>
      <w:r w:rsidR="00410525" w:rsidRPr="0034184D">
        <w:rPr>
          <w:rFonts w:ascii="Times New Roman" w:hAnsi="Times New Roman"/>
          <w:i/>
          <w:sz w:val="20"/>
          <w:szCs w:val="20"/>
        </w:rPr>
        <w:t xml:space="preserve"> J</w:t>
      </w:r>
      <w:r w:rsidR="00410525" w:rsidRPr="0034184D">
        <w:rPr>
          <w:rFonts w:ascii="Times New Roman" w:hAnsi="Times New Roman"/>
          <w:i/>
          <w:sz w:val="20"/>
          <w:szCs w:val="20"/>
          <w:vertAlign w:val="subscript"/>
        </w:rPr>
        <w:t>c</w:t>
      </w:r>
      <w:r w:rsidR="00410525" w:rsidRPr="0034184D">
        <w:rPr>
          <w:rFonts w:ascii="Times New Roman" w:hAnsi="Times New Roman"/>
          <w:sz w:val="20"/>
          <w:szCs w:val="20"/>
        </w:rPr>
        <w:t xml:space="preserve"> are likely. An improvement by a factor 5 would make the </w:t>
      </w:r>
      <w:proofErr w:type="spellStart"/>
      <w:r w:rsidR="00410525" w:rsidRPr="0034184D">
        <w:rPr>
          <w:rFonts w:ascii="Times New Roman" w:hAnsi="Times New Roman"/>
          <w:sz w:val="20"/>
          <w:szCs w:val="20"/>
        </w:rPr>
        <w:t>CoE</w:t>
      </w:r>
      <w:proofErr w:type="spellEnd"/>
      <w:r w:rsidR="00410525" w:rsidRPr="0034184D">
        <w:rPr>
          <w:rFonts w:ascii="Times New Roman" w:hAnsi="Times New Roman"/>
          <w:sz w:val="20"/>
          <w:szCs w:val="20"/>
        </w:rPr>
        <w:t xml:space="preserve"> for HTS competitive with</w:t>
      </w:r>
      <w:r w:rsidR="00410525" w:rsidRPr="00410525">
        <w:rPr>
          <w:rFonts w:ascii="Times New Roman" w:hAnsi="Times New Roman"/>
          <w:sz w:val="20"/>
          <w:szCs w:val="20"/>
        </w:rPr>
        <w:t xml:space="preserve"> </w:t>
      </w:r>
      <w:r w:rsidR="00410525" w:rsidRPr="0034184D">
        <w:rPr>
          <w:rFonts w:ascii="Times New Roman" w:hAnsi="Times New Roman"/>
          <w:sz w:val="20"/>
          <w:szCs w:val="20"/>
        </w:rPr>
        <w:t>Nb</w:t>
      </w:r>
      <w:r w:rsidR="00410525" w:rsidRPr="0034184D">
        <w:rPr>
          <w:rFonts w:ascii="Times New Roman" w:hAnsi="Times New Roman"/>
          <w:sz w:val="20"/>
          <w:szCs w:val="20"/>
          <w:vertAlign w:val="subscript"/>
        </w:rPr>
        <w:t>3</w:t>
      </w:r>
      <w:r w:rsidR="00410525" w:rsidRPr="0034184D">
        <w:rPr>
          <w:rFonts w:ascii="Times New Roman" w:hAnsi="Times New Roman"/>
          <w:sz w:val="20"/>
          <w:szCs w:val="20"/>
        </w:rPr>
        <w:t xml:space="preserve">Sn.  An improvement in </w:t>
      </w:r>
      <w:r w:rsidR="00410525" w:rsidRPr="0034184D">
        <w:rPr>
          <w:rFonts w:ascii="Times New Roman" w:hAnsi="Times New Roman"/>
          <w:i/>
          <w:sz w:val="20"/>
          <w:szCs w:val="20"/>
        </w:rPr>
        <w:t>J</w:t>
      </w:r>
      <w:r w:rsidR="00410525" w:rsidRPr="0034184D">
        <w:rPr>
          <w:rFonts w:ascii="Times New Roman" w:hAnsi="Times New Roman"/>
          <w:i/>
          <w:sz w:val="20"/>
          <w:szCs w:val="20"/>
          <w:vertAlign w:val="subscript"/>
        </w:rPr>
        <w:t>c</w:t>
      </w:r>
      <w:r w:rsidR="00410525" w:rsidRPr="0034184D">
        <w:rPr>
          <w:rFonts w:ascii="Times New Roman" w:hAnsi="Times New Roman"/>
          <w:sz w:val="20"/>
          <w:szCs w:val="20"/>
        </w:rPr>
        <w:t xml:space="preserve"> of 10 is needed to give similar </w:t>
      </w:r>
      <w:proofErr w:type="spellStart"/>
      <w:r w:rsidR="00410525" w:rsidRPr="0034184D">
        <w:rPr>
          <w:rFonts w:ascii="Times New Roman" w:hAnsi="Times New Roman"/>
          <w:sz w:val="20"/>
          <w:szCs w:val="20"/>
        </w:rPr>
        <w:t>CoE</w:t>
      </w:r>
      <w:proofErr w:type="spellEnd"/>
      <w:r w:rsidR="00410525" w:rsidRPr="0034184D">
        <w:rPr>
          <w:rFonts w:ascii="Times New Roman" w:hAnsi="Times New Roman"/>
          <w:sz w:val="20"/>
          <w:szCs w:val="20"/>
        </w:rPr>
        <w:t xml:space="preserve"> at 30 K where other benefits such as using resistive joints that enable demountable magnets, better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9"/>
      </w:tblGrid>
      <w:tr w:rsidR="000643D4" w14:paraId="050D996F" w14:textId="77777777" w:rsidTr="00410525">
        <w:tc>
          <w:tcPr>
            <w:tcW w:w="4589" w:type="dxa"/>
          </w:tcPr>
          <w:p w14:paraId="77E0C5B5" w14:textId="5ECC2E59" w:rsidR="000643D4" w:rsidRPr="000643D4" w:rsidRDefault="005B31B4" w:rsidP="008A5FFB">
            <w:pPr>
              <w:jc w:val="center"/>
              <w:rPr>
                <w:rFonts w:ascii="Times" w:hAnsi="Times"/>
                <w:sz w:val="4"/>
                <w:szCs w:val="4"/>
              </w:rPr>
            </w:pPr>
            <w:r>
              <w:object w:dxaOrig="15341" w:dyaOrig="11719" w14:anchorId="12C122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2.75pt;height:132pt" o:ole="">
                  <v:imagedata r:id="rId10" o:title=""/>
                </v:shape>
                <o:OLEObject Type="Embed" ProgID="Origin50.Graph" ShapeID="_x0000_i1025" DrawAspect="Content" ObjectID="_1529337073" r:id="rId11"/>
              </w:object>
            </w:r>
          </w:p>
        </w:tc>
      </w:tr>
      <w:tr w:rsidR="000643D4" w14:paraId="76A95C70" w14:textId="77777777" w:rsidTr="00410525">
        <w:tc>
          <w:tcPr>
            <w:tcW w:w="4589" w:type="dxa"/>
          </w:tcPr>
          <w:p w14:paraId="75C3E15B" w14:textId="1669282A" w:rsidR="000643D4" w:rsidRPr="000643D4" w:rsidRDefault="005B31B4" w:rsidP="008A5FFB">
            <w:pPr>
              <w:jc w:val="center"/>
              <w:rPr>
                <w:rFonts w:ascii="Times" w:hAnsi="Times"/>
                <w:sz w:val="4"/>
                <w:szCs w:val="4"/>
              </w:rPr>
            </w:pPr>
            <w:r>
              <w:object w:dxaOrig="15341" w:dyaOrig="11719" w14:anchorId="56BCAAA6">
                <v:shape id="_x0000_i1026" type="#_x0000_t75" style="width:222.75pt;height:128.25pt" o:ole="">
                  <v:imagedata r:id="rId12" o:title=""/>
                </v:shape>
                <o:OLEObject Type="Embed" ProgID="Origin50.Graph" ShapeID="_x0000_i1026" DrawAspect="Content" ObjectID="_1529337074" r:id="rId13"/>
              </w:object>
            </w:r>
          </w:p>
        </w:tc>
      </w:tr>
    </w:tbl>
    <w:p w14:paraId="2E1DC987" w14:textId="4FE3EC96" w:rsidR="006C46C5" w:rsidRDefault="00211AE8" w:rsidP="00211AE8">
      <w:pPr>
        <w:pStyle w:val="NormalWeb"/>
        <w:spacing w:before="0" w:beforeAutospacing="0" w:after="0" w:afterAutospacing="0"/>
        <w:jc w:val="both"/>
        <w:rPr>
          <w:rFonts w:ascii="Times New Roman" w:eastAsia="Arial" w:hAnsi="Times New Roman"/>
          <w:sz w:val="18"/>
          <w:szCs w:val="18"/>
          <w:lang w:val="en-US"/>
        </w:rPr>
      </w:pPr>
      <w:bookmarkStart w:id="1" w:name="_Ref269170887"/>
      <w:r w:rsidRPr="00331895">
        <w:rPr>
          <w:sz w:val="18"/>
          <w:szCs w:val="18"/>
        </w:rPr>
        <w:t xml:space="preserve">Figure </w:t>
      </w:r>
      <w:r w:rsidRPr="00331895">
        <w:rPr>
          <w:sz w:val="18"/>
          <w:szCs w:val="18"/>
        </w:rPr>
        <w:fldChar w:fldCharType="begin"/>
      </w:r>
      <w:r w:rsidRPr="00331895">
        <w:rPr>
          <w:sz w:val="18"/>
          <w:szCs w:val="18"/>
        </w:rPr>
        <w:instrText xml:space="preserve"> SEQ Figure \* ARABIC </w:instrText>
      </w:r>
      <w:r w:rsidRPr="00331895">
        <w:rPr>
          <w:rFonts w:eastAsia="Arial Unicode MS"/>
          <w:sz w:val="18"/>
          <w:szCs w:val="18"/>
          <w:bdr w:val="nil"/>
        </w:rPr>
        <w:fldChar w:fldCharType="separate"/>
      </w:r>
      <w:r w:rsidR="00A046FB">
        <w:rPr>
          <w:noProof/>
          <w:sz w:val="18"/>
          <w:szCs w:val="18"/>
        </w:rPr>
        <w:t>1</w:t>
      </w:r>
      <w:r w:rsidRPr="00331895">
        <w:rPr>
          <w:noProof/>
          <w:sz w:val="18"/>
          <w:szCs w:val="18"/>
        </w:rPr>
        <w:fldChar w:fldCharType="end"/>
      </w:r>
      <w:bookmarkEnd w:id="1"/>
      <w:r>
        <w:rPr>
          <w:noProof/>
          <w:sz w:val="18"/>
          <w:szCs w:val="18"/>
        </w:rPr>
        <w:t xml:space="preserve">: </w:t>
      </w:r>
      <w:r w:rsidRPr="00B86F95">
        <w:rPr>
          <w:rFonts w:ascii="Times New Roman" w:eastAsia="Arial" w:hAnsi="Times New Roman"/>
          <w:sz w:val="18"/>
          <w:szCs w:val="18"/>
        </w:rPr>
        <w:t xml:space="preserve">The cost of electricity </w:t>
      </w:r>
      <w:r w:rsidRPr="00B86F95">
        <w:rPr>
          <w:rFonts w:ascii="Times New Roman" w:eastAsia="Arial" w:hAnsi="Times New Roman"/>
          <w:sz w:val="18"/>
          <w:szCs w:val="18"/>
          <w:lang w:val="en-US"/>
        </w:rPr>
        <w:t xml:space="preserve">in 1990 $ </w:t>
      </w:r>
      <w:r w:rsidRPr="00B86F95">
        <w:rPr>
          <w:rFonts w:ascii="Times New Roman" w:eastAsia="Arial" w:hAnsi="Times New Roman"/>
          <w:sz w:val="18"/>
          <w:szCs w:val="18"/>
        </w:rPr>
        <w:t xml:space="preserve">that has been </w:t>
      </w:r>
      <w:r w:rsidR="00441504">
        <w:rPr>
          <w:rFonts w:ascii="Times New Roman" w:eastAsia="Arial" w:hAnsi="Times New Roman"/>
          <w:sz w:val="18"/>
          <w:szCs w:val="18"/>
        </w:rPr>
        <w:t xml:space="preserve">found by </w:t>
      </w:r>
      <w:r w:rsidRPr="00B86F95">
        <w:rPr>
          <w:rFonts w:ascii="Times New Roman" w:eastAsia="Arial" w:hAnsi="Times New Roman"/>
          <w:sz w:val="18"/>
          <w:szCs w:val="18"/>
        </w:rPr>
        <w:t>minimis</w:t>
      </w:r>
      <w:r w:rsidR="00441504">
        <w:rPr>
          <w:rFonts w:ascii="Times New Roman" w:eastAsia="Arial" w:hAnsi="Times New Roman"/>
          <w:sz w:val="18"/>
          <w:szCs w:val="18"/>
        </w:rPr>
        <w:t>ing</w:t>
      </w:r>
      <w:r w:rsidRPr="00B86F95">
        <w:rPr>
          <w:rFonts w:ascii="Times New Roman" w:eastAsia="Arial" w:hAnsi="Times New Roman"/>
          <w:sz w:val="18"/>
          <w:szCs w:val="18"/>
        </w:rPr>
        <w:t xml:space="preserve"> </w:t>
      </w:r>
      <w:r w:rsidR="00441504">
        <w:rPr>
          <w:rFonts w:ascii="Times New Roman" w:eastAsia="Arial" w:hAnsi="Times New Roman"/>
          <w:sz w:val="18"/>
          <w:szCs w:val="18"/>
        </w:rPr>
        <w:t>the major radius</w:t>
      </w:r>
      <w:r w:rsidRPr="00B86F95">
        <w:rPr>
          <w:rFonts w:ascii="Times New Roman" w:eastAsia="Arial" w:hAnsi="Times New Roman"/>
          <w:sz w:val="18"/>
          <w:szCs w:val="18"/>
        </w:rPr>
        <w:t xml:space="preserve"> of</w:t>
      </w:r>
      <w:r w:rsidR="0068729A">
        <w:rPr>
          <w:rFonts w:ascii="Times New Roman" w:eastAsia="Arial" w:hAnsi="Times New Roman"/>
          <w:sz w:val="18"/>
          <w:szCs w:val="18"/>
        </w:rPr>
        <w:t xml:space="preserve"> </w:t>
      </w:r>
      <w:r w:rsidRPr="00B86F95">
        <w:rPr>
          <w:rFonts w:ascii="Times New Roman" w:eastAsia="Arial" w:hAnsi="Times New Roman"/>
          <w:sz w:val="18"/>
          <w:szCs w:val="18"/>
        </w:rPr>
        <w:t xml:space="preserve">a 500 MW </w:t>
      </w:r>
      <w:r w:rsidR="00371756">
        <w:rPr>
          <w:rFonts w:ascii="Times New Roman" w:eastAsia="Arial" w:hAnsi="Times New Roman"/>
          <w:sz w:val="18"/>
          <w:szCs w:val="18"/>
        </w:rPr>
        <w:t xml:space="preserve">net electricity </w:t>
      </w:r>
      <w:r w:rsidRPr="00B86F95">
        <w:rPr>
          <w:rFonts w:ascii="Times New Roman" w:eastAsia="Arial" w:hAnsi="Times New Roman"/>
          <w:sz w:val="18"/>
          <w:szCs w:val="18"/>
        </w:rPr>
        <w:t>tokamak operating at a given coolant temperature. T</w:t>
      </w:r>
      <w:r w:rsidRPr="00B86F95">
        <w:rPr>
          <w:rFonts w:ascii="Times New Roman" w:eastAsia="Arial" w:hAnsi="Times New Roman"/>
          <w:sz w:val="18"/>
          <w:szCs w:val="18"/>
          <w:lang w:val="en-US"/>
        </w:rPr>
        <w:t xml:space="preserve">he equivalent peak toroidal magnetic field is also shown.  The TF coils are constructed using the superconductors (a) </w:t>
      </w:r>
      <w:r w:rsidR="00E678EC">
        <w:rPr>
          <w:rFonts w:ascii="Times New Roman" w:eastAsia="Arial" w:hAnsi="Times New Roman"/>
          <w:sz w:val="18"/>
          <w:szCs w:val="18"/>
          <w:lang w:val="en-US"/>
        </w:rPr>
        <w:t>REBCO</w:t>
      </w:r>
      <w:r w:rsidRPr="00B86F95">
        <w:rPr>
          <w:rFonts w:ascii="Times New Roman" w:eastAsia="Arial" w:hAnsi="Times New Roman"/>
          <w:sz w:val="18"/>
          <w:szCs w:val="18"/>
          <w:lang w:val="en-US"/>
        </w:rPr>
        <w:t xml:space="preserve"> and (b) </w:t>
      </w:r>
      <w:r w:rsidR="00E678EC">
        <w:rPr>
          <w:rFonts w:ascii="Times New Roman" w:eastAsia="Arial" w:hAnsi="Times New Roman"/>
          <w:sz w:val="18"/>
          <w:szCs w:val="18"/>
          <w:lang w:val="en-US"/>
        </w:rPr>
        <w:t>Nb</w:t>
      </w:r>
      <w:r w:rsidR="00E678EC">
        <w:rPr>
          <w:rFonts w:ascii="Times New Roman" w:eastAsia="Arial" w:hAnsi="Times New Roman"/>
          <w:sz w:val="18"/>
          <w:szCs w:val="18"/>
          <w:vertAlign w:val="subscript"/>
          <w:lang w:val="en-US"/>
        </w:rPr>
        <w:t>3</w:t>
      </w:r>
      <w:r w:rsidR="00E678EC">
        <w:rPr>
          <w:rFonts w:ascii="Times New Roman" w:eastAsia="Arial" w:hAnsi="Times New Roman"/>
          <w:sz w:val="18"/>
          <w:szCs w:val="18"/>
          <w:lang w:val="en-US"/>
        </w:rPr>
        <w:t>Sn.</w:t>
      </w:r>
      <w:r w:rsidRPr="00B86F95">
        <w:rPr>
          <w:rFonts w:ascii="Times New Roman" w:eastAsia="Arial" w:hAnsi="Times New Roman"/>
          <w:sz w:val="18"/>
          <w:szCs w:val="18"/>
          <w:lang w:val="en-US"/>
        </w:rPr>
        <w:t xml:space="preserve"> For (</w:t>
      </w:r>
      <w:r w:rsidR="00E678EC">
        <w:rPr>
          <w:rFonts w:ascii="Times New Roman" w:eastAsia="Arial" w:hAnsi="Times New Roman"/>
          <w:sz w:val="18"/>
          <w:szCs w:val="18"/>
          <w:lang w:val="en-US"/>
        </w:rPr>
        <w:t>a</w:t>
      </w:r>
      <w:r w:rsidRPr="00B86F95">
        <w:rPr>
          <w:rFonts w:ascii="Times New Roman" w:eastAsia="Arial" w:hAnsi="Times New Roman"/>
          <w:sz w:val="18"/>
          <w:szCs w:val="18"/>
          <w:lang w:val="en-US"/>
        </w:rPr>
        <w:t xml:space="preserve">) the temperature range over which some cryogens </w:t>
      </w:r>
      <w:r w:rsidR="00020079">
        <w:rPr>
          <w:rFonts w:ascii="Times New Roman" w:eastAsia="Arial" w:hAnsi="Times New Roman"/>
          <w:sz w:val="18"/>
          <w:szCs w:val="18"/>
          <w:lang w:val="en-US"/>
        </w:rPr>
        <w:t>are</w:t>
      </w:r>
      <w:r w:rsidRPr="00B86F95">
        <w:rPr>
          <w:rFonts w:ascii="Times New Roman" w:eastAsia="Arial" w:hAnsi="Times New Roman"/>
          <w:sz w:val="18"/>
          <w:szCs w:val="18"/>
          <w:lang w:val="en-US"/>
        </w:rPr>
        <w:t xml:space="preserve"> liquid is shown. </w:t>
      </w:r>
    </w:p>
    <w:p w14:paraId="0E5B3476" w14:textId="77777777" w:rsidR="00410525" w:rsidRDefault="00410525" w:rsidP="00410525">
      <w:pPr>
        <w:jc w:val="both"/>
        <w:rPr>
          <w:rFonts w:ascii="Times New Roman" w:hAnsi="Times New Roman"/>
          <w:sz w:val="20"/>
          <w:szCs w:val="20"/>
        </w:rPr>
      </w:pPr>
    </w:p>
    <w:p w14:paraId="35941E4D" w14:textId="18A1E2DF" w:rsidR="00410525" w:rsidRPr="0069557B" w:rsidRDefault="00410525" w:rsidP="00410525">
      <w:pPr>
        <w:jc w:val="both"/>
        <w:rPr>
          <w:rFonts w:ascii="Times New Roman" w:hAnsi="Times New Roman"/>
          <w:sz w:val="12"/>
          <w:szCs w:val="12"/>
        </w:rPr>
      </w:pPr>
      <w:proofErr w:type="gramStart"/>
      <w:r w:rsidRPr="0034184D">
        <w:rPr>
          <w:rFonts w:ascii="Times New Roman" w:hAnsi="Times New Roman"/>
          <w:sz w:val="20"/>
          <w:szCs w:val="20"/>
        </w:rPr>
        <w:t>availability</w:t>
      </w:r>
      <w:proofErr w:type="gramEnd"/>
      <w:r w:rsidRPr="0034184D">
        <w:rPr>
          <w:rFonts w:ascii="Times New Roman" w:hAnsi="Times New Roman"/>
          <w:sz w:val="20"/>
          <w:szCs w:val="20"/>
        </w:rPr>
        <w:t xml:space="preserve"> and using neon rather than helium as the coolant, provide benefits not included in the </w:t>
      </w:r>
      <w:proofErr w:type="spellStart"/>
      <w:r w:rsidRPr="0034184D">
        <w:rPr>
          <w:rFonts w:ascii="Times New Roman" w:hAnsi="Times New Roman"/>
          <w:sz w:val="20"/>
          <w:szCs w:val="20"/>
        </w:rPr>
        <w:t>CoE</w:t>
      </w:r>
      <w:proofErr w:type="spellEnd"/>
      <w:r w:rsidRPr="0034184D">
        <w:rPr>
          <w:rFonts w:ascii="Times New Roman" w:hAnsi="Times New Roman"/>
          <w:sz w:val="20"/>
          <w:szCs w:val="20"/>
        </w:rPr>
        <w:t xml:space="preserve"> calculated in this work.</w:t>
      </w:r>
    </w:p>
    <w:p w14:paraId="50E54D8C" w14:textId="77777777" w:rsidR="0055093B" w:rsidRPr="007515DE" w:rsidRDefault="0055093B" w:rsidP="00885D0B">
      <w:pPr>
        <w:jc w:val="both"/>
        <w:rPr>
          <w:rFonts w:ascii="Times" w:hAnsi="Times"/>
          <w:sz w:val="20"/>
          <w:szCs w:val="20"/>
        </w:rPr>
      </w:pPr>
    </w:p>
    <w:p w14:paraId="659FCC86" w14:textId="41C70379" w:rsidR="00551253" w:rsidRPr="001E53DE" w:rsidRDefault="0008473B" w:rsidP="00551253">
      <w:pPr>
        <w:pStyle w:val="TOC1"/>
      </w:pPr>
      <w:r>
        <w:t>4</w:t>
      </w:r>
      <w:r w:rsidR="00551253">
        <w:t xml:space="preserve">.3   </w:t>
      </w:r>
      <w:r w:rsidR="005F2189">
        <w:t>REBCO</w:t>
      </w:r>
      <w:r w:rsidR="00551253" w:rsidRPr="00D33BBA">
        <w:t xml:space="preserve"> TF Casing Strength</w:t>
      </w:r>
    </w:p>
    <w:p w14:paraId="67348665" w14:textId="5F0B54DE" w:rsidR="006D01FF" w:rsidRDefault="006D01FF" w:rsidP="006D01FF">
      <w:pPr>
        <w:spacing w:before="120"/>
        <w:ind w:firstLine="284"/>
        <w:jc w:val="both"/>
        <w:rPr>
          <w:rFonts w:ascii="Times" w:hAnsi="Times"/>
          <w:sz w:val="20"/>
          <w:szCs w:val="20"/>
          <w:lang w:val="en-GB"/>
        </w:rPr>
      </w:pPr>
      <w:r w:rsidRPr="00D33BBA">
        <w:rPr>
          <w:rFonts w:ascii="Times" w:hAnsi="Times"/>
          <w:sz w:val="20"/>
          <w:szCs w:val="20"/>
          <w:lang w:val="en-GB"/>
        </w:rPr>
        <w:t xml:space="preserve">For </w:t>
      </w:r>
      <w:r>
        <w:rPr>
          <w:rFonts w:ascii="Times" w:hAnsi="Times"/>
          <w:sz w:val="20"/>
          <w:szCs w:val="20"/>
          <w:lang w:val="en-GB"/>
        </w:rPr>
        <w:t xml:space="preserve">tokamaks operating at magnetic fields higher than </w:t>
      </w:r>
      <w:r w:rsidRPr="00D33BBA">
        <w:rPr>
          <w:rFonts w:ascii="Times" w:hAnsi="Times"/>
          <w:sz w:val="20"/>
          <w:szCs w:val="20"/>
          <w:lang w:val="en-GB"/>
        </w:rPr>
        <w:t>ITER</w:t>
      </w:r>
      <w:r>
        <w:rPr>
          <w:rFonts w:ascii="Times" w:hAnsi="Times"/>
          <w:sz w:val="20"/>
          <w:szCs w:val="20"/>
          <w:lang w:val="en-GB"/>
        </w:rPr>
        <w:t xml:space="preserve">, </w:t>
      </w:r>
      <w:r w:rsidRPr="00D33BBA">
        <w:rPr>
          <w:rFonts w:ascii="Times" w:hAnsi="Times"/>
          <w:sz w:val="20"/>
          <w:szCs w:val="20"/>
          <w:lang w:val="en-GB"/>
        </w:rPr>
        <w:t xml:space="preserve">the </w:t>
      </w:r>
      <w:r>
        <w:rPr>
          <w:rFonts w:ascii="Times" w:hAnsi="Times"/>
          <w:sz w:val="20"/>
          <w:szCs w:val="20"/>
          <w:lang w:val="en-GB"/>
        </w:rPr>
        <w:t xml:space="preserve">yield strength (YS) and the </w:t>
      </w:r>
      <w:r w:rsidRPr="00D33BBA">
        <w:rPr>
          <w:rFonts w:ascii="Times" w:hAnsi="Times"/>
          <w:sz w:val="20"/>
          <w:szCs w:val="20"/>
          <w:lang w:val="en-GB"/>
        </w:rPr>
        <w:t xml:space="preserve">ultimate tensile stress </w:t>
      </w:r>
      <w:r>
        <w:rPr>
          <w:rFonts w:ascii="Times" w:hAnsi="Times"/>
          <w:sz w:val="20"/>
          <w:szCs w:val="20"/>
          <w:lang w:val="en-GB"/>
        </w:rPr>
        <w:t>(UTS) eventually become the critical design parameters in the TF coils</w:t>
      </w:r>
      <w:r w:rsidRPr="00D33BBA">
        <w:rPr>
          <w:rFonts w:ascii="Times" w:hAnsi="Times"/>
          <w:sz w:val="20"/>
          <w:szCs w:val="20"/>
          <w:lang w:val="en-GB"/>
        </w:rPr>
        <w:t xml:space="preserve">. </w:t>
      </w:r>
      <w:r w:rsidR="00551E0E">
        <w:rPr>
          <w:rFonts w:ascii="Times" w:hAnsi="Times"/>
          <w:sz w:val="20"/>
          <w:szCs w:val="20"/>
          <w:lang w:val="en-GB"/>
        </w:rPr>
        <w:t>In PROCESS, t</w:t>
      </w:r>
      <w:r w:rsidRPr="00D33BBA">
        <w:rPr>
          <w:rFonts w:ascii="Times" w:hAnsi="Times"/>
          <w:sz w:val="20"/>
          <w:szCs w:val="20"/>
          <w:lang w:val="en-GB"/>
        </w:rPr>
        <w:t xml:space="preserve">he allowable stress on the casing </w:t>
      </w:r>
      <w:r>
        <w:rPr>
          <w:rFonts w:ascii="Times" w:hAnsi="Times"/>
          <w:sz w:val="20"/>
          <w:szCs w:val="20"/>
          <w:lang w:val="en-GB"/>
        </w:rPr>
        <w:t xml:space="preserve">of the TF coils </w:t>
      </w:r>
      <w:r w:rsidRPr="00D33BBA">
        <w:rPr>
          <w:rFonts w:ascii="Times" w:hAnsi="Times"/>
          <w:sz w:val="20"/>
          <w:szCs w:val="20"/>
          <w:lang w:val="en-GB"/>
        </w:rPr>
        <w:t xml:space="preserve">is the minimum of </w:t>
      </w:r>
      <w:r w:rsidRPr="00B87582">
        <w:rPr>
          <w:rFonts w:ascii="Times New Roman" w:hAnsi="Times New Roman"/>
          <w:color w:val="000000"/>
          <w:sz w:val="20"/>
          <w:szCs w:val="20"/>
        </w:rPr>
        <w:t>⅔</w:t>
      </w:r>
      <w:r w:rsidRPr="00D33BBA">
        <w:rPr>
          <w:rFonts w:ascii="Times" w:hAnsi="Times"/>
          <w:sz w:val="20"/>
          <w:szCs w:val="20"/>
          <w:lang w:val="en-GB"/>
        </w:rPr>
        <w:t xml:space="preserve"> the yield strength </w:t>
      </w:r>
      <w:r>
        <w:rPr>
          <w:rFonts w:ascii="Times" w:hAnsi="Times"/>
          <w:sz w:val="20"/>
          <w:szCs w:val="20"/>
          <w:lang w:val="en-GB"/>
        </w:rPr>
        <w:t xml:space="preserve">(normally taken to be </w:t>
      </w:r>
      <w:r w:rsidRPr="00D33BBA">
        <w:rPr>
          <w:rFonts w:ascii="Times" w:hAnsi="Times"/>
          <w:sz w:val="20"/>
          <w:szCs w:val="20"/>
          <w:lang w:val="en-GB"/>
        </w:rPr>
        <w:t>1,000 MPa</w:t>
      </w:r>
      <w:r>
        <w:rPr>
          <w:rFonts w:ascii="Times" w:hAnsi="Times"/>
          <w:sz w:val="20"/>
          <w:szCs w:val="20"/>
          <w:lang w:val="en-GB"/>
        </w:rPr>
        <w:t xml:space="preserve">) or </w:t>
      </w:r>
      <w:r w:rsidRPr="00D33BBA">
        <w:rPr>
          <w:rFonts w:ascii="Times" w:hAnsi="Times"/>
          <w:sz w:val="20"/>
          <w:szCs w:val="20"/>
          <w:lang w:val="en-GB"/>
        </w:rPr>
        <w:t xml:space="preserve">½ the </w:t>
      </w:r>
      <w:r>
        <w:rPr>
          <w:rFonts w:ascii="Times" w:hAnsi="Times"/>
          <w:sz w:val="20"/>
          <w:szCs w:val="20"/>
          <w:lang w:val="en-GB"/>
        </w:rPr>
        <w:t>UTS (</w:t>
      </w:r>
      <w:r w:rsidRPr="00D33BBA">
        <w:rPr>
          <w:rFonts w:ascii="Times" w:hAnsi="Times"/>
          <w:sz w:val="20"/>
          <w:szCs w:val="20"/>
          <w:lang w:val="en-GB"/>
        </w:rPr>
        <w:t>1,5</w:t>
      </w:r>
      <w:r>
        <w:rPr>
          <w:rFonts w:ascii="Times" w:hAnsi="Times"/>
          <w:sz w:val="20"/>
          <w:szCs w:val="20"/>
          <w:lang w:val="en-GB"/>
        </w:rPr>
        <w:t xml:space="preserve">00 MPa) which </w:t>
      </w:r>
      <w:r w:rsidRPr="00D33BBA">
        <w:rPr>
          <w:rFonts w:ascii="Times" w:hAnsi="Times"/>
          <w:sz w:val="20"/>
          <w:szCs w:val="20"/>
          <w:lang w:val="en-GB"/>
        </w:rPr>
        <w:t xml:space="preserve">sets a maximum </w:t>
      </w:r>
      <w:r w:rsidR="00B55A6F">
        <w:rPr>
          <w:rFonts w:ascii="Times" w:hAnsi="Times"/>
          <w:sz w:val="20"/>
          <w:szCs w:val="20"/>
          <w:lang w:val="en-GB"/>
        </w:rPr>
        <w:t xml:space="preserve">von Mises </w:t>
      </w:r>
      <w:r w:rsidRPr="00D33BBA">
        <w:rPr>
          <w:rFonts w:ascii="Times" w:hAnsi="Times"/>
          <w:sz w:val="20"/>
          <w:szCs w:val="20"/>
          <w:lang w:val="en-GB"/>
        </w:rPr>
        <w:t xml:space="preserve">stress of 667 MPa on the TF coil casing. </w:t>
      </w:r>
      <w:r w:rsidR="00410525">
        <w:rPr>
          <w:rFonts w:ascii="Times" w:hAnsi="Times"/>
          <w:sz w:val="20"/>
          <w:szCs w:val="20"/>
          <w:lang w:val="en-GB"/>
        </w:rPr>
        <w:t xml:space="preserve">In light of well-established </w:t>
      </w:r>
      <w:r>
        <w:rPr>
          <w:rFonts w:ascii="Times" w:hAnsi="Times"/>
          <w:sz w:val="20"/>
          <w:szCs w:val="20"/>
          <w:lang w:val="en-GB"/>
        </w:rPr>
        <w:t xml:space="preserve">cryogenic </w:t>
      </w:r>
      <w:r w:rsidRPr="00D33BBA">
        <w:rPr>
          <w:rFonts w:ascii="Times" w:hAnsi="Times"/>
          <w:sz w:val="20"/>
          <w:szCs w:val="20"/>
          <w:lang w:val="en-GB"/>
        </w:rPr>
        <w:t xml:space="preserve">steels with yield strengths above 1,400 MPa and </w:t>
      </w:r>
      <w:r>
        <w:rPr>
          <w:rFonts w:ascii="Times" w:hAnsi="Times"/>
          <w:sz w:val="20"/>
          <w:szCs w:val="20"/>
          <w:lang w:val="en-GB"/>
        </w:rPr>
        <w:t>UTS</w:t>
      </w:r>
      <w:r w:rsidRPr="00D33BBA">
        <w:rPr>
          <w:rFonts w:ascii="Times" w:hAnsi="Times"/>
          <w:sz w:val="20"/>
          <w:szCs w:val="20"/>
          <w:lang w:val="en-GB"/>
        </w:rPr>
        <w:t xml:space="preserve"> approaching 1,800 MPa </w:t>
      </w:r>
      <w:r w:rsidR="0055093B">
        <w:rPr>
          <w:rFonts w:ascii="Times" w:hAnsi="Times"/>
          <w:sz w:val="20"/>
          <w:szCs w:val="20"/>
          <w:lang w:val="en-GB"/>
        </w:rPr>
        <w:t>[</w:t>
      </w:r>
      <w:r w:rsidR="00410525">
        <w:rPr>
          <w:rFonts w:ascii="Times" w:hAnsi="Times"/>
          <w:sz w:val="20"/>
          <w:szCs w:val="20"/>
          <w:lang w:val="en-GB"/>
        </w:rPr>
        <w:t>9</w:t>
      </w:r>
      <w:r w:rsidR="0055093B">
        <w:rPr>
          <w:rFonts w:ascii="Times" w:hAnsi="Times"/>
          <w:sz w:val="20"/>
          <w:szCs w:val="20"/>
          <w:lang w:val="en-GB"/>
        </w:rPr>
        <w:t>]</w:t>
      </w:r>
      <w:r w:rsidR="00410525">
        <w:rPr>
          <w:rFonts w:ascii="Times" w:hAnsi="Times"/>
          <w:sz w:val="20"/>
          <w:szCs w:val="20"/>
          <w:lang w:val="en-GB"/>
        </w:rPr>
        <w:t>, this work consider</w:t>
      </w:r>
      <w:r w:rsidR="00003032">
        <w:rPr>
          <w:rFonts w:ascii="Times" w:hAnsi="Times"/>
          <w:sz w:val="20"/>
          <w:szCs w:val="20"/>
          <w:lang w:val="en-GB"/>
        </w:rPr>
        <w:t>s</w:t>
      </w:r>
      <w:r w:rsidR="00410525">
        <w:rPr>
          <w:rFonts w:ascii="Times" w:hAnsi="Times"/>
          <w:sz w:val="20"/>
          <w:szCs w:val="20"/>
          <w:lang w:val="en-GB"/>
        </w:rPr>
        <w:t xml:space="preserve"> the impact of </w:t>
      </w:r>
      <w:r w:rsidR="00F00374">
        <w:rPr>
          <w:rFonts w:ascii="Times" w:hAnsi="Times"/>
          <w:sz w:val="20"/>
          <w:szCs w:val="20"/>
          <w:lang w:val="en-GB"/>
        </w:rPr>
        <w:t xml:space="preserve">improved </w:t>
      </w:r>
      <w:r w:rsidR="00410525">
        <w:rPr>
          <w:rFonts w:ascii="Times" w:hAnsi="Times"/>
          <w:sz w:val="20"/>
          <w:szCs w:val="20"/>
          <w:lang w:val="en-GB"/>
        </w:rPr>
        <w:t xml:space="preserve">yield strengths for future materials </w:t>
      </w:r>
      <w:r w:rsidR="00F00374">
        <w:rPr>
          <w:rFonts w:ascii="Times" w:hAnsi="Times"/>
          <w:sz w:val="20"/>
          <w:szCs w:val="20"/>
          <w:lang w:val="en-GB"/>
        </w:rPr>
        <w:t xml:space="preserve">without changes in cost </w:t>
      </w:r>
      <w:r w:rsidR="00410525">
        <w:rPr>
          <w:rFonts w:ascii="Times" w:hAnsi="Times"/>
          <w:sz w:val="20"/>
          <w:szCs w:val="20"/>
          <w:lang w:val="en-GB"/>
        </w:rPr>
        <w:t>that range from 800 – 2000 MPa</w:t>
      </w:r>
      <w:r w:rsidR="00003032">
        <w:rPr>
          <w:rFonts w:ascii="Times" w:hAnsi="Times"/>
          <w:sz w:val="20"/>
          <w:szCs w:val="20"/>
          <w:lang w:val="en-GB"/>
        </w:rPr>
        <w:t xml:space="preserve"> at the operating temperature</w:t>
      </w:r>
      <w:r w:rsidR="00410525">
        <w:rPr>
          <w:rFonts w:ascii="Times" w:hAnsi="Times"/>
          <w:sz w:val="20"/>
          <w:szCs w:val="20"/>
          <w:lang w:val="en-GB"/>
        </w:rPr>
        <w:t xml:space="preserve">. </w:t>
      </w:r>
    </w:p>
    <w:p w14:paraId="1966CFD2" w14:textId="6458800B" w:rsidR="0055093B" w:rsidRDefault="003C784A" w:rsidP="00340854">
      <w:pPr>
        <w:spacing w:before="120" w:after="120"/>
        <w:ind w:firstLine="284"/>
        <w:jc w:val="both"/>
        <w:rPr>
          <w:rFonts w:ascii="Times" w:hAnsi="Times"/>
          <w:sz w:val="20"/>
          <w:szCs w:val="20"/>
          <w:lang w:val="en-GB"/>
        </w:rPr>
      </w:pPr>
      <w:r w:rsidRPr="00211AE8">
        <w:rPr>
          <w:rFonts w:ascii="Times" w:hAnsi="Times"/>
          <w:sz w:val="20"/>
          <w:szCs w:val="20"/>
          <w:lang w:val="de-DE"/>
        </w:rPr>
        <w:fldChar w:fldCharType="begin"/>
      </w:r>
      <w:r w:rsidRPr="00211AE8">
        <w:rPr>
          <w:rFonts w:ascii="Times" w:hAnsi="Times"/>
          <w:sz w:val="20"/>
          <w:szCs w:val="20"/>
          <w:lang w:val="en-GB"/>
        </w:rPr>
        <w:instrText xml:space="preserve"> REF _Ref266852907 \h </w:instrText>
      </w:r>
      <w:r>
        <w:rPr>
          <w:rFonts w:ascii="Times" w:hAnsi="Times"/>
          <w:sz w:val="20"/>
          <w:szCs w:val="20"/>
          <w:lang w:val="de-DE"/>
        </w:rPr>
        <w:instrText xml:space="preserve"> \* MERGEFORMAT </w:instrText>
      </w:r>
      <w:r w:rsidRPr="00211AE8">
        <w:rPr>
          <w:rFonts w:ascii="Times" w:hAnsi="Times"/>
          <w:sz w:val="20"/>
          <w:szCs w:val="20"/>
          <w:lang w:val="de-DE"/>
        </w:rPr>
      </w:r>
      <w:r w:rsidRPr="00211AE8">
        <w:rPr>
          <w:rFonts w:ascii="Times" w:hAnsi="Times"/>
          <w:sz w:val="20"/>
          <w:szCs w:val="20"/>
          <w:lang w:val="de-DE"/>
        </w:rPr>
        <w:fldChar w:fldCharType="separate"/>
      </w:r>
      <w:r w:rsidR="00A046FB" w:rsidRPr="00A046FB">
        <w:rPr>
          <w:rFonts w:ascii="Times" w:hAnsi="Times"/>
          <w:sz w:val="20"/>
          <w:szCs w:val="20"/>
        </w:rPr>
        <w:t>Figure 3</w:t>
      </w:r>
      <w:r w:rsidRPr="00211AE8">
        <w:rPr>
          <w:rFonts w:ascii="Times" w:hAnsi="Times"/>
          <w:sz w:val="20"/>
          <w:szCs w:val="20"/>
          <w:lang w:val="en-GB"/>
        </w:rPr>
        <w:fldChar w:fldCharType="end"/>
      </w:r>
      <w:r w:rsidRPr="00211AE8">
        <w:rPr>
          <w:rFonts w:ascii="Times" w:hAnsi="Times"/>
          <w:sz w:val="20"/>
          <w:szCs w:val="20"/>
          <w:lang w:val="en-GB"/>
        </w:rPr>
        <w:t xml:space="preserve"> shows the effect on the </w:t>
      </w:r>
      <w:proofErr w:type="spellStart"/>
      <w:r w:rsidR="00D05D57">
        <w:rPr>
          <w:rFonts w:ascii="Times" w:hAnsi="Times"/>
          <w:sz w:val="20"/>
          <w:szCs w:val="20"/>
          <w:lang w:val="en-GB"/>
        </w:rPr>
        <w:t>CoE</w:t>
      </w:r>
      <w:proofErr w:type="spellEnd"/>
      <w:r w:rsidRPr="00211AE8">
        <w:rPr>
          <w:rFonts w:ascii="Times" w:hAnsi="Times"/>
          <w:sz w:val="20"/>
          <w:szCs w:val="20"/>
          <w:lang w:val="en-GB"/>
        </w:rPr>
        <w:t xml:space="preserve"> of </w:t>
      </w:r>
      <w:r>
        <w:rPr>
          <w:rFonts w:ascii="Times" w:hAnsi="Times"/>
          <w:sz w:val="20"/>
          <w:szCs w:val="20"/>
          <w:lang w:val="en-GB"/>
        </w:rPr>
        <w:t xml:space="preserve">increasing </w:t>
      </w:r>
      <w:proofErr w:type="spellStart"/>
      <w:r w:rsidRPr="002B0D99">
        <w:rPr>
          <w:rFonts w:ascii="Times" w:hAnsi="Times"/>
          <w:i/>
          <w:sz w:val="20"/>
          <w:szCs w:val="20"/>
          <w:lang w:val="en-GB"/>
        </w:rPr>
        <w:t>J</w:t>
      </w:r>
      <w:r w:rsidRPr="002B0D99">
        <w:rPr>
          <w:rFonts w:ascii="Times" w:hAnsi="Times"/>
          <w:i/>
          <w:sz w:val="20"/>
          <w:szCs w:val="20"/>
          <w:vertAlign w:val="subscript"/>
          <w:lang w:val="en-GB"/>
        </w:rPr>
        <w:t>c</w:t>
      </w:r>
      <w:proofErr w:type="spellEnd"/>
      <w:r>
        <w:rPr>
          <w:rFonts w:ascii="Times" w:hAnsi="Times"/>
          <w:sz w:val="20"/>
          <w:szCs w:val="20"/>
          <w:lang w:val="en-GB"/>
        </w:rPr>
        <w:t xml:space="preserve"> and increasing the yield strength of the TF coil casing. F</w:t>
      </w:r>
      <w:r w:rsidR="00334444">
        <w:rPr>
          <w:rFonts w:ascii="Times" w:hAnsi="Times"/>
          <w:sz w:val="20"/>
          <w:szCs w:val="20"/>
          <w:lang w:val="en-GB"/>
        </w:rPr>
        <w:t xml:space="preserve">or </w:t>
      </w:r>
      <w:r w:rsidR="002E0372" w:rsidRPr="004F54B4">
        <w:rPr>
          <w:rFonts w:ascii="Times" w:hAnsi="Times"/>
          <w:sz w:val="20"/>
          <w:szCs w:val="20"/>
          <w:lang w:val="en-GB"/>
        </w:rPr>
        <w:t>LTS</w:t>
      </w:r>
      <w:r w:rsidR="00020079">
        <w:rPr>
          <w:rFonts w:ascii="Times" w:hAnsi="Times"/>
          <w:sz w:val="20"/>
          <w:szCs w:val="20"/>
          <w:lang w:val="en-GB"/>
        </w:rPr>
        <w:t xml:space="preserve"> operating </w:t>
      </w:r>
      <w:r w:rsidR="00020079" w:rsidRPr="00883255">
        <w:rPr>
          <w:rFonts w:ascii="Times" w:hAnsi="Times"/>
          <w:sz w:val="20"/>
          <w:szCs w:val="20"/>
          <w:lang w:val="en-GB"/>
        </w:rPr>
        <w:t>at 4.8 K</w:t>
      </w:r>
      <w:r w:rsidR="00020079">
        <w:rPr>
          <w:rFonts w:ascii="Times" w:hAnsi="Times"/>
          <w:i/>
          <w:sz w:val="20"/>
          <w:szCs w:val="20"/>
          <w:lang w:val="en-GB"/>
        </w:rPr>
        <w:t xml:space="preserve"> </w:t>
      </w:r>
      <w:r w:rsidR="00D05D57" w:rsidRPr="006E796E">
        <w:rPr>
          <w:rFonts w:ascii="Times" w:hAnsi="Times"/>
          <w:sz w:val="20"/>
          <w:szCs w:val="20"/>
          <w:lang w:val="en-GB"/>
        </w:rPr>
        <w:t xml:space="preserve">and </w:t>
      </w:r>
      <w:r w:rsidR="00D05D57">
        <w:rPr>
          <w:rFonts w:ascii="Times" w:hAnsi="Times"/>
          <w:sz w:val="20"/>
          <w:szCs w:val="20"/>
          <w:lang w:val="en-GB"/>
        </w:rPr>
        <w:t>HTS at 30 K</w:t>
      </w:r>
      <w:r w:rsidR="00020079">
        <w:rPr>
          <w:rFonts w:ascii="Times" w:hAnsi="Times"/>
          <w:sz w:val="20"/>
          <w:szCs w:val="20"/>
          <w:lang w:val="en-GB"/>
        </w:rPr>
        <w:t>,</w:t>
      </w:r>
      <w:r w:rsidR="00D05D57">
        <w:rPr>
          <w:rFonts w:ascii="Times" w:hAnsi="Times"/>
          <w:sz w:val="20"/>
          <w:szCs w:val="20"/>
          <w:lang w:val="en-GB"/>
        </w:rPr>
        <w:t xml:space="preserve"> </w:t>
      </w:r>
      <w:r w:rsidR="008A52F2">
        <w:rPr>
          <w:rFonts w:ascii="Times" w:hAnsi="Times"/>
          <w:sz w:val="20"/>
          <w:szCs w:val="20"/>
          <w:lang w:val="en-GB"/>
        </w:rPr>
        <w:t>there is little value in improving the structural materials used</w:t>
      </w:r>
      <w:r w:rsidR="002E0372">
        <w:rPr>
          <w:rFonts w:ascii="Times" w:hAnsi="Times"/>
          <w:sz w:val="20"/>
          <w:szCs w:val="20"/>
          <w:lang w:val="en-GB"/>
        </w:rPr>
        <w:t xml:space="preserve">, </w:t>
      </w:r>
      <w:r w:rsidR="00020079">
        <w:rPr>
          <w:rFonts w:ascii="Times" w:hAnsi="Times"/>
          <w:sz w:val="20"/>
          <w:szCs w:val="20"/>
          <w:lang w:val="en-GB"/>
        </w:rPr>
        <w:t xml:space="preserve">because of the </w:t>
      </w:r>
      <w:r w:rsidR="00D05D57">
        <w:rPr>
          <w:rFonts w:ascii="Times" w:hAnsi="Times"/>
          <w:sz w:val="20"/>
          <w:szCs w:val="20"/>
          <w:lang w:val="en-GB"/>
        </w:rPr>
        <w:t>small</w:t>
      </w:r>
      <w:r w:rsidR="002E0372">
        <w:rPr>
          <w:rFonts w:ascii="Times" w:hAnsi="Times"/>
          <w:sz w:val="20"/>
          <w:szCs w:val="20"/>
          <w:lang w:val="en-GB"/>
        </w:rPr>
        <w:t xml:space="preserve"> reduction in the CoE for improvement</w:t>
      </w:r>
      <w:r w:rsidR="00EF698C">
        <w:rPr>
          <w:rFonts w:ascii="Times" w:hAnsi="Times"/>
          <w:sz w:val="20"/>
          <w:szCs w:val="20"/>
          <w:lang w:val="en-GB"/>
        </w:rPr>
        <w:t>s</w:t>
      </w:r>
      <w:r w:rsidR="002E0372">
        <w:rPr>
          <w:rFonts w:ascii="Times" w:hAnsi="Times"/>
          <w:sz w:val="20"/>
          <w:szCs w:val="20"/>
          <w:lang w:val="en-GB"/>
        </w:rPr>
        <w:t xml:space="preserve"> in </w:t>
      </w:r>
      <w:r w:rsidR="00410525">
        <w:rPr>
          <w:rFonts w:ascii="Times" w:hAnsi="Times"/>
          <w:sz w:val="20"/>
          <w:szCs w:val="20"/>
          <w:lang w:val="en-GB"/>
        </w:rPr>
        <w:t>steel strength. This is because in LTS the field dependence of</w:t>
      </w:r>
      <w:r w:rsidR="00410525" w:rsidRPr="00020079">
        <w:rPr>
          <w:rFonts w:ascii="Times" w:hAnsi="Times"/>
          <w:i/>
          <w:sz w:val="20"/>
          <w:szCs w:val="20"/>
          <w:lang w:val="en-GB"/>
        </w:rPr>
        <w:t xml:space="preserve"> </w:t>
      </w:r>
      <w:r w:rsidR="00410525" w:rsidRPr="002B0D99">
        <w:rPr>
          <w:rFonts w:ascii="Times" w:hAnsi="Times"/>
          <w:i/>
          <w:sz w:val="20"/>
          <w:szCs w:val="20"/>
          <w:lang w:val="en-GB"/>
        </w:rPr>
        <w:t>J</w:t>
      </w:r>
      <w:r w:rsidR="00410525" w:rsidRPr="002B0D99">
        <w:rPr>
          <w:rFonts w:ascii="Times" w:hAnsi="Times"/>
          <w:i/>
          <w:sz w:val="20"/>
          <w:szCs w:val="20"/>
          <w:vertAlign w:val="subscript"/>
          <w:lang w:val="en-GB"/>
        </w:rPr>
        <w:t>c</w:t>
      </w:r>
      <w:r w:rsidR="00410525">
        <w:rPr>
          <w:rFonts w:ascii="Times" w:hAnsi="Times"/>
          <w:sz w:val="20"/>
          <w:szCs w:val="20"/>
          <w:lang w:val="en-GB"/>
        </w:rPr>
        <w:t xml:space="preserve"> (i.e. low </w:t>
      </w:r>
      <w:r w:rsidR="00410525" w:rsidRPr="006E796E">
        <w:rPr>
          <w:rFonts w:ascii="Times" w:hAnsi="Times"/>
          <w:i/>
          <w:sz w:val="20"/>
          <w:szCs w:val="20"/>
          <w:lang w:val="en-GB"/>
        </w:rPr>
        <w:t>B</w:t>
      </w:r>
      <w:r w:rsidR="00410525" w:rsidRPr="006E796E">
        <w:rPr>
          <w:rFonts w:ascii="Times" w:hAnsi="Times"/>
          <w:i/>
          <w:sz w:val="20"/>
          <w:szCs w:val="20"/>
          <w:vertAlign w:val="subscript"/>
          <w:lang w:val="en-GB"/>
        </w:rPr>
        <w:t>c2</w:t>
      </w:r>
      <w:r w:rsidR="00410525">
        <w:rPr>
          <w:rFonts w:ascii="Times" w:hAnsi="Times"/>
          <w:sz w:val="20"/>
          <w:szCs w:val="20"/>
          <w:lang w:val="en-GB"/>
        </w:rPr>
        <w:t>) limits the attainable magnetic field</w:t>
      </w:r>
      <w:r w:rsidR="00410525">
        <w:rPr>
          <w:rFonts w:ascii="Times" w:hAnsi="Times"/>
          <w:i/>
          <w:sz w:val="20"/>
          <w:szCs w:val="20"/>
          <w:lang w:val="en-GB"/>
        </w:rPr>
        <w:t xml:space="preserve"> </w:t>
      </w:r>
      <w:r w:rsidR="00410525">
        <w:rPr>
          <w:rFonts w:ascii="Times" w:hAnsi="Times"/>
          <w:sz w:val="20"/>
          <w:szCs w:val="20"/>
          <w:lang w:val="en-GB"/>
        </w:rPr>
        <w:t>and for HTS at 30 K, large quantities of expensive REBCO tape are needed to reach high fields. For HTS at 4.8 K however, savings of ~ 3.4 % can be made for a 40 %</w:t>
      </w:r>
      <w:r w:rsidR="00112930">
        <w:rPr>
          <w:rFonts w:ascii="Times" w:hAnsi="Times"/>
          <w:sz w:val="20"/>
          <w:szCs w:val="20"/>
          <w:lang w:val="en-GB"/>
        </w:rPr>
        <w:t xml:space="preserve"> </w:t>
      </w:r>
      <w:r w:rsidR="00410525" w:rsidRPr="00387AC9">
        <w:rPr>
          <w:rFonts w:ascii="Times" w:hAnsi="Times"/>
          <w:sz w:val="20"/>
          <w:szCs w:val="20"/>
          <w:lang w:val="en-GB"/>
        </w:rPr>
        <w:t>increase in the steel strength assuming an increase in</w:t>
      </w:r>
      <w:r w:rsidR="00410525" w:rsidRPr="00410525">
        <w:rPr>
          <w:rFonts w:ascii="Times" w:hAnsi="Times"/>
          <w:i/>
          <w:sz w:val="20"/>
          <w:szCs w:val="20"/>
          <w:lang w:val="en-GB"/>
        </w:rPr>
        <w:t xml:space="preserve"> </w:t>
      </w:r>
      <w:r w:rsidR="00410525" w:rsidRPr="00387AC9">
        <w:rPr>
          <w:rFonts w:ascii="Times" w:hAnsi="Times"/>
          <w:i/>
          <w:sz w:val="20"/>
          <w:szCs w:val="20"/>
          <w:lang w:val="en-GB"/>
        </w:rPr>
        <w:t>J</w:t>
      </w:r>
      <w:r w:rsidR="00410525" w:rsidRPr="00387AC9">
        <w:rPr>
          <w:rFonts w:ascii="Times" w:hAnsi="Times"/>
          <w:i/>
          <w:sz w:val="20"/>
          <w:szCs w:val="20"/>
          <w:vertAlign w:val="subscript"/>
          <w:lang w:val="en-GB"/>
        </w:rPr>
        <w:t>c</w:t>
      </w:r>
      <w:r w:rsidR="00410525" w:rsidRPr="00387AC9">
        <w:rPr>
          <w:rFonts w:ascii="Times" w:hAnsi="Times"/>
          <w:sz w:val="20"/>
          <w:szCs w:val="20"/>
          <w:lang w:val="en-GB"/>
        </w:rPr>
        <w:t xml:space="preserve"> </w:t>
      </w:r>
      <w:r w:rsidR="00410525">
        <w:rPr>
          <w:rFonts w:ascii="Times" w:hAnsi="Times"/>
          <w:sz w:val="20"/>
          <w:szCs w:val="20"/>
          <w:lang w:val="en-GB"/>
        </w:rPr>
        <w:t xml:space="preserve">by a factor </w:t>
      </w:r>
      <w:r w:rsidR="00410525" w:rsidRPr="00387AC9">
        <w:rPr>
          <w:rFonts w:ascii="Times" w:hAnsi="Times"/>
          <w:sz w:val="20"/>
          <w:szCs w:val="20"/>
          <w:lang w:val="en-GB"/>
        </w:rPr>
        <w:t>10. For HTS at 4.8 K</w:t>
      </w:r>
      <w:r w:rsidR="00410525">
        <w:rPr>
          <w:rFonts w:ascii="Times" w:hAnsi="Times"/>
          <w:sz w:val="20"/>
          <w:szCs w:val="20"/>
          <w:lang w:val="en-GB"/>
        </w:rPr>
        <w:t>,</w:t>
      </w:r>
      <w:r w:rsidR="00410525" w:rsidRPr="00387AC9">
        <w:rPr>
          <w:rFonts w:ascii="Times" w:hAnsi="Times"/>
          <w:sz w:val="20"/>
          <w:szCs w:val="20"/>
          <w:lang w:val="en-GB"/>
        </w:rPr>
        <w:t xml:space="preserve"> an increase </w:t>
      </w:r>
      <w:r w:rsidR="00410525">
        <w:rPr>
          <w:rFonts w:ascii="Times" w:hAnsi="Times"/>
          <w:sz w:val="20"/>
          <w:szCs w:val="20"/>
          <w:lang w:val="en-GB"/>
        </w:rPr>
        <w:t xml:space="preserve">by a factor </w:t>
      </w:r>
      <w:r w:rsidR="00E81C5D" w:rsidRPr="00387AC9">
        <w:rPr>
          <w:rFonts w:ascii="Times" w:hAnsi="Times"/>
          <w:sz w:val="20"/>
          <w:szCs w:val="20"/>
          <w:lang w:val="en-GB"/>
        </w:rPr>
        <w:t xml:space="preserve">5 is needed in </w:t>
      </w:r>
      <w:r w:rsidR="00E81C5D" w:rsidRPr="00387AC9">
        <w:rPr>
          <w:rFonts w:ascii="Times" w:hAnsi="Times"/>
          <w:i/>
          <w:sz w:val="20"/>
          <w:szCs w:val="20"/>
          <w:lang w:val="en-GB"/>
        </w:rPr>
        <w:t>J</w:t>
      </w:r>
      <w:r w:rsidR="00E81C5D" w:rsidRPr="00387AC9">
        <w:rPr>
          <w:rFonts w:ascii="Times" w:hAnsi="Times"/>
          <w:i/>
          <w:sz w:val="20"/>
          <w:szCs w:val="20"/>
          <w:vertAlign w:val="subscript"/>
          <w:lang w:val="en-GB"/>
        </w:rPr>
        <w:t>c</w:t>
      </w:r>
      <w:r w:rsidR="00E81C5D" w:rsidRPr="00387AC9">
        <w:rPr>
          <w:rFonts w:ascii="Times" w:hAnsi="Times"/>
          <w:sz w:val="20"/>
          <w:szCs w:val="20"/>
          <w:lang w:val="en-GB"/>
        </w:rPr>
        <w:t xml:space="preserve"> </w:t>
      </w:r>
      <w:r w:rsidR="00E81C5D">
        <w:rPr>
          <w:rFonts w:ascii="Times" w:hAnsi="Times"/>
          <w:sz w:val="20"/>
          <w:szCs w:val="20"/>
          <w:lang w:val="en-GB"/>
        </w:rPr>
        <w:t xml:space="preserve">in order to be competitive with LTS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9"/>
      </w:tblGrid>
      <w:tr w:rsidR="00861717" w14:paraId="44781232" w14:textId="77777777" w:rsidTr="00410525">
        <w:trPr>
          <w:trHeight w:val="1935"/>
        </w:trPr>
        <w:tc>
          <w:tcPr>
            <w:tcW w:w="3950" w:type="dxa"/>
          </w:tcPr>
          <w:p w14:paraId="5962F5AF" w14:textId="38936D59" w:rsidR="00861717" w:rsidRPr="00861717" w:rsidRDefault="005B31B4" w:rsidP="008A5FFB">
            <w:pPr>
              <w:jc w:val="center"/>
              <w:rPr>
                <w:rFonts w:ascii="Times" w:hAnsi="Times"/>
                <w:sz w:val="6"/>
                <w:szCs w:val="6"/>
              </w:rPr>
            </w:pPr>
            <w:r>
              <w:object w:dxaOrig="14546" w:dyaOrig="11868" w14:anchorId="1D5E9511">
                <v:shape id="_x0000_i1027" type="#_x0000_t75" style="width:224.25pt;height:132pt" o:ole="">
                  <v:imagedata r:id="rId14" o:title=""/>
                </v:shape>
                <o:OLEObject Type="Embed" ProgID="Origin50.Graph" ShapeID="_x0000_i1027" DrawAspect="Content" ObjectID="_1529337075" r:id="rId15"/>
              </w:object>
            </w:r>
          </w:p>
        </w:tc>
      </w:tr>
      <w:tr w:rsidR="00861717" w14:paraId="495F3113" w14:textId="77777777" w:rsidTr="00410525">
        <w:trPr>
          <w:trHeight w:val="1869"/>
        </w:trPr>
        <w:tc>
          <w:tcPr>
            <w:tcW w:w="3950" w:type="dxa"/>
          </w:tcPr>
          <w:p w14:paraId="4D5ED005" w14:textId="6969D743" w:rsidR="00861717" w:rsidRPr="00861717" w:rsidRDefault="005B31B4" w:rsidP="008A5FFB">
            <w:pPr>
              <w:jc w:val="center"/>
              <w:rPr>
                <w:rFonts w:ascii="Times" w:hAnsi="Times"/>
                <w:sz w:val="6"/>
                <w:szCs w:val="6"/>
              </w:rPr>
            </w:pPr>
            <w:r>
              <w:object w:dxaOrig="14546" w:dyaOrig="11868" w14:anchorId="2AB9471E">
                <v:shape id="_x0000_i1028" type="#_x0000_t75" style="width:224.25pt;height:127.5pt" o:ole="">
                  <v:imagedata r:id="rId16" o:title=""/>
                </v:shape>
                <o:OLEObject Type="Embed" ProgID="Origin50.Graph" ShapeID="_x0000_i1028" DrawAspect="Content" ObjectID="_1529337076" r:id="rId17"/>
              </w:object>
            </w:r>
          </w:p>
        </w:tc>
      </w:tr>
    </w:tbl>
    <w:p w14:paraId="60067EAF" w14:textId="36758C80" w:rsidR="007C78AE" w:rsidRDefault="005E366D" w:rsidP="007C78AE">
      <w:pPr>
        <w:pStyle w:val="NormalWeb"/>
        <w:spacing w:before="0" w:beforeAutospacing="0" w:after="0" w:afterAutospacing="0"/>
        <w:jc w:val="both"/>
        <w:rPr>
          <w:rFonts w:ascii="Times New Roman" w:eastAsia="Arial" w:hAnsi="Times New Roman"/>
          <w:sz w:val="18"/>
          <w:szCs w:val="18"/>
          <w:lang w:val="en-US"/>
        </w:rPr>
      </w:pPr>
      <w:bookmarkStart w:id="2" w:name="_Ref272384393"/>
      <w:r w:rsidRPr="00331895">
        <w:rPr>
          <w:sz w:val="18"/>
          <w:szCs w:val="18"/>
        </w:rPr>
        <w:t xml:space="preserve">Figure </w:t>
      </w:r>
      <w:r w:rsidRPr="00331895">
        <w:rPr>
          <w:sz w:val="18"/>
          <w:szCs w:val="18"/>
        </w:rPr>
        <w:fldChar w:fldCharType="begin"/>
      </w:r>
      <w:r w:rsidRPr="00331895">
        <w:rPr>
          <w:sz w:val="18"/>
          <w:szCs w:val="18"/>
        </w:rPr>
        <w:instrText xml:space="preserve"> SEQ Figure \* ARABIC </w:instrText>
      </w:r>
      <w:r w:rsidRPr="00331895">
        <w:rPr>
          <w:rFonts w:eastAsia="Arial Unicode MS"/>
          <w:sz w:val="18"/>
          <w:szCs w:val="18"/>
          <w:bdr w:val="nil"/>
        </w:rPr>
        <w:fldChar w:fldCharType="separate"/>
      </w:r>
      <w:r w:rsidR="00A046FB">
        <w:rPr>
          <w:noProof/>
          <w:sz w:val="18"/>
          <w:szCs w:val="18"/>
        </w:rPr>
        <w:t>2</w:t>
      </w:r>
      <w:r w:rsidRPr="00331895">
        <w:rPr>
          <w:noProof/>
          <w:sz w:val="18"/>
          <w:szCs w:val="18"/>
        </w:rPr>
        <w:fldChar w:fldCharType="end"/>
      </w:r>
      <w:bookmarkEnd w:id="2"/>
      <w:r>
        <w:rPr>
          <w:noProof/>
          <w:sz w:val="18"/>
          <w:szCs w:val="18"/>
        </w:rPr>
        <w:t xml:space="preserve">: </w:t>
      </w:r>
      <w:r w:rsidR="007C78AE" w:rsidRPr="00B86F95">
        <w:rPr>
          <w:rFonts w:ascii="Times New Roman" w:eastAsia="Arial" w:hAnsi="Times New Roman"/>
          <w:sz w:val="18"/>
          <w:szCs w:val="18"/>
        </w:rPr>
        <w:t xml:space="preserve">The cost of electricity </w:t>
      </w:r>
      <w:r w:rsidR="007C78AE" w:rsidRPr="00B86F95">
        <w:rPr>
          <w:rFonts w:ascii="Times New Roman" w:eastAsia="Arial" w:hAnsi="Times New Roman"/>
          <w:sz w:val="18"/>
          <w:szCs w:val="18"/>
          <w:lang w:val="en-US"/>
        </w:rPr>
        <w:t xml:space="preserve">in 1990 $ </w:t>
      </w:r>
      <w:r w:rsidR="007C78AE" w:rsidRPr="00B86F95">
        <w:rPr>
          <w:rFonts w:ascii="Times New Roman" w:eastAsia="Arial" w:hAnsi="Times New Roman"/>
          <w:sz w:val="18"/>
          <w:szCs w:val="18"/>
        </w:rPr>
        <w:t xml:space="preserve">that has been </w:t>
      </w:r>
      <w:r w:rsidR="00371756">
        <w:rPr>
          <w:rFonts w:ascii="Times New Roman" w:eastAsia="Arial" w:hAnsi="Times New Roman"/>
          <w:sz w:val="18"/>
          <w:szCs w:val="18"/>
        </w:rPr>
        <w:t xml:space="preserve">found by </w:t>
      </w:r>
      <w:r w:rsidR="007C78AE" w:rsidRPr="00B86F95">
        <w:rPr>
          <w:rFonts w:ascii="Times New Roman" w:eastAsia="Arial" w:hAnsi="Times New Roman"/>
          <w:sz w:val="18"/>
          <w:szCs w:val="18"/>
        </w:rPr>
        <w:t>minimis</w:t>
      </w:r>
      <w:r w:rsidR="00371756">
        <w:rPr>
          <w:rFonts w:ascii="Times New Roman" w:eastAsia="Arial" w:hAnsi="Times New Roman"/>
          <w:sz w:val="18"/>
          <w:szCs w:val="18"/>
        </w:rPr>
        <w:t>ing the major radius</w:t>
      </w:r>
      <w:r w:rsidR="007C78AE" w:rsidRPr="00B86F95">
        <w:rPr>
          <w:rFonts w:ascii="Times New Roman" w:eastAsia="Arial" w:hAnsi="Times New Roman"/>
          <w:sz w:val="18"/>
          <w:szCs w:val="18"/>
        </w:rPr>
        <w:t xml:space="preserve"> of a 500 MW </w:t>
      </w:r>
      <w:r w:rsidR="00371756">
        <w:rPr>
          <w:rFonts w:ascii="Times New Roman" w:eastAsia="Arial" w:hAnsi="Times New Roman"/>
          <w:sz w:val="18"/>
          <w:szCs w:val="18"/>
        </w:rPr>
        <w:t xml:space="preserve">net electricity </w:t>
      </w:r>
      <w:r w:rsidR="007C78AE" w:rsidRPr="00B86F95">
        <w:rPr>
          <w:rFonts w:ascii="Times New Roman" w:eastAsia="Arial" w:hAnsi="Times New Roman"/>
          <w:sz w:val="18"/>
          <w:szCs w:val="18"/>
        </w:rPr>
        <w:t xml:space="preserve">tokamak operating at a given coolant temperature.  </w:t>
      </w:r>
      <w:r w:rsidR="007C78AE" w:rsidRPr="00B86F95">
        <w:rPr>
          <w:rFonts w:ascii="Times New Roman" w:eastAsia="Arial" w:hAnsi="Times New Roman"/>
          <w:sz w:val="18"/>
          <w:szCs w:val="18"/>
          <w:lang w:val="en-US"/>
        </w:rPr>
        <w:t xml:space="preserve">The TF coils are constructed using the superconductors (a) </w:t>
      </w:r>
      <w:r w:rsidR="00471B0A">
        <w:rPr>
          <w:rFonts w:ascii="Times New Roman" w:eastAsia="Arial" w:hAnsi="Times New Roman"/>
          <w:sz w:val="18"/>
          <w:szCs w:val="18"/>
          <w:lang w:val="en-US"/>
        </w:rPr>
        <w:t>REBCO</w:t>
      </w:r>
      <w:r w:rsidR="007C78AE" w:rsidRPr="00B86F95">
        <w:rPr>
          <w:rFonts w:ascii="Times New Roman" w:eastAsia="Arial" w:hAnsi="Times New Roman"/>
          <w:sz w:val="18"/>
          <w:szCs w:val="18"/>
          <w:lang w:val="en-US"/>
        </w:rPr>
        <w:t xml:space="preserve"> and (b) </w:t>
      </w:r>
      <w:r w:rsidR="00471B0A">
        <w:rPr>
          <w:rFonts w:ascii="Times New Roman" w:eastAsia="Arial" w:hAnsi="Times New Roman"/>
          <w:sz w:val="18"/>
          <w:szCs w:val="18"/>
          <w:lang w:val="en-US"/>
        </w:rPr>
        <w:t>Nb</w:t>
      </w:r>
      <w:r w:rsidR="00471B0A">
        <w:rPr>
          <w:rFonts w:ascii="Times New Roman" w:eastAsia="Arial" w:hAnsi="Times New Roman"/>
          <w:sz w:val="18"/>
          <w:szCs w:val="18"/>
          <w:vertAlign w:val="subscript"/>
          <w:lang w:val="en-US"/>
        </w:rPr>
        <w:t>3</w:t>
      </w:r>
      <w:r w:rsidR="00471B0A">
        <w:rPr>
          <w:rFonts w:ascii="Times New Roman" w:eastAsia="Arial" w:hAnsi="Times New Roman"/>
          <w:sz w:val="18"/>
          <w:szCs w:val="18"/>
          <w:lang w:val="en-US"/>
        </w:rPr>
        <w:t>Sn</w:t>
      </w:r>
      <w:r w:rsidR="007C78AE" w:rsidRPr="00B86F95">
        <w:rPr>
          <w:rFonts w:ascii="Times New Roman" w:eastAsia="Arial" w:hAnsi="Times New Roman"/>
          <w:sz w:val="18"/>
          <w:szCs w:val="18"/>
          <w:lang w:val="en-US"/>
        </w:rPr>
        <w:t xml:space="preserve">. </w:t>
      </w:r>
      <w:r w:rsidR="007C78AE">
        <w:rPr>
          <w:rFonts w:ascii="Times New Roman" w:eastAsia="Arial" w:hAnsi="Times New Roman"/>
          <w:sz w:val="18"/>
          <w:szCs w:val="18"/>
          <w:lang w:val="en-US"/>
        </w:rPr>
        <w:t xml:space="preserve">The effect of increasing the critical current density </w:t>
      </w:r>
      <w:r w:rsidR="00020079">
        <w:rPr>
          <w:rFonts w:ascii="Times New Roman" w:eastAsia="Arial" w:hAnsi="Times New Roman"/>
          <w:sz w:val="18"/>
          <w:szCs w:val="18"/>
          <w:lang w:val="en-US"/>
        </w:rPr>
        <w:t xml:space="preserve">in </w:t>
      </w:r>
      <w:r w:rsidR="00471B0A">
        <w:rPr>
          <w:rFonts w:ascii="Times New Roman" w:eastAsia="Arial" w:hAnsi="Times New Roman"/>
          <w:sz w:val="18"/>
          <w:szCs w:val="18"/>
          <w:lang w:val="en-US"/>
        </w:rPr>
        <w:t>both superconductors is shown.</w:t>
      </w:r>
    </w:p>
    <w:p w14:paraId="641D5848" w14:textId="4DCC7E5E" w:rsidR="001E7D8B" w:rsidRDefault="005B31B4" w:rsidP="001E7D8B">
      <w:pPr>
        <w:pStyle w:val="NormalWeb"/>
        <w:spacing w:before="0" w:beforeAutospacing="0" w:after="0" w:afterAutospacing="0"/>
        <w:jc w:val="center"/>
        <w:rPr>
          <w:rFonts w:ascii="Times New Roman" w:eastAsia="Arial" w:hAnsi="Times New Roman"/>
          <w:sz w:val="18"/>
          <w:szCs w:val="18"/>
          <w:lang w:val="en-US"/>
        </w:rPr>
      </w:pPr>
      <w:r>
        <w:object w:dxaOrig="15341" w:dyaOrig="11719" w14:anchorId="71A374FF">
          <v:shape id="_x0000_i1029" type="#_x0000_t75" style="width:187.5pt;height:156.75pt" o:ole="">
            <v:imagedata r:id="rId18" o:title=""/>
          </v:shape>
          <o:OLEObject Type="Embed" ProgID="Origin50.Graph" ShapeID="_x0000_i1029" DrawAspect="Content" ObjectID="_1529337077" r:id="rId19"/>
        </w:object>
      </w:r>
    </w:p>
    <w:p w14:paraId="29AC3CD9" w14:textId="277B6801" w:rsidR="0079129F" w:rsidRPr="007C78AE" w:rsidRDefault="0079129F" w:rsidP="00D33BBA">
      <w:pPr>
        <w:jc w:val="both"/>
        <w:rPr>
          <w:rFonts w:ascii="Times New Roman" w:hAnsi="Times New Roman"/>
          <w:noProof/>
          <w:sz w:val="18"/>
          <w:szCs w:val="18"/>
        </w:rPr>
      </w:pPr>
      <w:bookmarkStart w:id="3" w:name="_Ref266852907"/>
      <w:r w:rsidRPr="007C78AE">
        <w:rPr>
          <w:rFonts w:ascii="Times New Roman" w:hAnsi="Times New Roman"/>
          <w:sz w:val="18"/>
          <w:szCs w:val="18"/>
        </w:rPr>
        <w:t xml:space="preserve">Figure </w:t>
      </w:r>
      <w:r w:rsidR="0008473B">
        <w:rPr>
          <w:rFonts w:ascii="Times New Roman" w:hAnsi="Times New Roman"/>
          <w:sz w:val="18"/>
          <w:szCs w:val="18"/>
        </w:rPr>
        <w:t>3</w:t>
      </w:r>
      <w:bookmarkEnd w:id="3"/>
      <w:r w:rsidRPr="007C78AE">
        <w:rPr>
          <w:rFonts w:ascii="Times New Roman" w:hAnsi="Times New Roman"/>
          <w:noProof/>
          <w:sz w:val="18"/>
          <w:szCs w:val="18"/>
        </w:rPr>
        <w:t xml:space="preserve">: The cost of electricity </w:t>
      </w:r>
      <w:r w:rsidR="007C78AE">
        <w:rPr>
          <w:rFonts w:ascii="Times New Roman" w:hAnsi="Times New Roman"/>
          <w:noProof/>
          <w:sz w:val="18"/>
          <w:szCs w:val="18"/>
        </w:rPr>
        <w:t xml:space="preserve">in </w:t>
      </w:r>
      <w:r w:rsidRPr="007C78AE">
        <w:rPr>
          <w:rFonts w:ascii="Times New Roman" w:hAnsi="Times New Roman"/>
          <w:noProof/>
          <w:sz w:val="18"/>
          <w:szCs w:val="18"/>
        </w:rPr>
        <w:t xml:space="preserve">1990 </w:t>
      </w:r>
      <w:r w:rsidR="007C78AE">
        <w:rPr>
          <w:rFonts w:ascii="Times New Roman" w:hAnsi="Times New Roman"/>
          <w:noProof/>
          <w:sz w:val="18"/>
          <w:szCs w:val="18"/>
        </w:rPr>
        <w:t>$</w:t>
      </w:r>
      <w:r w:rsidRPr="007C78AE">
        <w:rPr>
          <w:rFonts w:ascii="Times New Roman" w:hAnsi="Times New Roman"/>
          <w:noProof/>
          <w:sz w:val="18"/>
          <w:szCs w:val="18"/>
        </w:rPr>
        <w:t xml:space="preserve"> of a 500 MW fusion power plant as a function of the yield strength </w:t>
      </w:r>
      <w:r w:rsidR="00020079">
        <w:rPr>
          <w:rFonts w:ascii="Times New Roman" w:hAnsi="Times New Roman"/>
          <w:noProof/>
          <w:sz w:val="18"/>
          <w:szCs w:val="18"/>
        </w:rPr>
        <w:t xml:space="preserve">of the steel </w:t>
      </w:r>
      <w:r w:rsidRPr="007C78AE">
        <w:rPr>
          <w:rFonts w:ascii="Times New Roman" w:hAnsi="Times New Roman"/>
          <w:noProof/>
          <w:sz w:val="18"/>
          <w:szCs w:val="18"/>
        </w:rPr>
        <w:t xml:space="preserve">used to construct the TF coil casing. </w:t>
      </w:r>
      <w:r w:rsidR="006F4072" w:rsidRPr="00331895">
        <w:rPr>
          <w:rFonts w:ascii="Times" w:hAnsi="Times"/>
          <w:noProof/>
          <w:sz w:val="18"/>
          <w:szCs w:val="18"/>
        </w:rPr>
        <w:t>Results are plotted for Nb</w:t>
      </w:r>
      <w:r w:rsidR="006F4072" w:rsidRPr="00331895">
        <w:rPr>
          <w:rFonts w:ascii="Times" w:hAnsi="Times"/>
          <w:noProof/>
          <w:sz w:val="18"/>
          <w:szCs w:val="18"/>
          <w:vertAlign w:val="subscript"/>
        </w:rPr>
        <w:t>3</w:t>
      </w:r>
      <w:r w:rsidR="006F4072" w:rsidRPr="00331895">
        <w:rPr>
          <w:rFonts w:ascii="Times" w:hAnsi="Times"/>
          <w:noProof/>
          <w:sz w:val="18"/>
          <w:szCs w:val="18"/>
        </w:rPr>
        <w:t xml:space="preserve">Sn and for </w:t>
      </w:r>
      <w:r w:rsidR="006F4072">
        <w:rPr>
          <w:rFonts w:ascii="Times" w:hAnsi="Times"/>
          <w:noProof/>
          <w:sz w:val="18"/>
          <w:szCs w:val="18"/>
        </w:rPr>
        <w:t>REBCO</w:t>
      </w:r>
      <w:r w:rsidR="006F4072" w:rsidRPr="00331895">
        <w:rPr>
          <w:rFonts w:ascii="Times" w:hAnsi="Times"/>
          <w:noProof/>
          <w:sz w:val="18"/>
          <w:szCs w:val="18"/>
        </w:rPr>
        <w:t xml:space="preserve"> at differ</w:t>
      </w:r>
      <w:r w:rsidR="00020079">
        <w:rPr>
          <w:rFonts w:ascii="Times" w:hAnsi="Times"/>
          <w:noProof/>
          <w:sz w:val="18"/>
          <w:szCs w:val="18"/>
        </w:rPr>
        <w:t>e</w:t>
      </w:r>
      <w:r w:rsidR="006F4072" w:rsidRPr="00331895">
        <w:rPr>
          <w:rFonts w:ascii="Times" w:hAnsi="Times"/>
          <w:noProof/>
          <w:sz w:val="18"/>
          <w:szCs w:val="18"/>
        </w:rPr>
        <w:t xml:space="preserve">nt </w:t>
      </w:r>
      <w:r w:rsidR="006F4072">
        <w:rPr>
          <w:rFonts w:ascii="Times" w:hAnsi="Times"/>
          <w:noProof/>
          <w:sz w:val="18"/>
          <w:szCs w:val="18"/>
        </w:rPr>
        <w:t xml:space="preserve">values of </w:t>
      </w:r>
      <w:r w:rsidR="006F4072" w:rsidRPr="006F50E3">
        <w:rPr>
          <w:rFonts w:ascii="Times" w:hAnsi="Times"/>
          <w:i/>
          <w:noProof/>
          <w:sz w:val="18"/>
          <w:szCs w:val="18"/>
        </w:rPr>
        <w:t>J</w:t>
      </w:r>
      <w:r w:rsidR="006F4072" w:rsidRPr="006F50E3">
        <w:rPr>
          <w:rFonts w:ascii="Times" w:hAnsi="Times"/>
          <w:i/>
          <w:noProof/>
          <w:sz w:val="18"/>
          <w:szCs w:val="18"/>
          <w:vertAlign w:val="subscript"/>
        </w:rPr>
        <w:t>c</w:t>
      </w:r>
      <w:r w:rsidR="006F4072">
        <w:rPr>
          <w:rFonts w:ascii="Times" w:hAnsi="Times"/>
          <w:i/>
          <w:noProof/>
          <w:sz w:val="18"/>
          <w:szCs w:val="18"/>
        </w:rPr>
        <w:t xml:space="preserve"> </w:t>
      </w:r>
      <w:r w:rsidR="006F4072">
        <w:rPr>
          <w:rFonts w:ascii="Times" w:hAnsi="Times"/>
          <w:noProof/>
          <w:sz w:val="18"/>
          <w:szCs w:val="18"/>
        </w:rPr>
        <w:t xml:space="preserve">(where </w:t>
      </w:r>
      <w:r w:rsidR="006F4072" w:rsidRPr="006F50E3">
        <w:rPr>
          <w:rFonts w:ascii="Times" w:hAnsi="Times"/>
          <w:i/>
          <w:noProof/>
          <w:sz w:val="18"/>
          <w:szCs w:val="18"/>
        </w:rPr>
        <w:t>J</w:t>
      </w:r>
      <w:r w:rsidR="006F4072" w:rsidRPr="006F50E3">
        <w:rPr>
          <w:rFonts w:ascii="Times" w:hAnsi="Times"/>
          <w:i/>
          <w:noProof/>
          <w:sz w:val="18"/>
          <w:szCs w:val="18"/>
          <w:vertAlign w:val="subscript"/>
        </w:rPr>
        <w:t>c</w:t>
      </w:r>
      <w:r w:rsidR="006F4072">
        <w:rPr>
          <w:rFonts w:ascii="Times" w:hAnsi="Times"/>
          <w:noProof/>
          <w:sz w:val="18"/>
          <w:szCs w:val="18"/>
        </w:rPr>
        <w:t xml:space="preserve"> </w:t>
      </w:r>
      <w:r w:rsidR="006F4072" w:rsidRPr="00CD0ED4">
        <w:rPr>
          <w:rFonts w:ascii="Times" w:eastAsia="MS Gothic" w:hAnsi="Times"/>
          <w:color w:val="000000"/>
          <w:sz w:val="18"/>
          <w:szCs w:val="18"/>
        </w:rPr>
        <w:t>×</w:t>
      </w:r>
      <w:r w:rsidR="00EA2EEB">
        <w:rPr>
          <w:rFonts w:ascii="Times" w:eastAsia="MS Gothic" w:hAnsi="Times"/>
          <w:color w:val="000000"/>
          <w:sz w:val="18"/>
          <w:szCs w:val="18"/>
        </w:rPr>
        <w:t xml:space="preserve"> </w:t>
      </w:r>
      <w:r w:rsidR="006F4072">
        <w:rPr>
          <w:rFonts w:ascii="Times" w:eastAsia="MS Gothic" w:hAnsi="Times"/>
          <w:color w:val="000000"/>
          <w:sz w:val="18"/>
          <w:szCs w:val="18"/>
        </w:rPr>
        <w:t>2 refers to twice its current value</w:t>
      </w:r>
      <w:r w:rsidR="006F4072">
        <w:rPr>
          <w:rFonts w:ascii="Times" w:hAnsi="Times"/>
          <w:noProof/>
          <w:sz w:val="18"/>
          <w:szCs w:val="18"/>
        </w:rPr>
        <w:t>)</w:t>
      </w:r>
      <w:r w:rsidR="006F4072" w:rsidRPr="00331895">
        <w:rPr>
          <w:rFonts w:ascii="Times" w:hAnsi="Times"/>
          <w:noProof/>
          <w:sz w:val="18"/>
          <w:szCs w:val="18"/>
        </w:rPr>
        <w:t xml:space="preserve">. </w:t>
      </w:r>
      <w:r w:rsidRPr="007C78AE">
        <w:rPr>
          <w:rFonts w:ascii="Times New Roman" w:hAnsi="Times New Roman"/>
          <w:noProof/>
          <w:sz w:val="18"/>
          <w:szCs w:val="18"/>
        </w:rPr>
        <w:t xml:space="preserve">The peak operating field for the different superconductors is shown in the top right corner. The yield strength of structural materials for ITER is shown as well as the yield strength of the cryogenic steel, CSUS-JN1 </w:t>
      </w:r>
      <w:r w:rsidRPr="007C78AE">
        <w:rPr>
          <w:rFonts w:ascii="Times New Roman" w:hAnsi="Times New Roman"/>
          <w:noProof/>
          <w:sz w:val="18"/>
          <w:szCs w:val="18"/>
        </w:rPr>
        <w:fldChar w:fldCharType="begin"/>
      </w:r>
      <w:r w:rsidRPr="007C78AE">
        <w:rPr>
          <w:rFonts w:ascii="Times New Roman" w:hAnsi="Times New Roman"/>
          <w:noProof/>
          <w:sz w:val="18"/>
          <w:szCs w:val="18"/>
        </w:rPr>
        <w:instrText xml:space="preserve"> ADDIN EN.CITE &lt;EndNote&gt;&lt;Cite&gt;&lt;Author&gt;Nakajima&lt;/Author&gt;&lt;Year&gt;1990&lt;/Year&gt;&lt;RecNum&gt;4352&lt;/RecNum&gt;&lt;DisplayText&gt;[14]&lt;/DisplayText&gt;&lt;record&gt;&lt;rec-number&gt;4352&lt;/rec-number&gt;&lt;foreign-keys&gt;&lt;key app="EN" db-id="50tx5vafa9w9x8efsat5vt9o0peed5de2xxt" timestamp="0"&gt;4352&lt;/key&gt;&lt;/foreign-keys&gt;&lt;ref-type name="Journal Article"&gt;17&lt;/ref-type&gt;&lt;contributors&gt;&lt;authors&gt;&lt;author&gt;Nakajima, Hideo&lt;/author&gt;&lt;author&gt;Yoshida, Kiyoshi&lt;/author&gt;&lt;author&gt;Shimamoto, Susumu&lt;/author&gt;&lt;/authors&gt;&lt;/contributors&gt;&lt;titles&gt;&lt;title&gt;Development of new cryogenic steels for the superconducting magnets of the fusion experimental reactor&lt;/title&gt;&lt;secondary-title&gt;ISIJ International&lt;/secondary-title&gt;&lt;/titles&gt;&lt;pages&gt;567-578&lt;/pages&gt;&lt;volume&gt;30&lt;/volume&gt;&lt;number&gt;8&lt;/number&gt;&lt;dates&gt;&lt;year&gt;1990&lt;/year&gt;&lt;pub-dates&gt;&lt;date&gt;1990&lt;/date&gt;&lt;/pub-dates&gt;&lt;/dates&gt;&lt;isbn&gt;0915-1559&lt;/isbn&gt;&lt;urls&gt;&lt;related-urls&gt;&lt;url&gt;http://ci.nii.ac.jp/naid/130000762688/en/&lt;/url&gt;&lt;url&gt;https://www.jstage.jst.go.jp/article/isijinternational1989/30/8/30_8_567/_pdf&lt;/url&gt;&lt;/related-urls&gt;&lt;/urls&gt;&lt;electronic-resource-num&gt;10.2355/isijinternational.30.567&lt;/electronic-resource-num&gt;&lt;/record&gt;&lt;/Cite&gt;&lt;/EndNote&gt;</w:instrText>
      </w:r>
      <w:r w:rsidRPr="007C78AE">
        <w:rPr>
          <w:rFonts w:ascii="Times New Roman" w:hAnsi="Times New Roman"/>
          <w:noProof/>
          <w:sz w:val="18"/>
          <w:szCs w:val="18"/>
        </w:rPr>
        <w:fldChar w:fldCharType="separate"/>
      </w:r>
      <w:r w:rsidRPr="007C78AE">
        <w:rPr>
          <w:rFonts w:ascii="Times New Roman" w:hAnsi="Times New Roman"/>
          <w:noProof/>
          <w:sz w:val="18"/>
          <w:szCs w:val="18"/>
        </w:rPr>
        <w:t>[</w:t>
      </w:r>
      <w:r w:rsidR="00410525">
        <w:rPr>
          <w:rFonts w:ascii="Times New Roman" w:hAnsi="Times New Roman"/>
          <w:noProof/>
          <w:sz w:val="18"/>
          <w:szCs w:val="18"/>
        </w:rPr>
        <w:t>9</w:t>
      </w:r>
      <w:r w:rsidRPr="007C78AE">
        <w:rPr>
          <w:rFonts w:ascii="Times New Roman" w:hAnsi="Times New Roman"/>
          <w:noProof/>
          <w:sz w:val="18"/>
          <w:szCs w:val="18"/>
        </w:rPr>
        <w:t>]</w:t>
      </w:r>
      <w:r w:rsidRPr="007C78AE">
        <w:rPr>
          <w:rFonts w:ascii="Times New Roman" w:hAnsi="Times New Roman"/>
          <w:noProof/>
          <w:sz w:val="18"/>
          <w:szCs w:val="18"/>
        </w:rPr>
        <w:fldChar w:fldCharType="end"/>
      </w:r>
      <w:r w:rsidRPr="007C78AE">
        <w:rPr>
          <w:rFonts w:ascii="Times New Roman" w:hAnsi="Times New Roman"/>
          <w:noProof/>
          <w:sz w:val="18"/>
          <w:szCs w:val="18"/>
        </w:rPr>
        <w:t xml:space="preserve">.  </w:t>
      </w:r>
    </w:p>
    <w:p w14:paraId="41755FBE" w14:textId="1C48D43C" w:rsidR="0055093B" w:rsidRDefault="00B57FBE" w:rsidP="0055093B">
      <w:pPr>
        <w:spacing w:before="120" w:after="120"/>
        <w:jc w:val="both"/>
        <w:rPr>
          <w:rFonts w:ascii="Times" w:hAnsi="Times"/>
          <w:sz w:val="20"/>
          <w:szCs w:val="20"/>
          <w:lang w:val="en-GB"/>
        </w:rPr>
      </w:pPr>
      <w:bookmarkStart w:id="4" w:name="_Ref270710702"/>
      <w:proofErr w:type="gramStart"/>
      <w:r>
        <w:rPr>
          <w:rFonts w:ascii="Times" w:hAnsi="Times"/>
          <w:sz w:val="20"/>
          <w:szCs w:val="20"/>
          <w:lang w:val="en-GB"/>
        </w:rPr>
        <w:t>whereas</w:t>
      </w:r>
      <w:proofErr w:type="gramEnd"/>
      <w:r>
        <w:rPr>
          <w:rFonts w:ascii="Times" w:hAnsi="Times"/>
          <w:sz w:val="20"/>
          <w:szCs w:val="20"/>
          <w:lang w:val="en-GB"/>
        </w:rPr>
        <w:t xml:space="preserve"> to operate at 30 K, </w:t>
      </w:r>
      <w:r w:rsidR="0055093B">
        <w:rPr>
          <w:rFonts w:ascii="Times" w:hAnsi="Times"/>
          <w:sz w:val="20"/>
          <w:szCs w:val="20"/>
          <w:lang w:val="en-GB"/>
        </w:rPr>
        <w:t xml:space="preserve">an increase </w:t>
      </w:r>
      <w:r w:rsidR="00F152AD">
        <w:rPr>
          <w:rFonts w:ascii="Times" w:hAnsi="Times"/>
          <w:sz w:val="20"/>
          <w:szCs w:val="20"/>
          <w:lang w:val="en-GB"/>
        </w:rPr>
        <w:t xml:space="preserve">by a factor </w:t>
      </w:r>
      <w:r w:rsidR="0055093B">
        <w:rPr>
          <w:rFonts w:ascii="Times" w:hAnsi="Times"/>
          <w:sz w:val="20"/>
          <w:szCs w:val="20"/>
          <w:lang w:val="en-GB"/>
        </w:rPr>
        <w:t xml:space="preserve">of 10 </w:t>
      </w:r>
      <w:r>
        <w:rPr>
          <w:rFonts w:ascii="Times" w:hAnsi="Times"/>
          <w:sz w:val="20"/>
          <w:szCs w:val="20"/>
          <w:lang w:val="en-GB"/>
        </w:rPr>
        <w:t xml:space="preserve">is required. </w:t>
      </w:r>
    </w:p>
    <w:p w14:paraId="4DF1A0AC" w14:textId="0D737666" w:rsidR="002A7D3A" w:rsidRPr="002A7D3A" w:rsidRDefault="002A7D3A" w:rsidP="004F54B4">
      <w:pPr>
        <w:spacing w:before="120" w:after="120"/>
        <w:ind w:firstLine="284"/>
        <w:jc w:val="both"/>
        <w:rPr>
          <w:rFonts w:ascii="Times" w:hAnsi="Times"/>
          <w:sz w:val="20"/>
          <w:szCs w:val="20"/>
        </w:rPr>
      </w:pPr>
      <w:r w:rsidRPr="002A7D3A">
        <w:rPr>
          <w:rFonts w:ascii="Times" w:hAnsi="Times"/>
          <w:sz w:val="20"/>
          <w:szCs w:val="20"/>
          <w:lang w:val="en-GB"/>
        </w:rPr>
        <w:fldChar w:fldCharType="begin"/>
      </w:r>
      <w:r w:rsidRPr="002A7D3A">
        <w:rPr>
          <w:rFonts w:ascii="Times" w:hAnsi="Times"/>
          <w:sz w:val="20"/>
          <w:szCs w:val="20"/>
          <w:lang w:val="en-GB"/>
        </w:rPr>
        <w:instrText xml:space="preserve"> REF _Ref271444526 \h </w:instrText>
      </w:r>
      <w:r>
        <w:rPr>
          <w:rFonts w:ascii="Times" w:hAnsi="Times"/>
          <w:sz w:val="20"/>
          <w:szCs w:val="20"/>
          <w:lang w:val="en-GB"/>
        </w:rPr>
        <w:instrText xml:space="preserve"> \* MERGEFORMAT </w:instrText>
      </w:r>
      <w:r w:rsidRPr="002A7D3A">
        <w:rPr>
          <w:rFonts w:ascii="Times" w:hAnsi="Times"/>
          <w:sz w:val="20"/>
          <w:szCs w:val="20"/>
          <w:lang w:val="en-GB"/>
        </w:rPr>
      </w:r>
      <w:r w:rsidRPr="002A7D3A">
        <w:rPr>
          <w:rFonts w:ascii="Times" w:hAnsi="Times"/>
          <w:sz w:val="20"/>
          <w:szCs w:val="20"/>
          <w:lang w:val="en-GB"/>
        </w:rPr>
        <w:fldChar w:fldCharType="separate"/>
      </w:r>
      <w:r w:rsidR="00A046FB" w:rsidRPr="00A046FB">
        <w:rPr>
          <w:rFonts w:ascii="Times" w:hAnsi="Times"/>
          <w:iCs/>
          <w:sz w:val="20"/>
          <w:szCs w:val="20"/>
          <w:lang w:val="en-GB"/>
        </w:rPr>
        <w:t xml:space="preserve">Table </w:t>
      </w:r>
      <w:r w:rsidR="00A046FB" w:rsidRPr="00A046FB">
        <w:rPr>
          <w:rFonts w:ascii="Times" w:hAnsi="Times"/>
          <w:iCs/>
          <w:noProof/>
          <w:sz w:val="20"/>
          <w:szCs w:val="20"/>
          <w:lang w:val="en-GB"/>
        </w:rPr>
        <w:t>2</w:t>
      </w:r>
      <w:r w:rsidRPr="002A7D3A">
        <w:rPr>
          <w:rFonts w:ascii="Times" w:hAnsi="Times"/>
          <w:sz w:val="20"/>
          <w:szCs w:val="20"/>
          <w:lang w:val="en-GB"/>
        </w:rPr>
        <w:fldChar w:fldCharType="end"/>
      </w:r>
      <w:r w:rsidRPr="002A7D3A">
        <w:rPr>
          <w:rFonts w:ascii="Times" w:hAnsi="Times"/>
          <w:sz w:val="20"/>
          <w:szCs w:val="20"/>
          <w:lang w:val="en-GB"/>
        </w:rPr>
        <w:t xml:space="preserve"> shows some of the key tokamak parameters for the different 500 MW power plants considered</w:t>
      </w:r>
      <w:r w:rsidR="00551E0E">
        <w:rPr>
          <w:rFonts w:ascii="Times" w:hAnsi="Times"/>
          <w:sz w:val="20"/>
          <w:szCs w:val="20"/>
          <w:lang w:val="en-GB"/>
        </w:rPr>
        <w:t xml:space="preserve"> in this paper</w:t>
      </w:r>
      <w:r w:rsidRPr="002A7D3A">
        <w:rPr>
          <w:rFonts w:ascii="Times" w:hAnsi="Times"/>
          <w:sz w:val="20"/>
          <w:szCs w:val="20"/>
        </w:rPr>
        <w:t xml:space="preserve">. </w:t>
      </w:r>
      <w:r w:rsidR="00883255">
        <w:rPr>
          <w:rFonts w:ascii="Times" w:hAnsi="Times"/>
          <w:sz w:val="20"/>
          <w:szCs w:val="20"/>
        </w:rPr>
        <w:t>I</w:t>
      </w:r>
      <w:r w:rsidR="00AB7013">
        <w:rPr>
          <w:rFonts w:ascii="Times" w:hAnsi="Times"/>
          <w:sz w:val="20"/>
          <w:szCs w:val="20"/>
        </w:rPr>
        <w:t>n a</w:t>
      </w:r>
      <w:r w:rsidR="00551E0E">
        <w:rPr>
          <w:rFonts w:ascii="Times" w:hAnsi="Times"/>
          <w:sz w:val="20"/>
          <w:szCs w:val="20"/>
        </w:rPr>
        <w:t>n</w:t>
      </w:r>
      <w:r w:rsidR="00AB7013">
        <w:rPr>
          <w:rFonts w:ascii="Times" w:hAnsi="Times"/>
          <w:sz w:val="20"/>
          <w:szCs w:val="20"/>
        </w:rPr>
        <w:t xml:space="preserve"> advanced HTS fusion plant where </w:t>
      </w:r>
      <w:r w:rsidRPr="0038146F">
        <w:rPr>
          <w:rFonts w:ascii="Times" w:hAnsi="Times"/>
          <w:i/>
          <w:sz w:val="20"/>
          <w:szCs w:val="20"/>
          <w:lang w:val="en-GB"/>
        </w:rPr>
        <w:t>J</w:t>
      </w:r>
      <w:r w:rsidRPr="0038146F">
        <w:rPr>
          <w:rFonts w:ascii="Times" w:hAnsi="Times"/>
          <w:i/>
          <w:sz w:val="20"/>
          <w:szCs w:val="20"/>
          <w:vertAlign w:val="subscript"/>
          <w:lang w:val="en-GB"/>
        </w:rPr>
        <w:t>c</w:t>
      </w:r>
      <w:r>
        <w:rPr>
          <w:rFonts w:ascii="Times" w:hAnsi="Times"/>
          <w:sz w:val="20"/>
          <w:szCs w:val="20"/>
          <w:lang w:val="en-GB"/>
        </w:rPr>
        <w:t xml:space="preserve"> </w:t>
      </w:r>
      <w:r w:rsidR="00AB7013">
        <w:rPr>
          <w:rFonts w:ascii="Times" w:hAnsi="Times"/>
          <w:sz w:val="20"/>
          <w:szCs w:val="20"/>
          <w:lang w:val="en-GB"/>
        </w:rPr>
        <w:t xml:space="preserve">has increased </w:t>
      </w:r>
      <w:r>
        <w:rPr>
          <w:rFonts w:ascii="Times" w:hAnsi="Times"/>
          <w:sz w:val="20"/>
          <w:szCs w:val="20"/>
          <w:lang w:val="en-GB"/>
        </w:rPr>
        <w:t xml:space="preserve">by </w:t>
      </w:r>
      <w:r w:rsidR="00932DAA">
        <w:rPr>
          <w:rFonts w:ascii="Times" w:hAnsi="Times"/>
          <w:sz w:val="20"/>
          <w:szCs w:val="20"/>
          <w:lang w:val="en-GB"/>
        </w:rPr>
        <w:t>a factor of 10</w:t>
      </w:r>
      <w:r w:rsidRPr="00D33BBA">
        <w:rPr>
          <w:rFonts w:ascii="Times" w:hAnsi="Times"/>
          <w:sz w:val="20"/>
          <w:szCs w:val="20"/>
          <w:lang w:val="en-GB"/>
        </w:rPr>
        <w:t xml:space="preserve"> </w:t>
      </w:r>
      <w:r w:rsidR="00551E0E">
        <w:rPr>
          <w:rFonts w:ascii="Times" w:hAnsi="Times"/>
          <w:sz w:val="20"/>
          <w:szCs w:val="20"/>
          <w:lang w:val="en-GB"/>
        </w:rPr>
        <w:t>over today’s values</w:t>
      </w:r>
      <w:r>
        <w:rPr>
          <w:rFonts w:ascii="Times" w:hAnsi="Times"/>
          <w:sz w:val="20"/>
          <w:szCs w:val="20"/>
          <w:lang w:val="en-GB"/>
        </w:rPr>
        <w:t xml:space="preserve"> and high</w:t>
      </w:r>
      <w:r w:rsidR="002655AE">
        <w:rPr>
          <w:rFonts w:ascii="Times" w:hAnsi="Times"/>
          <w:sz w:val="20"/>
          <w:szCs w:val="20"/>
          <w:lang w:val="en-GB"/>
        </w:rPr>
        <w:t>-</w:t>
      </w:r>
      <w:r>
        <w:rPr>
          <w:rFonts w:ascii="Times" w:hAnsi="Times"/>
          <w:sz w:val="20"/>
          <w:szCs w:val="20"/>
          <w:lang w:val="en-GB"/>
        </w:rPr>
        <w:t>strength</w:t>
      </w:r>
      <w:r w:rsidR="009515E9">
        <w:rPr>
          <w:rFonts w:ascii="Times" w:hAnsi="Times"/>
          <w:sz w:val="20"/>
          <w:szCs w:val="20"/>
          <w:lang w:val="en-GB"/>
        </w:rPr>
        <w:t xml:space="preserve"> cryogenic</w:t>
      </w:r>
      <w:r>
        <w:rPr>
          <w:rFonts w:ascii="Times" w:hAnsi="Times"/>
          <w:sz w:val="20"/>
          <w:szCs w:val="20"/>
          <w:lang w:val="en-GB"/>
        </w:rPr>
        <w:t xml:space="preserve"> steels</w:t>
      </w:r>
      <w:r w:rsidR="00551E0E">
        <w:rPr>
          <w:rFonts w:ascii="Times" w:hAnsi="Times"/>
          <w:sz w:val="20"/>
          <w:szCs w:val="20"/>
          <w:lang w:val="en-GB"/>
        </w:rPr>
        <w:t xml:space="preserve"> are used</w:t>
      </w:r>
      <w:r>
        <w:rPr>
          <w:rFonts w:ascii="Times" w:hAnsi="Times"/>
          <w:sz w:val="20"/>
          <w:szCs w:val="20"/>
          <w:lang w:val="en-GB"/>
        </w:rPr>
        <w:t xml:space="preserve">, </w:t>
      </w:r>
      <w:r w:rsidR="00455C4F">
        <w:rPr>
          <w:rFonts w:ascii="Times" w:hAnsi="Times"/>
          <w:sz w:val="20"/>
          <w:szCs w:val="20"/>
          <w:lang w:val="en-GB"/>
        </w:rPr>
        <w:t>the</w:t>
      </w:r>
      <w:r>
        <w:rPr>
          <w:rFonts w:ascii="Times" w:hAnsi="Times"/>
          <w:sz w:val="20"/>
          <w:szCs w:val="20"/>
          <w:lang w:val="en-GB"/>
        </w:rPr>
        <w:t xml:space="preserve"> CoE for a HTS </w:t>
      </w:r>
      <w:r w:rsidR="00387AC9">
        <w:rPr>
          <w:rFonts w:ascii="Times" w:hAnsi="Times"/>
          <w:sz w:val="20"/>
          <w:szCs w:val="20"/>
          <w:lang w:val="en-GB"/>
        </w:rPr>
        <w:t>t</w:t>
      </w:r>
      <w:r>
        <w:rPr>
          <w:rFonts w:ascii="Times" w:hAnsi="Times"/>
          <w:sz w:val="20"/>
          <w:szCs w:val="20"/>
          <w:lang w:val="en-GB"/>
        </w:rPr>
        <w:t xml:space="preserve">okamak </w:t>
      </w:r>
      <w:r w:rsidR="00883255">
        <w:rPr>
          <w:rFonts w:ascii="Times" w:hAnsi="Times"/>
          <w:sz w:val="20"/>
          <w:szCs w:val="20"/>
          <w:lang w:val="en-GB"/>
        </w:rPr>
        <w:t xml:space="preserve">operating at 4.8 K is </w:t>
      </w:r>
      <w:r w:rsidR="00AA4867">
        <w:rPr>
          <w:rFonts w:ascii="Times" w:hAnsi="Times"/>
          <w:sz w:val="20"/>
          <w:szCs w:val="20"/>
          <w:lang w:val="en-GB"/>
        </w:rPr>
        <w:t>7.7</w:t>
      </w:r>
      <w:r>
        <w:rPr>
          <w:rFonts w:ascii="Times" w:hAnsi="Times"/>
          <w:sz w:val="20"/>
          <w:szCs w:val="20"/>
          <w:lang w:val="en-GB"/>
        </w:rPr>
        <w:t xml:space="preserve"> %</w:t>
      </w:r>
      <w:r w:rsidR="00883255">
        <w:rPr>
          <w:rFonts w:ascii="Times" w:hAnsi="Times"/>
          <w:sz w:val="20"/>
          <w:szCs w:val="20"/>
          <w:lang w:val="en-GB"/>
        </w:rPr>
        <w:t xml:space="preserve"> lower than an equivalent LTS machine</w:t>
      </w:r>
      <w:r>
        <w:rPr>
          <w:rFonts w:ascii="Times" w:hAnsi="Times"/>
          <w:sz w:val="20"/>
          <w:szCs w:val="20"/>
          <w:lang w:val="en-GB"/>
        </w:rPr>
        <w:t xml:space="preserve">.  </w:t>
      </w:r>
      <w:r w:rsidR="00883255">
        <w:rPr>
          <w:rFonts w:ascii="Times" w:hAnsi="Times"/>
          <w:sz w:val="20"/>
          <w:szCs w:val="20"/>
        </w:rPr>
        <w:t>T</w:t>
      </w:r>
      <w:r w:rsidR="0010023A">
        <w:rPr>
          <w:rFonts w:ascii="Times" w:hAnsi="Times"/>
          <w:sz w:val="20"/>
          <w:szCs w:val="20"/>
        </w:rPr>
        <w:t>h</w:t>
      </w:r>
      <w:r w:rsidR="00AA4867">
        <w:rPr>
          <w:rFonts w:ascii="Times" w:hAnsi="Times"/>
          <w:sz w:val="20"/>
          <w:szCs w:val="20"/>
        </w:rPr>
        <w:t xml:space="preserve">e HTS plant </w:t>
      </w:r>
      <w:r w:rsidR="0010023A">
        <w:rPr>
          <w:rFonts w:ascii="Times" w:hAnsi="Times"/>
          <w:sz w:val="20"/>
          <w:szCs w:val="20"/>
        </w:rPr>
        <w:t xml:space="preserve">has a peak field </w:t>
      </w:r>
      <w:r w:rsidR="00B27B7A">
        <w:rPr>
          <w:rFonts w:ascii="Times" w:hAnsi="Times"/>
          <w:sz w:val="20"/>
          <w:szCs w:val="20"/>
        </w:rPr>
        <w:t>of 15.8 T</w:t>
      </w:r>
      <w:r w:rsidR="00AA4867">
        <w:rPr>
          <w:rFonts w:ascii="Times" w:hAnsi="Times"/>
          <w:sz w:val="20"/>
          <w:szCs w:val="20"/>
        </w:rPr>
        <w:t>,</w:t>
      </w:r>
      <w:r w:rsidR="00036FAA">
        <w:rPr>
          <w:rFonts w:ascii="Times" w:hAnsi="Times"/>
          <w:sz w:val="20"/>
          <w:szCs w:val="20"/>
        </w:rPr>
        <w:t xml:space="preserve"> a major radius 8.6 % lower and a plasma density 32 % higher</w:t>
      </w:r>
      <w:r w:rsidR="00064B56">
        <w:rPr>
          <w:rFonts w:ascii="Times" w:hAnsi="Times"/>
          <w:sz w:val="20"/>
          <w:szCs w:val="20"/>
        </w:rPr>
        <w:t xml:space="preserve"> than the LTS plant</w:t>
      </w:r>
      <w:r w:rsidR="00036FAA">
        <w:rPr>
          <w:rFonts w:ascii="Times" w:hAnsi="Times"/>
          <w:sz w:val="20"/>
          <w:szCs w:val="20"/>
        </w:rPr>
        <w:t>.</w:t>
      </w:r>
      <w:r w:rsidRPr="002A7D3A">
        <w:rPr>
          <w:rFonts w:ascii="Times" w:hAnsi="Times"/>
          <w:sz w:val="20"/>
          <w:szCs w:val="20"/>
        </w:rPr>
        <w:t xml:space="preserve"> </w:t>
      </w:r>
      <w:r>
        <w:rPr>
          <w:rFonts w:ascii="Times" w:hAnsi="Times"/>
          <w:sz w:val="20"/>
          <w:szCs w:val="20"/>
        </w:rPr>
        <w:t xml:space="preserve">These </w:t>
      </w:r>
      <w:r w:rsidRPr="002A7D3A">
        <w:rPr>
          <w:rFonts w:ascii="Times" w:hAnsi="Times"/>
          <w:sz w:val="20"/>
          <w:szCs w:val="20"/>
        </w:rPr>
        <w:t xml:space="preserve">improvements also lead to the added benefit of lower required plasma </w:t>
      </w:r>
      <w:r w:rsidRPr="002A7D3A">
        <w:rPr>
          <w:rFonts w:ascii="Times" w:hAnsi="Times"/>
          <w:sz w:val="20"/>
          <w:szCs w:val="20"/>
        </w:rPr>
        <w:lastRenderedPageBreak/>
        <w:t>currents and higher bootstrap fractions of the current.</w:t>
      </w:r>
      <w:r w:rsidR="0063099C">
        <w:rPr>
          <w:rFonts w:ascii="Times" w:hAnsi="Times"/>
          <w:sz w:val="20"/>
          <w:szCs w:val="20"/>
        </w:rPr>
        <w:t xml:space="preserve"> Alternatively the </w:t>
      </w:r>
      <w:r w:rsidR="00F20767">
        <w:rPr>
          <w:rFonts w:ascii="Times" w:hAnsi="Times"/>
          <w:sz w:val="20"/>
          <w:szCs w:val="20"/>
        </w:rPr>
        <w:t xml:space="preserve">HTS </w:t>
      </w:r>
      <w:r w:rsidR="0063099C">
        <w:rPr>
          <w:rFonts w:ascii="Times" w:hAnsi="Times"/>
          <w:sz w:val="20"/>
          <w:szCs w:val="20"/>
        </w:rPr>
        <w:t>tokamak can be operated at 30 K</w:t>
      </w:r>
      <w:r w:rsidR="00883255">
        <w:rPr>
          <w:rFonts w:ascii="Times" w:hAnsi="Times"/>
          <w:sz w:val="20"/>
          <w:szCs w:val="20"/>
        </w:rPr>
        <w:t xml:space="preserve"> and </w:t>
      </w:r>
      <w:r w:rsidR="002334DB">
        <w:rPr>
          <w:rFonts w:ascii="Times" w:hAnsi="Times"/>
          <w:sz w:val="20"/>
          <w:szCs w:val="20"/>
        </w:rPr>
        <w:t xml:space="preserve">the </w:t>
      </w:r>
      <w:proofErr w:type="spellStart"/>
      <w:r w:rsidR="002334DB">
        <w:rPr>
          <w:rFonts w:ascii="Times" w:hAnsi="Times"/>
          <w:sz w:val="20"/>
          <w:szCs w:val="20"/>
        </w:rPr>
        <w:t>CoE</w:t>
      </w:r>
      <w:proofErr w:type="spellEnd"/>
      <w:r w:rsidR="002334DB">
        <w:rPr>
          <w:rFonts w:ascii="Times" w:hAnsi="Times"/>
          <w:sz w:val="20"/>
          <w:szCs w:val="20"/>
        </w:rPr>
        <w:t xml:space="preserve"> </w:t>
      </w:r>
      <w:r w:rsidR="00883255">
        <w:rPr>
          <w:rFonts w:ascii="Times" w:hAnsi="Times"/>
          <w:sz w:val="20"/>
          <w:szCs w:val="20"/>
        </w:rPr>
        <w:t xml:space="preserve">is </w:t>
      </w:r>
      <w:r w:rsidR="002334DB">
        <w:rPr>
          <w:rFonts w:ascii="Times" w:hAnsi="Times"/>
          <w:sz w:val="20"/>
          <w:szCs w:val="20"/>
        </w:rPr>
        <w:t>comparable to LTS.</w:t>
      </w:r>
    </w:p>
    <w:p w14:paraId="54785302" w14:textId="1F5D73EB" w:rsidR="00064B56" w:rsidRDefault="002A7D3A" w:rsidP="006D6B1F">
      <w:pPr>
        <w:spacing w:before="120" w:after="80"/>
        <w:jc w:val="both"/>
        <w:rPr>
          <w:iCs/>
          <w:sz w:val="18"/>
          <w:szCs w:val="18"/>
        </w:rPr>
      </w:pPr>
      <w:bookmarkStart w:id="5" w:name="_Ref271444526"/>
      <w:r w:rsidRPr="000152E4">
        <w:rPr>
          <w:rFonts w:ascii="Times" w:hAnsi="Times"/>
          <w:iCs/>
          <w:sz w:val="18"/>
          <w:szCs w:val="18"/>
          <w:lang w:val="en-GB"/>
        </w:rPr>
        <w:t xml:space="preserve">Table </w:t>
      </w:r>
      <w:r w:rsidRPr="000152E4">
        <w:rPr>
          <w:rFonts w:ascii="Times" w:hAnsi="Times"/>
          <w:iCs/>
          <w:sz w:val="18"/>
          <w:szCs w:val="18"/>
          <w:lang w:val="en-GB"/>
        </w:rPr>
        <w:fldChar w:fldCharType="begin"/>
      </w:r>
      <w:r w:rsidRPr="000152E4">
        <w:rPr>
          <w:rFonts w:ascii="Times" w:hAnsi="Times"/>
          <w:iCs/>
          <w:sz w:val="18"/>
          <w:szCs w:val="18"/>
          <w:lang w:val="en-GB"/>
        </w:rPr>
        <w:instrText xml:space="preserve"> SEQ Table \* ARABIC </w:instrText>
      </w:r>
      <w:r w:rsidRPr="000152E4">
        <w:rPr>
          <w:rFonts w:ascii="Times" w:hAnsi="Times"/>
          <w:iCs/>
          <w:sz w:val="18"/>
          <w:szCs w:val="18"/>
          <w:lang w:val="en-GB"/>
        </w:rPr>
        <w:fldChar w:fldCharType="separate"/>
      </w:r>
      <w:r w:rsidR="00A046FB">
        <w:rPr>
          <w:rFonts w:ascii="Times" w:hAnsi="Times"/>
          <w:iCs/>
          <w:noProof/>
          <w:sz w:val="18"/>
          <w:szCs w:val="18"/>
          <w:lang w:val="en-GB"/>
        </w:rPr>
        <w:t>2</w:t>
      </w:r>
      <w:r w:rsidRPr="000152E4">
        <w:rPr>
          <w:rFonts w:ascii="Times" w:hAnsi="Times"/>
          <w:sz w:val="18"/>
          <w:szCs w:val="18"/>
        </w:rPr>
        <w:fldChar w:fldCharType="end"/>
      </w:r>
      <w:bookmarkEnd w:id="4"/>
      <w:bookmarkEnd w:id="5"/>
      <w:r w:rsidRPr="000152E4">
        <w:rPr>
          <w:rFonts w:ascii="Times" w:hAnsi="Times"/>
          <w:iCs/>
          <w:sz w:val="18"/>
          <w:szCs w:val="18"/>
          <w:lang w:val="en-GB"/>
        </w:rPr>
        <w:t xml:space="preserve">. </w:t>
      </w:r>
      <w:r w:rsidRPr="00281516">
        <w:rPr>
          <w:iCs/>
          <w:sz w:val="18"/>
          <w:szCs w:val="18"/>
        </w:rPr>
        <w:t xml:space="preserve"> Key tokamak parameters </w:t>
      </w:r>
      <w:r w:rsidR="0066450C">
        <w:rPr>
          <w:iCs/>
          <w:sz w:val="18"/>
          <w:szCs w:val="18"/>
        </w:rPr>
        <w:t xml:space="preserve">for </w:t>
      </w:r>
      <w:r w:rsidR="00F95DC0">
        <w:rPr>
          <w:iCs/>
          <w:sz w:val="18"/>
          <w:szCs w:val="18"/>
        </w:rPr>
        <w:t>five</w:t>
      </w:r>
      <w:r w:rsidRPr="00281516">
        <w:rPr>
          <w:iCs/>
          <w:sz w:val="18"/>
          <w:szCs w:val="18"/>
        </w:rPr>
        <w:t xml:space="preserve"> 500 MW power </w:t>
      </w:r>
      <w:r w:rsidRPr="00883255">
        <w:rPr>
          <w:rFonts w:ascii="Times" w:hAnsi="Times"/>
          <w:iCs/>
          <w:sz w:val="18"/>
          <w:szCs w:val="18"/>
        </w:rPr>
        <w:t>plants. LTS - Nb</w:t>
      </w:r>
      <w:r w:rsidRPr="00883255">
        <w:rPr>
          <w:rFonts w:ascii="Times" w:hAnsi="Times"/>
          <w:iCs/>
          <w:sz w:val="18"/>
          <w:szCs w:val="18"/>
          <w:vertAlign w:val="subscript"/>
        </w:rPr>
        <w:t>3</w:t>
      </w:r>
      <w:r w:rsidRPr="00883255">
        <w:rPr>
          <w:rFonts w:ascii="Times" w:hAnsi="Times"/>
          <w:iCs/>
          <w:sz w:val="18"/>
          <w:szCs w:val="18"/>
        </w:rPr>
        <w:t>Sn in the TF coils. HTS – REBCO</w:t>
      </w:r>
      <w:r w:rsidR="002334DB">
        <w:rPr>
          <w:rFonts w:ascii="Times" w:hAnsi="Times"/>
          <w:iCs/>
          <w:sz w:val="18"/>
          <w:szCs w:val="18"/>
        </w:rPr>
        <w:t xml:space="preserve"> (at 4.8 K)</w:t>
      </w:r>
      <w:r w:rsidRPr="00883255">
        <w:rPr>
          <w:rFonts w:ascii="Times" w:hAnsi="Times"/>
          <w:iCs/>
          <w:sz w:val="18"/>
          <w:szCs w:val="18"/>
        </w:rPr>
        <w:t xml:space="preserve"> in the TF coils with </w:t>
      </w:r>
      <w:r w:rsidRPr="00D77424">
        <w:rPr>
          <w:rFonts w:ascii="Times" w:hAnsi="Times"/>
          <w:i/>
          <w:iCs/>
          <w:sz w:val="18"/>
          <w:szCs w:val="18"/>
        </w:rPr>
        <w:t>J</w:t>
      </w:r>
      <w:r w:rsidRPr="00D77424">
        <w:rPr>
          <w:rFonts w:ascii="Times" w:hAnsi="Times"/>
          <w:i/>
          <w:iCs/>
          <w:sz w:val="18"/>
          <w:szCs w:val="18"/>
          <w:vertAlign w:val="subscript"/>
        </w:rPr>
        <w:t xml:space="preserve">c </w:t>
      </w:r>
      <w:r w:rsidRPr="00D77424">
        <w:rPr>
          <w:rFonts w:ascii="Times" w:eastAsia="MS Gothic" w:hAnsi="Times"/>
          <w:color w:val="000000"/>
          <w:sz w:val="18"/>
          <w:szCs w:val="18"/>
        </w:rPr>
        <w:t xml:space="preserve">× </w:t>
      </w:r>
      <w:r w:rsidR="00BF23CB" w:rsidRPr="00D77424">
        <w:rPr>
          <w:rFonts w:ascii="Times" w:hAnsi="Times"/>
          <w:iCs/>
          <w:sz w:val="18"/>
          <w:szCs w:val="18"/>
        </w:rPr>
        <w:t>10</w:t>
      </w:r>
      <w:r w:rsidRPr="00883255">
        <w:rPr>
          <w:rFonts w:ascii="Times" w:hAnsi="Times"/>
          <w:iCs/>
          <w:sz w:val="18"/>
          <w:szCs w:val="18"/>
        </w:rPr>
        <w:t>. HTS + s/s – REBCO</w:t>
      </w:r>
      <w:r w:rsidR="002334DB" w:rsidRPr="002539CF">
        <w:rPr>
          <w:rFonts w:ascii="Times" w:hAnsi="Times"/>
          <w:iCs/>
          <w:sz w:val="18"/>
          <w:szCs w:val="18"/>
        </w:rPr>
        <w:t xml:space="preserve"> (</w:t>
      </w:r>
      <w:r w:rsidR="002334DB">
        <w:rPr>
          <w:rFonts w:ascii="Times" w:hAnsi="Times"/>
          <w:iCs/>
          <w:sz w:val="18"/>
          <w:szCs w:val="18"/>
        </w:rPr>
        <w:t xml:space="preserve">at </w:t>
      </w:r>
      <w:r w:rsidR="002334DB" w:rsidRPr="002539CF">
        <w:rPr>
          <w:rFonts w:ascii="Times" w:hAnsi="Times"/>
          <w:iCs/>
          <w:sz w:val="18"/>
          <w:szCs w:val="18"/>
        </w:rPr>
        <w:t>4.8 K)</w:t>
      </w:r>
      <w:r w:rsidRPr="00883255">
        <w:rPr>
          <w:rFonts w:ascii="Times" w:hAnsi="Times"/>
          <w:iCs/>
          <w:sz w:val="18"/>
          <w:szCs w:val="18"/>
        </w:rPr>
        <w:t xml:space="preserve"> for the TF coils with </w:t>
      </w:r>
      <w:r w:rsidRPr="00D77424">
        <w:rPr>
          <w:rFonts w:ascii="Times" w:hAnsi="Times"/>
          <w:i/>
          <w:iCs/>
          <w:sz w:val="18"/>
          <w:szCs w:val="18"/>
        </w:rPr>
        <w:t>J</w:t>
      </w:r>
      <w:r w:rsidRPr="00D77424">
        <w:rPr>
          <w:rFonts w:ascii="Times" w:hAnsi="Times"/>
          <w:i/>
          <w:iCs/>
          <w:sz w:val="18"/>
          <w:szCs w:val="18"/>
          <w:vertAlign w:val="subscript"/>
        </w:rPr>
        <w:t xml:space="preserve">c </w:t>
      </w:r>
      <w:r w:rsidRPr="00D77424">
        <w:rPr>
          <w:rFonts w:ascii="Times" w:eastAsia="MS Gothic" w:hAnsi="Times"/>
          <w:color w:val="000000"/>
          <w:sz w:val="18"/>
          <w:szCs w:val="18"/>
        </w:rPr>
        <w:t xml:space="preserve">× </w:t>
      </w:r>
      <w:r w:rsidR="00BF23CB" w:rsidRPr="00D77424">
        <w:rPr>
          <w:rFonts w:ascii="Times" w:hAnsi="Times"/>
          <w:iCs/>
          <w:sz w:val="18"/>
          <w:szCs w:val="18"/>
        </w:rPr>
        <w:t xml:space="preserve">10 </w:t>
      </w:r>
      <w:r w:rsidRPr="00883255">
        <w:rPr>
          <w:rFonts w:ascii="Times" w:hAnsi="Times"/>
          <w:iCs/>
          <w:sz w:val="18"/>
          <w:szCs w:val="18"/>
        </w:rPr>
        <w:t xml:space="preserve">and TF coil steel strength </w:t>
      </w:r>
      <w:r w:rsidRPr="00D77424">
        <w:rPr>
          <w:rFonts w:ascii="Times" w:eastAsia="MS Gothic" w:hAnsi="Times"/>
          <w:color w:val="000000"/>
          <w:sz w:val="18"/>
          <w:szCs w:val="18"/>
        </w:rPr>
        <w:t>×</w:t>
      </w:r>
      <w:r w:rsidRPr="00883255">
        <w:rPr>
          <w:rFonts w:ascii="Times" w:hAnsi="Times"/>
          <w:iCs/>
          <w:sz w:val="18"/>
          <w:szCs w:val="18"/>
        </w:rPr>
        <w:t xml:space="preserve"> 1.</w:t>
      </w:r>
      <w:r w:rsidR="002334DB">
        <w:rPr>
          <w:rFonts w:ascii="Times" w:hAnsi="Times"/>
          <w:iCs/>
          <w:sz w:val="18"/>
          <w:szCs w:val="18"/>
        </w:rPr>
        <w:t>4</w:t>
      </w:r>
      <w:r w:rsidRPr="00883255">
        <w:rPr>
          <w:rFonts w:ascii="Times" w:hAnsi="Times"/>
          <w:iCs/>
          <w:sz w:val="18"/>
          <w:szCs w:val="18"/>
        </w:rPr>
        <w:t>.</w:t>
      </w:r>
      <w:r w:rsidRPr="00281516">
        <w:rPr>
          <w:iCs/>
          <w:sz w:val="18"/>
          <w:szCs w:val="18"/>
        </w:rPr>
        <w:t xml:space="preserve"> </w:t>
      </w:r>
      <w:r w:rsidR="0066450C">
        <w:rPr>
          <w:iCs/>
          <w:sz w:val="18"/>
          <w:szCs w:val="18"/>
        </w:rPr>
        <w:t>HTS 30 K and HTS + s/</w:t>
      </w:r>
      <w:proofErr w:type="gramStart"/>
      <w:r w:rsidR="0066450C">
        <w:rPr>
          <w:iCs/>
          <w:sz w:val="18"/>
          <w:szCs w:val="18"/>
        </w:rPr>
        <w:t>s  30</w:t>
      </w:r>
      <w:proofErr w:type="gramEnd"/>
      <w:r w:rsidR="0066450C">
        <w:rPr>
          <w:iCs/>
          <w:sz w:val="18"/>
          <w:szCs w:val="18"/>
        </w:rPr>
        <w:t xml:space="preserve"> K as before but </w:t>
      </w:r>
      <w:r w:rsidR="00EE5E39">
        <w:rPr>
          <w:iCs/>
          <w:sz w:val="18"/>
          <w:szCs w:val="18"/>
        </w:rPr>
        <w:t xml:space="preserve">with </w:t>
      </w:r>
      <w:r w:rsidR="0066450C">
        <w:rPr>
          <w:iCs/>
          <w:sz w:val="18"/>
          <w:szCs w:val="18"/>
        </w:rPr>
        <w:t>TF coils at 30 K.</w:t>
      </w:r>
      <w:r w:rsidR="0063099C">
        <w:rPr>
          <w:iCs/>
          <w:sz w:val="18"/>
          <w:szCs w:val="18"/>
        </w:rPr>
        <w:t xml:space="preserve"> </w:t>
      </w:r>
    </w:p>
    <w:p w14:paraId="1F85BE15" w14:textId="55B29AF4" w:rsidR="00CF4C67" w:rsidRDefault="00F95DC0" w:rsidP="003F1663">
      <w:pPr>
        <w:jc w:val="both"/>
        <w:rPr>
          <w:rFonts w:ascii="Times" w:hAnsi="Times"/>
          <w:sz w:val="20"/>
          <w:szCs w:val="20"/>
          <w:lang w:val="en-GB"/>
        </w:rPr>
      </w:pPr>
      <w:r w:rsidRPr="00883255">
        <w:rPr>
          <w:rFonts w:ascii="Times" w:hAnsi="Times"/>
          <w:noProof/>
          <w:sz w:val="20"/>
          <w:szCs w:val="20"/>
          <w:lang w:val="en-GB" w:eastAsia="en-GB"/>
        </w:rPr>
        <w:drawing>
          <wp:inline distT="0" distB="0" distL="0" distR="0" wp14:anchorId="50DFE9F9" wp14:editId="1F9AD833">
            <wp:extent cx="2914015" cy="1166321"/>
            <wp:effectExtent l="0" t="0" r="698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14015" cy="1166321"/>
                    </a:xfrm>
                    <a:prstGeom prst="rect">
                      <a:avLst/>
                    </a:prstGeom>
                    <a:noFill/>
                    <a:ln>
                      <a:noFill/>
                    </a:ln>
                  </pic:spPr>
                </pic:pic>
              </a:graphicData>
            </a:graphic>
          </wp:inline>
        </w:drawing>
      </w:r>
    </w:p>
    <w:p w14:paraId="717C9BF7" w14:textId="77A9B4BF" w:rsidR="00064B56" w:rsidRPr="002B71A0" w:rsidRDefault="00565ACA" w:rsidP="002B71A0">
      <w:pPr>
        <w:spacing w:before="120" w:after="100"/>
        <w:jc w:val="both"/>
        <w:rPr>
          <w:iCs/>
          <w:sz w:val="18"/>
          <w:szCs w:val="18"/>
        </w:rPr>
      </w:pPr>
      <w:r w:rsidRPr="00331895">
        <w:rPr>
          <w:rFonts w:ascii="Times" w:hAnsi="Times"/>
          <w:iCs/>
          <w:sz w:val="18"/>
          <w:szCs w:val="18"/>
          <w:lang w:val="en-GB"/>
        </w:rPr>
        <w:t xml:space="preserve">Table </w:t>
      </w:r>
      <w:r w:rsidRPr="00331895">
        <w:rPr>
          <w:rFonts w:ascii="Times" w:hAnsi="Times"/>
          <w:iCs/>
          <w:sz w:val="18"/>
          <w:szCs w:val="18"/>
          <w:lang w:val="en-GB"/>
        </w:rPr>
        <w:fldChar w:fldCharType="begin"/>
      </w:r>
      <w:r w:rsidRPr="00331895">
        <w:rPr>
          <w:rFonts w:ascii="Times" w:hAnsi="Times"/>
          <w:iCs/>
          <w:sz w:val="18"/>
          <w:szCs w:val="18"/>
          <w:lang w:val="en-GB"/>
        </w:rPr>
        <w:instrText xml:space="preserve"> SEQ Table \* ARABIC </w:instrText>
      </w:r>
      <w:r w:rsidRPr="00331895">
        <w:rPr>
          <w:rFonts w:ascii="Times" w:hAnsi="Times"/>
          <w:iCs/>
          <w:sz w:val="18"/>
          <w:szCs w:val="18"/>
          <w:lang w:val="en-GB"/>
        </w:rPr>
        <w:fldChar w:fldCharType="separate"/>
      </w:r>
      <w:r w:rsidR="00A046FB">
        <w:rPr>
          <w:rFonts w:ascii="Times" w:hAnsi="Times"/>
          <w:iCs/>
          <w:noProof/>
          <w:sz w:val="18"/>
          <w:szCs w:val="18"/>
          <w:lang w:val="en-GB"/>
        </w:rPr>
        <w:t>3</w:t>
      </w:r>
      <w:r w:rsidRPr="00331895">
        <w:rPr>
          <w:rFonts w:ascii="Times" w:hAnsi="Times"/>
          <w:sz w:val="18"/>
          <w:szCs w:val="18"/>
        </w:rPr>
        <w:fldChar w:fldCharType="end"/>
      </w:r>
      <w:r>
        <w:rPr>
          <w:rFonts w:ascii="Times" w:hAnsi="Times"/>
          <w:iCs/>
          <w:sz w:val="18"/>
          <w:szCs w:val="18"/>
          <w:lang w:val="en-GB"/>
        </w:rPr>
        <w:t>. The cost of electricity</w:t>
      </w:r>
      <w:r w:rsidRPr="00331895">
        <w:rPr>
          <w:rFonts w:ascii="Times" w:hAnsi="Times"/>
          <w:iCs/>
          <w:sz w:val="18"/>
          <w:szCs w:val="18"/>
          <w:lang w:val="en-GB"/>
        </w:rPr>
        <w:t xml:space="preserve"> </w:t>
      </w:r>
      <w:r>
        <w:rPr>
          <w:rFonts w:ascii="Times" w:hAnsi="Times"/>
          <w:iCs/>
          <w:sz w:val="18"/>
          <w:szCs w:val="18"/>
          <w:lang w:val="en-GB"/>
        </w:rPr>
        <w:t>(</w:t>
      </w:r>
      <w:r w:rsidRPr="00331895">
        <w:rPr>
          <w:rFonts w:ascii="Times" w:hAnsi="Times"/>
          <w:iCs/>
          <w:sz w:val="18"/>
          <w:szCs w:val="18"/>
          <w:lang w:val="en-GB"/>
        </w:rPr>
        <w:t>2013</w:t>
      </w:r>
      <w:r>
        <w:rPr>
          <w:rFonts w:ascii="Times" w:hAnsi="Times"/>
          <w:iCs/>
          <w:sz w:val="18"/>
          <w:szCs w:val="18"/>
          <w:lang w:val="en-GB"/>
        </w:rPr>
        <w:t>)</w:t>
      </w:r>
      <w:r w:rsidRPr="00331895">
        <w:rPr>
          <w:rFonts w:ascii="Times" w:hAnsi="Times"/>
          <w:iCs/>
          <w:sz w:val="18"/>
          <w:szCs w:val="18"/>
          <w:lang w:val="en-GB"/>
        </w:rPr>
        <w:t xml:space="preserve"> for tokamaks with a net </w:t>
      </w:r>
      <w:r>
        <w:rPr>
          <w:rFonts w:ascii="Times" w:hAnsi="Times"/>
          <w:iCs/>
          <w:sz w:val="18"/>
          <w:szCs w:val="18"/>
          <w:lang w:val="en-GB"/>
        </w:rPr>
        <w:t xml:space="preserve">electrical </w:t>
      </w:r>
      <w:r w:rsidRPr="00331895">
        <w:rPr>
          <w:rFonts w:ascii="Times" w:hAnsi="Times"/>
          <w:iCs/>
          <w:sz w:val="18"/>
          <w:szCs w:val="18"/>
          <w:lang w:val="en-GB"/>
        </w:rPr>
        <w:t xml:space="preserve">power of 500 MW, 1000 MW and 1,500 MW. </w:t>
      </w:r>
      <w:r>
        <w:rPr>
          <w:rFonts w:ascii="Times" w:hAnsi="Times"/>
          <w:iCs/>
          <w:sz w:val="18"/>
          <w:szCs w:val="18"/>
          <w:lang w:val="en-GB"/>
        </w:rPr>
        <w:t>Nb</w:t>
      </w:r>
      <w:r>
        <w:rPr>
          <w:rFonts w:ascii="Times" w:hAnsi="Times"/>
          <w:iCs/>
          <w:sz w:val="18"/>
          <w:szCs w:val="18"/>
          <w:vertAlign w:val="subscript"/>
          <w:lang w:val="en-GB"/>
        </w:rPr>
        <w:t>3</w:t>
      </w:r>
      <w:r w:rsidR="00F65B33">
        <w:rPr>
          <w:rFonts w:ascii="Times" w:hAnsi="Times"/>
          <w:iCs/>
          <w:sz w:val="18"/>
          <w:szCs w:val="18"/>
          <w:lang w:val="en-GB"/>
        </w:rPr>
        <w:t>Sn and REBCO</w:t>
      </w:r>
      <w:r>
        <w:rPr>
          <w:rFonts w:ascii="Times" w:hAnsi="Times"/>
          <w:iCs/>
          <w:sz w:val="18"/>
          <w:szCs w:val="18"/>
          <w:lang w:val="en-GB"/>
        </w:rPr>
        <w:t xml:space="preserve"> </w:t>
      </w:r>
      <w:r w:rsidR="005024F8">
        <w:rPr>
          <w:rFonts w:ascii="Times" w:hAnsi="Times"/>
          <w:iCs/>
          <w:sz w:val="18"/>
          <w:szCs w:val="18"/>
          <w:lang w:val="en-GB"/>
        </w:rPr>
        <w:t xml:space="preserve">are </w:t>
      </w:r>
      <w:r w:rsidR="00064B56">
        <w:rPr>
          <w:rFonts w:ascii="Times" w:hAnsi="Times"/>
          <w:iCs/>
          <w:sz w:val="18"/>
          <w:szCs w:val="18"/>
          <w:lang w:val="en-GB"/>
        </w:rPr>
        <w:t xml:space="preserve">considered for </w:t>
      </w:r>
      <w:r>
        <w:rPr>
          <w:rFonts w:ascii="Times" w:hAnsi="Times"/>
          <w:iCs/>
          <w:sz w:val="18"/>
          <w:szCs w:val="18"/>
          <w:lang w:val="en-GB"/>
        </w:rPr>
        <w:t xml:space="preserve">the TF coils with different improvements in </w:t>
      </w:r>
      <w:r w:rsidRPr="00812104">
        <w:rPr>
          <w:rFonts w:ascii="Times" w:hAnsi="Times"/>
          <w:i/>
          <w:iCs/>
          <w:sz w:val="18"/>
          <w:szCs w:val="18"/>
        </w:rPr>
        <w:t>J</w:t>
      </w:r>
      <w:r w:rsidRPr="00812104">
        <w:rPr>
          <w:rFonts w:ascii="Times" w:hAnsi="Times"/>
          <w:i/>
          <w:iCs/>
          <w:sz w:val="18"/>
          <w:szCs w:val="18"/>
          <w:vertAlign w:val="subscript"/>
        </w:rPr>
        <w:t>c</w:t>
      </w:r>
      <w:r>
        <w:rPr>
          <w:rFonts w:ascii="Times" w:hAnsi="Times"/>
          <w:i/>
          <w:iCs/>
          <w:sz w:val="18"/>
          <w:szCs w:val="18"/>
          <w:vertAlign w:val="subscript"/>
        </w:rPr>
        <w:t xml:space="preserve"> </w:t>
      </w:r>
      <w:r w:rsidRPr="00281516">
        <w:rPr>
          <w:iCs/>
          <w:sz w:val="18"/>
          <w:szCs w:val="18"/>
        </w:rPr>
        <w:t>and ste</w:t>
      </w:r>
      <w:r>
        <w:rPr>
          <w:iCs/>
          <w:sz w:val="18"/>
          <w:szCs w:val="18"/>
        </w:rPr>
        <w:t>el strength.</w:t>
      </w: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1"/>
        <w:gridCol w:w="851"/>
        <w:gridCol w:w="850"/>
        <w:gridCol w:w="993"/>
      </w:tblGrid>
      <w:tr w:rsidR="00565ACA" w:rsidRPr="00D33BBA" w14:paraId="1805A691" w14:textId="77777777" w:rsidTr="00317F8E">
        <w:tc>
          <w:tcPr>
            <w:tcW w:w="1701" w:type="dxa"/>
            <w:tcBorders>
              <w:right w:val="single" w:sz="4" w:space="0" w:color="auto"/>
            </w:tcBorders>
          </w:tcPr>
          <w:p w14:paraId="525E3C21" w14:textId="77777777" w:rsidR="00565ACA" w:rsidRPr="00771607" w:rsidRDefault="00565ACA" w:rsidP="00EA5EAF">
            <w:pPr>
              <w:jc w:val="right"/>
              <w:rPr>
                <w:rFonts w:ascii="Times" w:hAnsi="Times"/>
                <w:bCs/>
                <w:sz w:val="13"/>
                <w:szCs w:val="13"/>
              </w:rPr>
            </w:pPr>
          </w:p>
        </w:tc>
        <w:tc>
          <w:tcPr>
            <w:tcW w:w="2694" w:type="dxa"/>
            <w:gridSpan w:val="3"/>
            <w:tcBorders>
              <w:left w:val="single" w:sz="4" w:space="0" w:color="auto"/>
            </w:tcBorders>
            <w:tcMar>
              <w:left w:w="11" w:type="dxa"/>
              <w:right w:w="11" w:type="dxa"/>
            </w:tcMar>
          </w:tcPr>
          <w:p w14:paraId="04359E46" w14:textId="77777777" w:rsidR="00565ACA" w:rsidRPr="00771607" w:rsidRDefault="00565ACA" w:rsidP="00EA5EAF">
            <w:pPr>
              <w:jc w:val="center"/>
              <w:rPr>
                <w:rFonts w:ascii="Times" w:hAnsi="Times"/>
                <w:bCs/>
                <w:sz w:val="13"/>
                <w:szCs w:val="13"/>
              </w:rPr>
            </w:pPr>
            <w:r w:rsidRPr="00771607">
              <w:rPr>
                <w:rFonts w:ascii="Times" w:hAnsi="Times"/>
                <w:bCs/>
                <w:sz w:val="13"/>
                <w:szCs w:val="13"/>
              </w:rPr>
              <w:t>Cost of Electricity (</w:t>
            </w:r>
            <w:r w:rsidRPr="00771607">
              <w:rPr>
                <w:rFonts w:ascii="Times" w:hAnsi="Times" w:cs="Arial"/>
                <w:color w:val="424242"/>
                <w:sz w:val="13"/>
                <w:szCs w:val="13"/>
              </w:rPr>
              <w:t>€cent</w:t>
            </w:r>
            <w:r w:rsidRPr="00771607">
              <w:rPr>
                <w:rFonts w:ascii="Times" w:hAnsi="Times"/>
                <w:bCs/>
                <w:sz w:val="13"/>
                <w:szCs w:val="13"/>
              </w:rPr>
              <w:t xml:space="preserve"> kW</w:t>
            </w:r>
            <w:r w:rsidRPr="00771607">
              <w:rPr>
                <w:rFonts w:ascii="Times" w:hAnsi="Times"/>
                <w:bCs/>
                <w:sz w:val="13"/>
                <w:szCs w:val="13"/>
                <w:vertAlign w:val="superscript"/>
              </w:rPr>
              <w:t>-1</w:t>
            </w:r>
            <w:r w:rsidRPr="00771607">
              <w:rPr>
                <w:rFonts w:ascii="Times" w:hAnsi="Times"/>
                <w:bCs/>
                <w:sz w:val="13"/>
                <w:szCs w:val="13"/>
              </w:rPr>
              <w:t xml:space="preserve"> h</w:t>
            </w:r>
            <w:r w:rsidRPr="00771607">
              <w:rPr>
                <w:rFonts w:ascii="Times" w:hAnsi="Times"/>
                <w:bCs/>
                <w:sz w:val="13"/>
                <w:szCs w:val="13"/>
                <w:vertAlign w:val="superscript"/>
              </w:rPr>
              <w:t>-1</w:t>
            </w:r>
            <w:r w:rsidRPr="00771607">
              <w:rPr>
                <w:rFonts w:ascii="Times" w:hAnsi="Times"/>
                <w:bCs/>
                <w:sz w:val="13"/>
                <w:szCs w:val="13"/>
              </w:rPr>
              <w:t xml:space="preserve"> 2013 costs)</w:t>
            </w:r>
          </w:p>
        </w:tc>
      </w:tr>
      <w:tr w:rsidR="00565ACA" w:rsidRPr="00D33BBA" w14:paraId="4A8A891A" w14:textId="77777777" w:rsidTr="00317F8E">
        <w:tc>
          <w:tcPr>
            <w:tcW w:w="1701" w:type="dxa"/>
            <w:tcBorders>
              <w:bottom w:val="single" w:sz="4" w:space="0" w:color="auto"/>
              <w:right w:val="single" w:sz="4" w:space="0" w:color="auto"/>
            </w:tcBorders>
          </w:tcPr>
          <w:p w14:paraId="2BD3D8ED" w14:textId="77777777" w:rsidR="00565ACA" w:rsidRPr="00771607" w:rsidRDefault="00565ACA" w:rsidP="00EA5EAF">
            <w:pPr>
              <w:jc w:val="right"/>
              <w:rPr>
                <w:rFonts w:ascii="Times" w:hAnsi="Times"/>
                <w:bCs/>
                <w:sz w:val="13"/>
                <w:szCs w:val="13"/>
              </w:rPr>
            </w:pPr>
          </w:p>
        </w:tc>
        <w:tc>
          <w:tcPr>
            <w:tcW w:w="851" w:type="dxa"/>
            <w:tcBorders>
              <w:left w:val="single" w:sz="4" w:space="0" w:color="auto"/>
              <w:bottom w:val="single" w:sz="4" w:space="0" w:color="auto"/>
            </w:tcBorders>
            <w:tcMar>
              <w:left w:w="11" w:type="dxa"/>
              <w:right w:w="11" w:type="dxa"/>
            </w:tcMar>
          </w:tcPr>
          <w:p w14:paraId="7935C42D" w14:textId="77777777" w:rsidR="00565ACA" w:rsidRPr="00771607" w:rsidRDefault="00565ACA" w:rsidP="00EA5EAF">
            <w:pPr>
              <w:jc w:val="center"/>
              <w:rPr>
                <w:rFonts w:ascii="Times" w:hAnsi="Times"/>
                <w:bCs/>
                <w:sz w:val="13"/>
                <w:szCs w:val="13"/>
              </w:rPr>
            </w:pPr>
            <w:r w:rsidRPr="00771607">
              <w:rPr>
                <w:rFonts w:ascii="Times" w:hAnsi="Times"/>
                <w:bCs/>
                <w:sz w:val="13"/>
                <w:szCs w:val="13"/>
              </w:rPr>
              <w:t>500 MW</w:t>
            </w:r>
          </w:p>
        </w:tc>
        <w:tc>
          <w:tcPr>
            <w:tcW w:w="850" w:type="dxa"/>
            <w:tcBorders>
              <w:bottom w:val="single" w:sz="4" w:space="0" w:color="auto"/>
            </w:tcBorders>
            <w:tcMar>
              <w:left w:w="11" w:type="dxa"/>
              <w:right w:w="11" w:type="dxa"/>
            </w:tcMar>
          </w:tcPr>
          <w:p w14:paraId="1EB3E883" w14:textId="77777777" w:rsidR="00565ACA" w:rsidRPr="00771607" w:rsidRDefault="00565ACA" w:rsidP="00EA5EAF">
            <w:pPr>
              <w:jc w:val="center"/>
              <w:rPr>
                <w:rFonts w:ascii="Times" w:hAnsi="Times"/>
                <w:bCs/>
                <w:sz w:val="13"/>
                <w:szCs w:val="13"/>
              </w:rPr>
            </w:pPr>
            <w:r w:rsidRPr="00771607">
              <w:rPr>
                <w:rFonts w:ascii="Times" w:hAnsi="Times"/>
                <w:bCs/>
                <w:sz w:val="13"/>
                <w:szCs w:val="13"/>
              </w:rPr>
              <w:t xml:space="preserve">1 GW </w:t>
            </w:r>
          </w:p>
        </w:tc>
        <w:tc>
          <w:tcPr>
            <w:tcW w:w="993" w:type="dxa"/>
            <w:tcBorders>
              <w:bottom w:val="single" w:sz="4" w:space="0" w:color="auto"/>
            </w:tcBorders>
            <w:tcMar>
              <w:left w:w="11" w:type="dxa"/>
              <w:right w:w="11" w:type="dxa"/>
            </w:tcMar>
          </w:tcPr>
          <w:p w14:paraId="76EBAE4C" w14:textId="77777777" w:rsidR="00565ACA" w:rsidRPr="00771607" w:rsidRDefault="00565ACA" w:rsidP="00EA5EAF">
            <w:pPr>
              <w:jc w:val="center"/>
              <w:rPr>
                <w:rFonts w:ascii="Times" w:hAnsi="Times"/>
                <w:bCs/>
                <w:sz w:val="13"/>
                <w:szCs w:val="13"/>
              </w:rPr>
            </w:pPr>
            <w:r w:rsidRPr="00771607">
              <w:rPr>
                <w:rFonts w:ascii="Times" w:hAnsi="Times"/>
                <w:bCs/>
                <w:sz w:val="13"/>
                <w:szCs w:val="13"/>
              </w:rPr>
              <w:t xml:space="preserve">1.5 GW </w:t>
            </w:r>
          </w:p>
        </w:tc>
      </w:tr>
      <w:tr w:rsidR="00565ACA" w:rsidRPr="00D33BBA" w14:paraId="72EFB24C" w14:textId="77777777" w:rsidTr="00F65B33">
        <w:tc>
          <w:tcPr>
            <w:tcW w:w="1701" w:type="dxa"/>
            <w:tcBorders>
              <w:top w:val="single" w:sz="4" w:space="0" w:color="auto"/>
              <w:right w:val="single" w:sz="4" w:space="0" w:color="auto"/>
            </w:tcBorders>
            <w:tcMar>
              <w:right w:w="57" w:type="dxa"/>
            </w:tcMar>
          </w:tcPr>
          <w:p w14:paraId="3FBA8F13" w14:textId="77777777" w:rsidR="00565ACA" w:rsidRPr="00771607" w:rsidRDefault="00565ACA" w:rsidP="00EA5EAF">
            <w:pPr>
              <w:ind w:hanging="284"/>
              <w:jc w:val="right"/>
              <w:rPr>
                <w:rFonts w:ascii="Times" w:hAnsi="Times"/>
                <w:i/>
                <w:iCs/>
                <w:sz w:val="13"/>
                <w:szCs w:val="13"/>
              </w:rPr>
            </w:pPr>
            <w:r w:rsidRPr="00771607">
              <w:rPr>
                <w:rFonts w:ascii="Times" w:hAnsi="Times"/>
                <w:bCs/>
                <w:sz w:val="13"/>
                <w:szCs w:val="13"/>
              </w:rPr>
              <w:tab/>
              <w:t>Nb</w:t>
            </w:r>
            <w:r w:rsidRPr="00771607">
              <w:rPr>
                <w:rFonts w:ascii="Times" w:hAnsi="Times"/>
                <w:bCs/>
                <w:sz w:val="13"/>
                <w:szCs w:val="13"/>
                <w:vertAlign w:val="subscript"/>
              </w:rPr>
              <w:t>3</w:t>
            </w:r>
            <w:r w:rsidRPr="00771607">
              <w:rPr>
                <w:rFonts w:ascii="Times" w:hAnsi="Times"/>
                <w:bCs/>
                <w:sz w:val="13"/>
                <w:szCs w:val="13"/>
              </w:rPr>
              <w:t xml:space="preserve">Sn </w:t>
            </w:r>
          </w:p>
        </w:tc>
        <w:tc>
          <w:tcPr>
            <w:tcW w:w="851" w:type="dxa"/>
            <w:tcBorders>
              <w:top w:val="single" w:sz="4" w:space="0" w:color="auto"/>
              <w:left w:val="single" w:sz="4" w:space="0" w:color="auto"/>
            </w:tcBorders>
            <w:tcMar>
              <w:left w:w="11" w:type="dxa"/>
              <w:right w:w="11" w:type="dxa"/>
            </w:tcMar>
            <w:vAlign w:val="bottom"/>
          </w:tcPr>
          <w:p w14:paraId="730FA391"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20.7</w:t>
            </w:r>
          </w:p>
        </w:tc>
        <w:tc>
          <w:tcPr>
            <w:tcW w:w="850" w:type="dxa"/>
            <w:tcBorders>
              <w:top w:val="single" w:sz="4" w:space="0" w:color="auto"/>
            </w:tcBorders>
            <w:tcMar>
              <w:left w:w="11" w:type="dxa"/>
              <w:right w:w="11" w:type="dxa"/>
            </w:tcMar>
            <w:vAlign w:val="bottom"/>
          </w:tcPr>
          <w:p w14:paraId="3A02DF72"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13.4</w:t>
            </w:r>
          </w:p>
        </w:tc>
        <w:tc>
          <w:tcPr>
            <w:tcW w:w="993" w:type="dxa"/>
            <w:tcBorders>
              <w:top w:val="single" w:sz="4" w:space="0" w:color="auto"/>
            </w:tcBorders>
            <w:tcMar>
              <w:left w:w="11" w:type="dxa"/>
              <w:right w:w="11" w:type="dxa"/>
            </w:tcMar>
            <w:vAlign w:val="bottom"/>
          </w:tcPr>
          <w:p w14:paraId="1B42F64D"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11.1</w:t>
            </w:r>
          </w:p>
        </w:tc>
      </w:tr>
      <w:tr w:rsidR="00565ACA" w:rsidRPr="00D33BBA" w14:paraId="49E9C307" w14:textId="77777777" w:rsidTr="00F65B33">
        <w:tc>
          <w:tcPr>
            <w:tcW w:w="1701" w:type="dxa"/>
            <w:tcBorders>
              <w:right w:val="single" w:sz="4" w:space="0" w:color="auto"/>
            </w:tcBorders>
            <w:tcMar>
              <w:right w:w="57" w:type="dxa"/>
            </w:tcMar>
          </w:tcPr>
          <w:p w14:paraId="70981501" w14:textId="3A760623" w:rsidR="00565ACA" w:rsidRPr="00771607" w:rsidRDefault="00565ACA" w:rsidP="00EA5EAF">
            <w:pPr>
              <w:ind w:hanging="284"/>
              <w:jc w:val="right"/>
              <w:rPr>
                <w:rFonts w:ascii="Times" w:hAnsi="Times"/>
                <w:bCs/>
                <w:sz w:val="13"/>
                <w:szCs w:val="13"/>
              </w:rPr>
            </w:pPr>
            <w:r w:rsidRPr="00771607">
              <w:rPr>
                <w:rFonts w:ascii="Times" w:hAnsi="Times"/>
                <w:bCs/>
                <w:sz w:val="13"/>
                <w:szCs w:val="13"/>
              </w:rPr>
              <w:t>Nb</w:t>
            </w:r>
            <w:r w:rsidRPr="00771607">
              <w:rPr>
                <w:rFonts w:ascii="Times" w:hAnsi="Times"/>
                <w:bCs/>
                <w:sz w:val="13"/>
                <w:szCs w:val="13"/>
                <w:vertAlign w:val="subscript"/>
              </w:rPr>
              <w:t>3</w:t>
            </w:r>
            <w:r w:rsidRPr="00771607">
              <w:rPr>
                <w:rFonts w:ascii="Times" w:hAnsi="Times"/>
                <w:bCs/>
                <w:sz w:val="13"/>
                <w:szCs w:val="13"/>
              </w:rPr>
              <w:t xml:space="preserve">Sn </w:t>
            </w:r>
            <w:r w:rsidRPr="00771607">
              <w:rPr>
                <w:rFonts w:ascii="Times" w:eastAsia="MS Gothic" w:hAnsi="Times"/>
                <w:color w:val="000000"/>
                <w:sz w:val="13"/>
                <w:szCs w:val="13"/>
              </w:rPr>
              <w:t>×</w:t>
            </w:r>
            <w:r w:rsidRPr="00771607">
              <w:rPr>
                <w:rFonts w:ascii="Times" w:hAnsi="Times"/>
                <w:bCs/>
                <w:sz w:val="13"/>
                <w:szCs w:val="13"/>
              </w:rPr>
              <w:t xml:space="preserve">2 </w:t>
            </w:r>
            <w:r w:rsidRPr="00771607">
              <w:rPr>
                <w:rFonts w:ascii="Times" w:hAnsi="Times"/>
                <w:bCs/>
                <w:i/>
                <w:sz w:val="13"/>
                <w:szCs w:val="13"/>
              </w:rPr>
              <w:t>J</w:t>
            </w:r>
            <w:r w:rsidRPr="00771607">
              <w:rPr>
                <w:rFonts w:ascii="Times" w:hAnsi="Times"/>
                <w:bCs/>
                <w:i/>
                <w:sz w:val="13"/>
                <w:szCs w:val="13"/>
                <w:vertAlign w:val="subscript"/>
              </w:rPr>
              <w:t>c</w:t>
            </w:r>
            <w:r w:rsidRPr="00771607">
              <w:rPr>
                <w:rFonts w:ascii="Times" w:hAnsi="Times"/>
                <w:bCs/>
                <w:sz w:val="13"/>
                <w:szCs w:val="13"/>
              </w:rPr>
              <w:t xml:space="preserve">, </w:t>
            </w:r>
            <w:r w:rsidRPr="00771607">
              <w:rPr>
                <w:rFonts w:ascii="Times" w:eastAsia="MS Gothic" w:hAnsi="Times"/>
                <w:color w:val="000000"/>
                <w:sz w:val="13"/>
                <w:szCs w:val="13"/>
              </w:rPr>
              <w:t>×1.4</w:t>
            </w:r>
            <w:r w:rsidRPr="00771607">
              <w:rPr>
                <w:rFonts w:ascii="Times" w:hAnsi="Times"/>
                <w:bCs/>
                <w:i/>
                <w:sz w:val="13"/>
                <w:szCs w:val="13"/>
              </w:rPr>
              <w:t xml:space="preserve"> </w:t>
            </w:r>
            <w:r w:rsidRPr="00771607">
              <w:rPr>
                <w:rFonts w:ascii="Times" w:hAnsi="Times"/>
                <w:bCs/>
                <w:sz w:val="13"/>
                <w:szCs w:val="13"/>
              </w:rPr>
              <w:t xml:space="preserve">s/s </w:t>
            </w:r>
          </w:p>
        </w:tc>
        <w:tc>
          <w:tcPr>
            <w:tcW w:w="851" w:type="dxa"/>
            <w:tcBorders>
              <w:left w:val="single" w:sz="4" w:space="0" w:color="auto"/>
            </w:tcBorders>
            <w:tcMar>
              <w:left w:w="11" w:type="dxa"/>
              <w:right w:w="11" w:type="dxa"/>
            </w:tcMar>
            <w:vAlign w:val="bottom"/>
          </w:tcPr>
          <w:p w14:paraId="156AA9E6"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19.6</w:t>
            </w:r>
          </w:p>
        </w:tc>
        <w:tc>
          <w:tcPr>
            <w:tcW w:w="850" w:type="dxa"/>
            <w:tcMar>
              <w:left w:w="11" w:type="dxa"/>
              <w:right w:w="11" w:type="dxa"/>
            </w:tcMar>
            <w:vAlign w:val="bottom"/>
          </w:tcPr>
          <w:p w14:paraId="38048AA3"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12.6</w:t>
            </w:r>
          </w:p>
        </w:tc>
        <w:tc>
          <w:tcPr>
            <w:tcW w:w="993" w:type="dxa"/>
            <w:tcMar>
              <w:left w:w="11" w:type="dxa"/>
              <w:right w:w="11" w:type="dxa"/>
            </w:tcMar>
            <w:vAlign w:val="bottom"/>
          </w:tcPr>
          <w:p w14:paraId="21475DE4"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10.3</w:t>
            </w:r>
          </w:p>
        </w:tc>
      </w:tr>
      <w:tr w:rsidR="00565ACA" w:rsidRPr="00D33BBA" w14:paraId="0A59D39A" w14:textId="77777777" w:rsidTr="00F65B33">
        <w:tc>
          <w:tcPr>
            <w:tcW w:w="1701" w:type="dxa"/>
            <w:tcBorders>
              <w:right w:val="single" w:sz="4" w:space="0" w:color="auto"/>
            </w:tcBorders>
            <w:tcMar>
              <w:right w:w="57" w:type="dxa"/>
            </w:tcMar>
          </w:tcPr>
          <w:p w14:paraId="27EBBD29" w14:textId="4487F042" w:rsidR="00565ACA" w:rsidRPr="00F65B33" w:rsidRDefault="00565ACA" w:rsidP="00EA5EAF">
            <w:pPr>
              <w:ind w:hanging="284"/>
              <w:jc w:val="right"/>
              <w:rPr>
                <w:rFonts w:ascii="Times" w:hAnsi="Times"/>
                <w:bCs/>
                <w:sz w:val="13"/>
                <w:szCs w:val="13"/>
              </w:rPr>
            </w:pPr>
            <w:r w:rsidRPr="00771607">
              <w:rPr>
                <w:rFonts w:ascii="Times" w:hAnsi="Times"/>
                <w:bCs/>
                <w:sz w:val="13"/>
                <w:szCs w:val="13"/>
              </w:rPr>
              <w:t xml:space="preserve">REBCO </w:t>
            </w:r>
            <w:r w:rsidRPr="00771607">
              <w:rPr>
                <w:rFonts w:ascii="Times" w:eastAsia="MS Gothic" w:hAnsi="Times"/>
                <w:color w:val="000000"/>
                <w:sz w:val="13"/>
                <w:szCs w:val="13"/>
              </w:rPr>
              <w:t>×</w:t>
            </w:r>
            <w:r w:rsidRPr="00771607">
              <w:rPr>
                <w:rFonts w:ascii="Times" w:hAnsi="Times"/>
                <w:bCs/>
                <w:sz w:val="13"/>
                <w:szCs w:val="13"/>
              </w:rPr>
              <w:t xml:space="preserve">2 </w:t>
            </w:r>
            <w:r w:rsidRPr="00771607">
              <w:rPr>
                <w:rFonts w:ascii="Times" w:hAnsi="Times"/>
                <w:bCs/>
                <w:i/>
                <w:sz w:val="13"/>
                <w:szCs w:val="13"/>
              </w:rPr>
              <w:t>J</w:t>
            </w:r>
            <w:r w:rsidRPr="00771607">
              <w:rPr>
                <w:rFonts w:ascii="Times" w:hAnsi="Times"/>
                <w:bCs/>
                <w:i/>
                <w:sz w:val="13"/>
                <w:szCs w:val="13"/>
                <w:vertAlign w:val="subscript"/>
              </w:rPr>
              <w:t>c</w:t>
            </w:r>
            <w:r w:rsidR="00F65B33" w:rsidRPr="00F65B33">
              <w:rPr>
                <w:rFonts w:ascii="Times" w:hAnsi="Times"/>
                <w:bCs/>
                <w:sz w:val="13"/>
                <w:szCs w:val="13"/>
              </w:rPr>
              <w:t>, 4.8 K</w:t>
            </w:r>
          </w:p>
        </w:tc>
        <w:tc>
          <w:tcPr>
            <w:tcW w:w="851" w:type="dxa"/>
            <w:tcBorders>
              <w:left w:val="single" w:sz="4" w:space="0" w:color="auto"/>
            </w:tcBorders>
            <w:tcMar>
              <w:left w:w="11" w:type="dxa"/>
              <w:right w:w="11" w:type="dxa"/>
            </w:tcMar>
            <w:vAlign w:val="bottom"/>
          </w:tcPr>
          <w:p w14:paraId="19C48AAA"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21.8</w:t>
            </w:r>
          </w:p>
        </w:tc>
        <w:tc>
          <w:tcPr>
            <w:tcW w:w="850" w:type="dxa"/>
            <w:tcMar>
              <w:left w:w="11" w:type="dxa"/>
              <w:right w:w="11" w:type="dxa"/>
            </w:tcMar>
            <w:vAlign w:val="bottom"/>
          </w:tcPr>
          <w:p w14:paraId="24085B26"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13.9</w:t>
            </w:r>
          </w:p>
        </w:tc>
        <w:tc>
          <w:tcPr>
            <w:tcW w:w="993" w:type="dxa"/>
            <w:tcMar>
              <w:left w:w="11" w:type="dxa"/>
              <w:right w:w="11" w:type="dxa"/>
            </w:tcMar>
            <w:vAlign w:val="bottom"/>
          </w:tcPr>
          <w:p w14:paraId="6F9D8DE7"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11.4</w:t>
            </w:r>
          </w:p>
        </w:tc>
      </w:tr>
      <w:tr w:rsidR="00565ACA" w:rsidRPr="00D33BBA" w14:paraId="37CE981A" w14:textId="77777777" w:rsidTr="00F65B33">
        <w:tc>
          <w:tcPr>
            <w:tcW w:w="1701" w:type="dxa"/>
            <w:tcBorders>
              <w:right w:val="single" w:sz="4" w:space="0" w:color="auto"/>
            </w:tcBorders>
            <w:tcMar>
              <w:right w:w="57" w:type="dxa"/>
            </w:tcMar>
          </w:tcPr>
          <w:p w14:paraId="33177803" w14:textId="0B24AC6A" w:rsidR="00565ACA" w:rsidRPr="00D52132" w:rsidRDefault="00565ACA" w:rsidP="00EA5EAF">
            <w:pPr>
              <w:ind w:hanging="284"/>
              <w:jc w:val="right"/>
              <w:rPr>
                <w:rFonts w:ascii="Times" w:hAnsi="Times"/>
                <w:bCs/>
                <w:sz w:val="13"/>
                <w:szCs w:val="13"/>
              </w:rPr>
            </w:pPr>
            <w:r w:rsidRPr="00771607">
              <w:rPr>
                <w:rFonts w:ascii="Times" w:hAnsi="Times"/>
                <w:bCs/>
                <w:sz w:val="13"/>
                <w:szCs w:val="13"/>
              </w:rPr>
              <w:t xml:space="preserve">REBCO </w:t>
            </w:r>
            <w:r w:rsidRPr="00771607">
              <w:rPr>
                <w:rFonts w:ascii="Times" w:eastAsia="MS Gothic" w:hAnsi="Times"/>
                <w:color w:val="000000"/>
                <w:sz w:val="13"/>
                <w:szCs w:val="13"/>
              </w:rPr>
              <w:t>×</w:t>
            </w:r>
            <w:r w:rsidRPr="00771607">
              <w:rPr>
                <w:rFonts w:ascii="Times" w:hAnsi="Times"/>
                <w:bCs/>
                <w:sz w:val="13"/>
                <w:szCs w:val="13"/>
              </w:rPr>
              <w:t xml:space="preserve">10 </w:t>
            </w:r>
            <w:r w:rsidRPr="00771607">
              <w:rPr>
                <w:rFonts w:ascii="Times" w:hAnsi="Times"/>
                <w:bCs/>
                <w:i/>
                <w:sz w:val="13"/>
                <w:szCs w:val="13"/>
              </w:rPr>
              <w:t>J</w:t>
            </w:r>
            <w:r w:rsidRPr="00771607">
              <w:rPr>
                <w:rFonts w:ascii="Times" w:hAnsi="Times"/>
                <w:bCs/>
                <w:i/>
                <w:sz w:val="13"/>
                <w:szCs w:val="13"/>
                <w:vertAlign w:val="subscript"/>
              </w:rPr>
              <w:t>c</w:t>
            </w:r>
            <w:r w:rsidR="00D52132">
              <w:rPr>
                <w:rFonts w:ascii="Times" w:hAnsi="Times"/>
                <w:bCs/>
                <w:i/>
                <w:sz w:val="13"/>
                <w:szCs w:val="13"/>
              </w:rPr>
              <w:t xml:space="preserve">, </w:t>
            </w:r>
            <w:r w:rsidR="00D52132" w:rsidRPr="00D52132">
              <w:rPr>
                <w:rFonts w:ascii="Times" w:hAnsi="Times"/>
                <w:bCs/>
                <w:sz w:val="13"/>
                <w:szCs w:val="13"/>
              </w:rPr>
              <w:t>4.8 K</w:t>
            </w:r>
          </w:p>
        </w:tc>
        <w:tc>
          <w:tcPr>
            <w:tcW w:w="851" w:type="dxa"/>
            <w:tcBorders>
              <w:left w:val="single" w:sz="4" w:space="0" w:color="auto"/>
            </w:tcBorders>
            <w:tcMar>
              <w:left w:w="11" w:type="dxa"/>
              <w:right w:w="11" w:type="dxa"/>
            </w:tcMar>
            <w:vAlign w:val="bottom"/>
          </w:tcPr>
          <w:p w14:paraId="2663E65B"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19.8</w:t>
            </w:r>
          </w:p>
        </w:tc>
        <w:tc>
          <w:tcPr>
            <w:tcW w:w="850" w:type="dxa"/>
            <w:tcMar>
              <w:left w:w="11" w:type="dxa"/>
              <w:right w:w="11" w:type="dxa"/>
            </w:tcMar>
            <w:vAlign w:val="bottom"/>
          </w:tcPr>
          <w:p w14:paraId="6188EDAD"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12.8</w:t>
            </w:r>
          </w:p>
        </w:tc>
        <w:tc>
          <w:tcPr>
            <w:tcW w:w="993" w:type="dxa"/>
            <w:tcMar>
              <w:left w:w="11" w:type="dxa"/>
              <w:right w:w="11" w:type="dxa"/>
            </w:tcMar>
            <w:vAlign w:val="bottom"/>
          </w:tcPr>
          <w:p w14:paraId="5D12DDAA"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10.6</w:t>
            </w:r>
          </w:p>
        </w:tc>
      </w:tr>
      <w:tr w:rsidR="00565ACA" w:rsidRPr="00331895" w14:paraId="13A99C44" w14:textId="77777777" w:rsidTr="00F65B33">
        <w:tc>
          <w:tcPr>
            <w:tcW w:w="1701" w:type="dxa"/>
            <w:tcBorders>
              <w:right w:val="single" w:sz="4" w:space="0" w:color="auto"/>
            </w:tcBorders>
            <w:tcMar>
              <w:right w:w="57" w:type="dxa"/>
            </w:tcMar>
          </w:tcPr>
          <w:p w14:paraId="0BADF304" w14:textId="5FFD153D" w:rsidR="00565ACA" w:rsidRPr="00771607" w:rsidRDefault="00565ACA" w:rsidP="00EA5EAF">
            <w:pPr>
              <w:ind w:hanging="284"/>
              <w:jc w:val="right"/>
              <w:rPr>
                <w:rFonts w:ascii="Times" w:hAnsi="Times"/>
                <w:bCs/>
                <w:sz w:val="13"/>
                <w:szCs w:val="13"/>
              </w:rPr>
            </w:pPr>
            <w:r w:rsidRPr="00771607">
              <w:rPr>
                <w:rFonts w:ascii="Times" w:hAnsi="Times"/>
                <w:bCs/>
                <w:sz w:val="13"/>
                <w:szCs w:val="13"/>
              </w:rPr>
              <w:t xml:space="preserve">REBCO </w:t>
            </w:r>
            <w:r w:rsidRPr="00771607">
              <w:rPr>
                <w:rFonts w:ascii="Times" w:eastAsia="MS Gothic" w:hAnsi="Times"/>
                <w:color w:val="000000"/>
                <w:sz w:val="13"/>
                <w:szCs w:val="13"/>
              </w:rPr>
              <w:t>×</w:t>
            </w:r>
            <w:r w:rsidRPr="00771607">
              <w:rPr>
                <w:rFonts w:ascii="Times" w:hAnsi="Times"/>
                <w:bCs/>
                <w:sz w:val="13"/>
                <w:szCs w:val="13"/>
              </w:rPr>
              <w:t xml:space="preserve">10 </w:t>
            </w:r>
            <w:r w:rsidRPr="00771607">
              <w:rPr>
                <w:rFonts w:ascii="Times" w:hAnsi="Times"/>
                <w:bCs/>
                <w:i/>
                <w:sz w:val="13"/>
                <w:szCs w:val="13"/>
              </w:rPr>
              <w:t>J</w:t>
            </w:r>
            <w:r w:rsidRPr="00771607">
              <w:rPr>
                <w:rFonts w:ascii="Times" w:hAnsi="Times"/>
                <w:bCs/>
                <w:i/>
                <w:sz w:val="13"/>
                <w:szCs w:val="13"/>
                <w:vertAlign w:val="subscript"/>
              </w:rPr>
              <w:t>c</w:t>
            </w:r>
            <w:r w:rsidRPr="00771607">
              <w:rPr>
                <w:rFonts w:ascii="Times" w:hAnsi="Times"/>
                <w:bCs/>
                <w:i/>
                <w:sz w:val="13"/>
                <w:szCs w:val="13"/>
              </w:rPr>
              <w:t>,</w:t>
            </w:r>
            <w:r w:rsidRPr="00771607">
              <w:rPr>
                <w:rFonts w:ascii="Times" w:eastAsia="MS Gothic" w:hAnsi="Times"/>
                <w:color w:val="000000"/>
                <w:sz w:val="13"/>
                <w:szCs w:val="13"/>
              </w:rPr>
              <w:t xml:space="preserve"> ×</w:t>
            </w:r>
            <w:r w:rsidRPr="00771607">
              <w:rPr>
                <w:rFonts w:ascii="Times" w:hAnsi="Times"/>
                <w:bCs/>
                <w:sz w:val="13"/>
                <w:szCs w:val="13"/>
              </w:rPr>
              <w:t>1.4 s/s</w:t>
            </w:r>
            <w:r w:rsidR="00771607">
              <w:rPr>
                <w:rFonts w:ascii="Times" w:hAnsi="Times"/>
                <w:bCs/>
                <w:sz w:val="13"/>
                <w:szCs w:val="13"/>
              </w:rPr>
              <w:t>,</w:t>
            </w:r>
            <w:r w:rsidR="00D52132">
              <w:rPr>
                <w:rFonts w:ascii="Times" w:hAnsi="Times"/>
                <w:bCs/>
                <w:sz w:val="13"/>
                <w:szCs w:val="13"/>
              </w:rPr>
              <w:t xml:space="preserve"> 4.8</w:t>
            </w:r>
            <w:r w:rsidR="00317F8E" w:rsidRPr="00771607">
              <w:rPr>
                <w:rFonts w:ascii="Times" w:hAnsi="Times"/>
                <w:bCs/>
                <w:sz w:val="13"/>
                <w:szCs w:val="13"/>
              </w:rPr>
              <w:t xml:space="preserve"> K </w:t>
            </w:r>
          </w:p>
        </w:tc>
        <w:tc>
          <w:tcPr>
            <w:tcW w:w="851" w:type="dxa"/>
            <w:tcBorders>
              <w:left w:val="single" w:sz="4" w:space="0" w:color="auto"/>
            </w:tcBorders>
            <w:tcMar>
              <w:left w:w="11" w:type="dxa"/>
              <w:right w:w="11" w:type="dxa"/>
            </w:tcMar>
            <w:vAlign w:val="bottom"/>
          </w:tcPr>
          <w:p w14:paraId="2B50A491"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19.1</w:t>
            </w:r>
          </w:p>
        </w:tc>
        <w:tc>
          <w:tcPr>
            <w:tcW w:w="850" w:type="dxa"/>
            <w:tcMar>
              <w:left w:w="11" w:type="dxa"/>
              <w:right w:w="11" w:type="dxa"/>
            </w:tcMar>
            <w:vAlign w:val="bottom"/>
          </w:tcPr>
          <w:p w14:paraId="4FC6066C"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12.3</w:t>
            </w:r>
          </w:p>
        </w:tc>
        <w:tc>
          <w:tcPr>
            <w:tcW w:w="993" w:type="dxa"/>
            <w:tcMar>
              <w:left w:w="11" w:type="dxa"/>
              <w:right w:w="11" w:type="dxa"/>
            </w:tcMar>
            <w:vAlign w:val="bottom"/>
          </w:tcPr>
          <w:p w14:paraId="7AF13C77" w14:textId="77777777" w:rsidR="00565ACA" w:rsidRPr="00771607" w:rsidRDefault="00565ACA" w:rsidP="00EA5EAF">
            <w:pPr>
              <w:jc w:val="center"/>
              <w:rPr>
                <w:rFonts w:ascii="Times" w:hAnsi="Times"/>
                <w:bCs/>
                <w:color w:val="FF0000"/>
                <w:sz w:val="13"/>
                <w:szCs w:val="13"/>
              </w:rPr>
            </w:pPr>
            <w:r w:rsidRPr="00771607">
              <w:rPr>
                <w:rFonts w:ascii="Times" w:eastAsia="Times New Roman" w:hAnsi="Times"/>
                <w:color w:val="000000"/>
                <w:sz w:val="13"/>
                <w:szCs w:val="13"/>
              </w:rPr>
              <w:t>10.1</w:t>
            </w:r>
          </w:p>
        </w:tc>
      </w:tr>
      <w:tr w:rsidR="00F65B33" w:rsidRPr="00331895" w14:paraId="4251A48A" w14:textId="77777777" w:rsidTr="00F65B33">
        <w:tc>
          <w:tcPr>
            <w:tcW w:w="1701" w:type="dxa"/>
            <w:tcBorders>
              <w:right w:val="single" w:sz="4" w:space="0" w:color="auto"/>
            </w:tcBorders>
            <w:tcMar>
              <w:right w:w="57" w:type="dxa"/>
            </w:tcMar>
          </w:tcPr>
          <w:p w14:paraId="0F4E098F" w14:textId="4EEB48C9" w:rsidR="00F65B33" w:rsidRPr="00771607" w:rsidRDefault="00F65B33" w:rsidP="00EA5EAF">
            <w:pPr>
              <w:ind w:hanging="284"/>
              <w:jc w:val="right"/>
              <w:rPr>
                <w:rFonts w:ascii="Times" w:hAnsi="Times"/>
                <w:bCs/>
                <w:sz w:val="13"/>
                <w:szCs w:val="13"/>
              </w:rPr>
            </w:pPr>
            <w:r w:rsidRPr="00771607">
              <w:rPr>
                <w:rFonts w:ascii="Times" w:hAnsi="Times"/>
                <w:bCs/>
                <w:sz w:val="13"/>
                <w:szCs w:val="13"/>
              </w:rPr>
              <w:t xml:space="preserve">REBCO </w:t>
            </w:r>
            <w:r w:rsidRPr="00771607">
              <w:rPr>
                <w:rFonts w:ascii="Times" w:eastAsia="MS Gothic" w:hAnsi="Times"/>
                <w:color w:val="000000"/>
                <w:sz w:val="13"/>
                <w:szCs w:val="13"/>
              </w:rPr>
              <w:t>×</w:t>
            </w:r>
            <w:r w:rsidRPr="00771607">
              <w:rPr>
                <w:rFonts w:ascii="Times" w:hAnsi="Times"/>
                <w:bCs/>
                <w:sz w:val="13"/>
                <w:szCs w:val="13"/>
              </w:rPr>
              <w:t xml:space="preserve">10 </w:t>
            </w:r>
            <w:r w:rsidRPr="00771607">
              <w:rPr>
                <w:rFonts w:ascii="Times" w:hAnsi="Times"/>
                <w:bCs/>
                <w:i/>
                <w:sz w:val="13"/>
                <w:szCs w:val="13"/>
              </w:rPr>
              <w:t>J</w:t>
            </w:r>
            <w:r w:rsidRPr="00771607">
              <w:rPr>
                <w:rFonts w:ascii="Times" w:hAnsi="Times"/>
                <w:bCs/>
                <w:i/>
                <w:sz w:val="13"/>
                <w:szCs w:val="13"/>
                <w:vertAlign w:val="subscript"/>
              </w:rPr>
              <w:t>c</w:t>
            </w:r>
            <w:r>
              <w:rPr>
                <w:rFonts w:ascii="Times" w:hAnsi="Times"/>
                <w:bCs/>
                <w:i/>
                <w:sz w:val="13"/>
                <w:szCs w:val="13"/>
              </w:rPr>
              <w:t xml:space="preserve">, </w:t>
            </w:r>
            <w:r w:rsidR="00B05BDA">
              <w:rPr>
                <w:rFonts w:ascii="Times" w:hAnsi="Times"/>
                <w:bCs/>
                <w:sz w:val="13"/>
                <w:szCs w:val="13"/>
              </w:rPr>
              <w:t>30</w:t>
            </w:r>
            <w:r w:rsidRPr="00D52132">
              <w:rPr>
                <w:rFonts w:ascii="Times" w:hAnsi="Times"/>
                <w:bCs/>
                <w:sz w:val="13"/>
                <w:szCs w:val="13"/>
              </w:rPr>
              <w:t xml:space="preserve"> K</w:t>
            </w:r>
          </w:p>
        </w:tc>
        <w:tc>
          <w:tcPr>
            <w:tcW w:w="851" w:type="dxa"/>
            <w:tcBorders>
              <w:left w:val="single" w:sz="4" w:space="0" w:color="auto"/>
            </w:tcBorders>
            <w:tcMar>
              <w:left w:w="11" w:type="dxa"/>
              <w:right w:w="11" w:type="dxa"/>
            </w:tcMar>
            <w:vAlign w:val="bottom"/>
          </w:tcPr>
          <w:p w14:paraId="3FD166BA" w14:textId="66590049" w:rsidR="00F65B33" w:rsidRPr="00771607" w:rsidRDefault="0043613B" w:rsidP="00EA5EAF">
            <w:pPr>
              <w:jc w:val="center"/>
              <w:rPr>
                <w:rFonts w:ascii="Times" w:eastAsia="Times New Roman" w:hAnsi="Times"/>
                <w:color w:val="000000"/>
                <w:sz w:val="13"/>
                <w:szCs w:val="13"/>
              </w:rPr>
            </w:pPr>
            <w:r>
              <w:rPr>
                <w:rFonts w:ascii="Times" w:eastAsia="Times New Roman" w:hAnsi="Times"/>
                <w:color w:val="000000"/>
                <w:sz w:val="13"/>
                <w:szCs w:val="13"/>
              </w:rPr>
              <w:t>20.9</w:t>
            </w:r>
          </w:p>
        </w:tc>
        <w:tc>
          <w:tcPr>
            <w:tcW w:w="850" w:type="dxa"/>
            <w:tcMar>
              <w:left w:w="11" w:type="dxa"/>
              <w:right w:w="11" w:type="dxa"/>
            </w:tcMar>
            <w:vAlign w:val="bottom"/>
          </w:tcPr>
          <w:p w14:paraId="5F5EB4C0" w14:textId="70408E66" w:rsidR="00F65B33" w:rsidRPr="00771607" w:rsidRDefault="001C6019" w:rsidP="00EA5EAF">
            <w:pPr>
              <w:jc w:val="center"/>
              <w:rPr>
                <w:rFonts w:ascii="Times" w:eastAsia="Times New Roman" w:hAnsi="Times"/>
                <w:color w:val="000000"/>
                <w:sz w:val="13"/>
                <w:szCs w:val="13"/>
              </w:rPr>
            </w:pPr>
            <w:r>
              <w:rPr>
                <w:rFonts w:ascii="Times" w:eastAsia="Times New Roman" w:hAnsi="Times"/>
                <w:color w:val="000000"/>
                <w:sz w:val="13"/>
                <w:szCs w:val="13"/>
              </w:rPr>
              <w:t>13.4</w:t>
            </w:r>
          </w:p>
        </w:tc>
        <w:tc>
          <w:tcPr>
            <w:tcW w:w="993" w:type="dxa"/>
            <w:tcMar>
              <w:left w:w="11" w:type="dxa"/>
              <w:right w:w="11" w:type="dxa"/>
            </w:tcMar>
            <w:vAlign w:val="bottom"/>
          </w:tcPr>
          <w:p w14:paraId="4F491905" w14:textId="5BFC8D32" w:rsidR="00F65B33" w:rsidRPr="00771607" w:rsidRDefault="00BF043A" w:rsidP="00EA5EAF">
            <w:pPr>
              <w:jc w:val="center"/>
              <w:rPr>
                <w:rFonts w:ascii="Times" w:eastAsia="Times New Roman" w:hAnsi="Times"/>
                <w:color w:val="000000"/>
                <w:sz w:val="13"/>
                <w:szCs w:val="13"/>
              </w:rPr>
            </w:pPr>
            <w:r>
              <w:rPr>
                <w:rFonts w:ascii="Times" w:eastAsia="Times New Roman" w:hAnsi="Times"/>
                <w:color w:val="000000"/>
                <w:sz w:val="13"/>
                <w:szCs w:val="13"/>
              </w:rPr>
              <w:t>11.0</w:t>
            </w:r>
          </w:p>
        </w:tc>
      </w:tr>
      <w:tr w:rsidR="00F65B33" w:rsidRPr="00331895" w14:paraId="6A905C4E" w14:textId="77777777" w:rsidTr="00F65B33">
        <w:tc>
          <w:tcPr>
            <w:tcW w:w="1701" w:type="dxa"/>
            <w:tcBorders>
              <w:right w:val="single" w:sz="4" w:space="0" w:color="auto"/>
            </w:tcBorders>
            <w:tcMar>
              <w:right w:w="57" w:type="dxa"/>
            </w:tcMar>
          </w:tcPr>
          <w:p w14:paraId="6F80BE2A" w14:textId="3F29B653" w:rsidR="00F65B33" w:rsidRPr="00771607" w:rsidRDefault="00F65B33" w:rsidP="00EA5EAF">
            <w:pPr>
              <w:ind w:hanging="284"/>
              <w:jc w:val="right"/>
              <w:rPr>
                <w:rFonts w:ascii="Times" w:hAnsi="Times"/>
                <w:bCs/>
                <w:sz w:val="13"/>
                <w:szCs w:val="13"/>
              </w:rPr>
            </w:pPr>
            <w:r w:rsidRPr="00771607">
              <w:rPr>
                <w:rFonts w:ascii="Times" w:hAnsi="Times"/>
                <w:bCs/>
                <w:sz w:val="13"/>
                <w:szCs w:val="13"/>
              </w:rPr>
              <w:t xml:space="preserve">REBCO </w:t>
            </w:r>
            <w:r w:rsidRPr="00771607">
              <w:rPr>
                <w:rFonts w:ascii="Times" w:eastAsia="MS Gothic" w:hAnsi="Times"/>
                <w:color w:val="000000"/>
                <w:sz w:val="13"/>
                <w:szCs w:val="13"/>
              </w:rPr>
              <w:t>×</w:t>
            </w:r>
            <w:r w:rsidRPr="00771607">
              <w:rPr>
                <w:rFonts w:ascii="Times" w:hAnsi="Times"/>
                <w:bCs/>
                <w:sz w:val="13"/>
                <w:szCs w:val="13"/>
              </w:rPr>
              <w:t xml:space="preserve">10 </w:t>
            </w:r>
            <w:r w:rsidRPr="00771607">
              <w:rPr>
                <w:rFonts w:ascii="Times" w:hAnsi="Times"/>
                <w:bCs/>
                <w:i/>
                <w:sz w:val="13"/>
                <w:szCs w:val="13"/>
              </w:rPr>
              <w:t>J</w:t>
            </w:r>
            <w:r w:rsidRPr="00771607">
              <w:rPr>
                <w:rFonts w:ascii="Times" w:hAnsi="Times"/>
                <w:bCs/>
                <w:i/>
                <w:sz w:val="13"/>
                <w:szCs w:val="13"/>
                <w:vertAlign w:val="subscript"/>
              </w:rPr>
              <w:t>c</w:t>
            </w:r>
            <w:r w:rsidRPr="00771607">
              <w:rPr>
                <w:rFonts w:ascii="Times" w:hAnsi="Times"/>
                <w:bCs/>
                <w:i/>
                <w:sz w:val="13"/>
                <w:szCs w:val="13"/>
              </w:rPr>
              <w:t>,</w:t>
            </w:r>
            <w:r w:rsidRPr="00771607">
              <w:rPr>
                <w:rFonts w:ascii="Times" w:eastAsia="MS Gothic" w:hAnsi="Times"/>
                <w:color w:val="000000"/>
                <w:sz w:val="13"/>
                <w:szCs w:val="13"/>
              </w:rPr>
              <w:t xml:space="preserve"> ×</w:t>
            </w:r>
            <w:r w:rsidRPr="00771607">
              <w:rPr>
                <w:rFonts w:ascii="Times" w:hAnsi="Times"/>
                <w:bCs/>
                <w:sz w:val="13"/>
                <w:szCs w:val="13"/>
              </w:rPr>
              <w:t>1.4 s/s</w:t>
            </w:r>
            <w:r w:rsidR="00B05BDA">
              <w:rPr>
                <w:rFonts w:ascii="Times" w:hAnsi="Times"/>
                <w:bCs/>
                <w:sz w:val="13"/>
                <w:szCs w:val="13"/>
              </w:rPr>
              <w:t>, 30</w:t>
            </w:r>
            <w:r w:rsidRPr="00771607">
              <w:rPr>
                <w:rFonts w:ascii="Times" w:hAnsi="Times"/>
                <w:bCs/>
                <w:sz w:val="13"/>
                <w:szCs w:val="13"/>
              </w:rPr>
              <w:t xml:space="preserve"> K </w:t>
            </w:r>
          </w:p>
        </w:tc>
        <w:tc>
          <w:tcPr>
            <w:tcW w:w="851" w:type="dxa"/>
            <w:tcBorders>
              <w:left w:val="single" w:sz="4" w:space="0" w:color="auto"/>
            </w:tcBorders>
            <w:tcMar>
              <w:left w:w="11" w:type="dxa"/>
              <w:right w:w="11" w:type="dxa"/>
            </w:tcMar>
            <w:vAlign w:val="bottom"/>
          </w:tcPr>
          <w:p w14:paraId="390C41CD" w14:textId="7F6CE1BC" w:rsidR="00F65B33" w:rsidRPr="00771607" w:rsidRDefault="0043613B" w:rsidP="00EA5EAF">
            <w:pPr>
              <w:jc w:val="center"/>
              <w:rPr>
                <w:rFonts w:ascii="Times" w:eastAsia="Times New Roman" w:hAnsi="Times"/>
                <w:color w:val="000000"/>
                <w:sz w:val="13"/>
                <w:szCs w:val="13"/>
              </w:rPr>
            </w:pPr>
            <w:r>
              <w:rPr>
                <w:rFonts w:ascii="Times" w:eastAsia="Times New Roman" w:hAnsi="Times"/>
                <w:color w:val="000000"/>
                <w:sz w:val="13"/>
                <w:szCs w:val="13"/>
              </w:rPr>
              <w:t>20.6</w:t>
            </w:r>
          </w:p>
        </w:tc>
        <w:tc>
          <w:tcPr>
            <w:tcW w:w="850" w:type="dxa"/>
            <w:tcMar>
              <w:left w:w="11" w:type="dxa"/>
              <w:right w:w="11" w:type="dxa"/>
            </w:tcMar>
            <w:vAlign w:val="bottom"/>
          </w:tcPr>
          <w:p w14:paraId="264528B8" w14:textId="02384A1C" w:rsidR="00F65B33" w:rsidRPr="00771607" w:rsidRDefault="00A26370" w:rsidP="00EA5EAF">
            <w:pPr>
              <w:jc w:val="center"/>
              <w:rPr>
                <w:rFonts w:ascii="Times" w:eastAsia="Times New Roman" w:hAnsi="Times"/>
                <w:color w:val="000000"/>
                <w:sz w:val="13"/>
                <w:szCs w:val="13"/>
              </w:rPr>
            </w:pPr>
            <w:r>
              <w:rPr>
                <w:rFonts w:ascii="Times" w:eastAsia="Times New Roman" w:hAnsi="Times"/>
                <w:color w:val="000000"/>
                <w:sz w:val="13"/>
                <w:szCs w:val="13"/>
              </w:rPr>
              <w:t>13.0</w:t>
            </w:r>
          </w:p>
        </w:tc>
        <w:tc>
          <w:tcPr>
            <w:tcW w:w="993" w:type="dxa"/>
            <w:tcMar>
              <w:left w:w="11" w:type="dxa"/>
              <w:right w:w="11" w:type="dxa"/>
            </w:tcMar>
            <w:vAlign w:val="bottom"/>
          </w:tcPr>
          <w:p w14:paraId="4637ED1D" w14:textId="45459059" w:rsidR="00F65B33" w:rsidRPr="00771607" w:rsidRDefault="007F7323" w:rsidP="00EA5EAF">
            <w:pPr>
              <w:jc w:val="center"/>
              <w:rPr>
                <w:rFonts w:ascii="Times" w:eastAsia="Times New Roman" w:hAnsi="Times"/>
                <w:color w:val="000000"/>
                <w:sz w:val="13"/>
                <w:szCs w:val="13"/>
              </w:rPr>
            </w:pPr>
            <w:r>
              <w:rPr>
                <w:rFonts w:ascii="Times" w:eastAsia="Times New Roman" w:hAnsi="Times"/>
                <w:color w:val="000000"/>
                <w:sz w:val="13"/>
                <w:szCs w:val="13"/>
              </w:rPr>
              <w:t>10.6</w:t>
            </w:r>
          </w:p>
        </w:tc>
      </w:tr>
    </w:tbl>
    <w:p w14:paraId="5C25DFAE" w14:textId="77777777" w:rsidR="006D6B1F" w:rsidRPr="007E3BF6" w:rsidRDefault="006D6B1F" w:rsidP="003F1663">
      <w:pPr>
        <w:jc w:val="both"/>
        <w:rPr>
          <w:rFonts w:ascii="Times" w:hAnsi="Times"/>
          <w:sz w:val="20"/>
          <w:szCs w:val="20"/>
          <w:lang w:val="en-GB"/>
        </w:rPr>
      </w:pPr>
    </w:p>
    <w:p w14:paraId="6E9981BE" w14:textId="7D814B18" w:rsidR="00C418D9" w:rsidRPr="00E254FA" w:rsidRDefault="0008473B" w:rsidP="00C418D9">
      <w:pPr>
        <w:pStyle w:val="TOC1"/>
      </w:pPr>
      <w:r>
        <w:t>4</w:t>
      </w:r>
      <w:r w:rsidR="00C418D9">
        <w:t xml:space="preserve">.4   </w:t>
      </w:r>
      <w:proofErr w:type="spellStart"/>
      <w:r w:rsidR="00AB7013" w:rsidRPr="00D33BBA">
        <w:t>Optimised</w:t>
      </w:r>
      <w:proofErr w:type="spellEnd"/>
      <w:r w:rsidR="00AB7013" w:rsidRPr="00D33BBA">
        <w:t xml:space="preserve"> </w:t>
      </w:r>
      <w:r w:rsidR="000B480D">
        <w:t xml:space="preserve">Gigawatt </w:t>
      </w:r>
      <w:r w:rsidR="00C418D9" w:rsidRPr="00D33BBA">
        <w:t>Tokamaks</w:t>
      </w:r>
    </w:p>
    <w:p w14:paraId="76EE2F24" w14:textId="18524074" w:rsidR="001C6862" w:rsidRDefault="000B480D" w:rsidP="004521FE">
      <w:pPr>
        <w:spacing w:before="120"/>
        <w:ind w:firstLine="284"/>
        <w:jc w:val="both"/>
        <w:rPr>
          <w:rFonts w:ascii="Times" w:hAnsi="Times"/>
          <w:sz w:val="20"/>
          <w:szCs w:val="20"/>
          <w:lang w:val="en-GB"/>
        </w:rPr>
      </w:pPr>
      <w:r>
        <w:rPr>
          <w:rFonts w:ascii="Times" w:hAnsi="Times"/>
          <w:sz w:val="20"/>
          <w:szCs w:val="20"/>
          <w:lang w:val="en-GB"/>
        </w:rPr>
        <w:t xml:space="preserve">We have repeated the analysis above for tokamaks larger than 500 MW.  </w:t>
      </w:r>
      <w:r w:rsidR="00212867">
        <w:rPr>
          <w:rFonts w:ascii="Times" w:hAnsi="Times"/>
          <w:sz w:val="20"/>
          <w:szCs w:val="20"/>
          <w:lang w:val="en-GB"/>
        </w:rPr>
        <w:t xml:space="preserve">Table 3 </w:t>
      </w:r>
      <w:r w:rsidR="00C418D9" w:rsidRPr="00740B8E">
        <w:rPr>
          <w:rFonts w:ascii="Times" w:hAnsi="Times"/>
          <w:sz w:val="20"/>
          <w:szCs w:val="20"/>
          <w:lang w:val="en-GB"/>
        </w:rPr>
        <w:t xml:space="preserve">gives a summary of the </w:t>
      </w:r>
      <w:proofErr w:type="gramStart"/>
      <w:r w:rsidR="00C418D9" w:rsidRPr="00740B8E">
        <w:rPr>
          <w:rFonts w:ascii="Times" w:hAnsi="Times"/>
          <w:sz w:val="20"/>
          <w:szCs w:val="20"/>
          <w:lang w:val="en-GB"/>
        </w:rPr>
        <w:t xml:space="preserve">costs </w:t>
      </w:r>
      <w:r w:rsidR="00F14B2B">
        <w:rPr>
          <w:rFonts w:ascii="Times" w:hAnsi="Times"/>
          <w:sz w:val="20"/>
          <w:szCs w:val="20"/>
          <w:lang w:val="en-GB"/>
        </w:rPr>
        <w:t xml:space="preserve"> </w:t>
      </w:r>
      <w:r w:rsidR="00C418D9" w:rsidRPr="00740B8E">
        <w:rPr>
          <w:rFonts w:ascii="Times" w:hAnsi="Times"/>
          <w:sz w:val="20"/>
          <w:szCs w:val="20"/>
          <w:lang w:val="en-GB"/>
        </w:rPr>
        <w:t>of</w:t>
      </w:r>
      <w:proofErr w:type="gramEnd"/>
      <w:r w:rsidR="00F14B2B">
        <w:rPr>
          <w:rFonts w:ascii="Times" w:hAnsi="Times"/>
          <w:sz w:val="20"/>
          <w:szCs w:val="20"/>
          <w:lang w:val="en-GB"/>
        </w:rPr>
        <w:t xml:space="preserve">  </w:t>
      </w:r>
      <w:r w:rsidR="00C418D9" w:rsidRPr="00740B8E">
        <w:rPr>
          <w:rFonts w:ascii="Times" w:hAnsi="Times"/>
          <w:sz w:val="20"/>
          <w:szCs w:val="20"/>
          <w:lang w:val="en-GB"/>
        </w:rPr>
        <w:t xml:space="preserve"> electricity </w:t>
      </w:r>
      <w:r w:rsidR="00F14B2B">
        <w:rPr>
          <w:rFonts w:ascii="Times" w:hAnsi="Times"/>
          <w:sz w:val="20"/>
          <w:szCs w:val="20"/>
          <w:lang w:val="en-GB"/>
        </w:rPr>
        <w:t xml:space="preserve">  </w:t>
      </w:r>
      <w:r w:rsidR="00C418D9" w:rsidRPr="00740B8E">
        <w:rPr>
          <w:rFonts w:ascii="Times" w:hAnsi="Times"/>
          <w:sz w:val="20"/>
          <w:szCs w:val="20"/>
          <w:lang w:val="en-GB"/>
        </w:rPr>
        <w:t>for</w:t>
      </w:r>
      <w:r w:rsidR="00CA0461" w:rsidRPr="00740B8E">
        <w:rPr>
          <w:rFonts w:ascii="Times" w:hAnsi="Times"/>
          <w:sz w:val="20"/>
          <w:szCs w:val="20"/>
          <w:lang w:val="en-GB"/>
        </w:rPr>
        <w:t xml:space="preserve"> </w:t>
      </w:r>
      <w:r w:rsidR="00F14B2B">
        <w:rPr>
          <w:rFonts w:ascii="Times" w:hAnsi="Times"/>
          <w:sz w:val="20"/>
          <w:szCs w:val="20"/>
          <w:lang w:val="en-GB"/>
        </w:rPr>
        <w:t xml:space="preserve"> </w:t>
      </w:r>
      <w:r w:rsidR="00CA0461" w:rsidRPr="00740B8E">
        <w:rPr>
          <w:rFonts w:ascii="Times" w:hAnsi="Times"/>
          <w:sz w:val="20"/>
          <w:szCs w:val="20"/>
          <w:lang w:val="en-GB"/>
        </w:rPr>
        <w:t xml:space="preserve">500 MW, </w:t>
      </w:r>
      <w:r w:rsidR="00F14B2B">
        <w:rPr>
          <w:rFonts w:ascii="Times" w:hAnsi="Times"/>
          <w:sz w:val="20"/>
          <w:szCs w:val="20"/>
          <w:lang w:val="en-GB"/>
        </w:rPr>
        <w:t xml:space="preserve"> </w:t>
      </w:r>
      <w:r w:rsidR="00CA0461" w:rsidRPr="00740B8E">
        <w:rPr>
          <w:rFonts w:ascii="Times" w:hAnsi="Times"/>
          <w:sz w:val="20"/>
          <w:szCs w:val="20"/>
          <w:lang w:val="en-GB"/>
        </w:rPr>
        <w:t xml:space="preserve">1,000 </w:t>
      </w:r>
      <w:r w:rsidR="00F14B2B">
        <w:rPr>
          <w:rFonts w:ascii="Times" w:hAnsi="Times"/>
          <w:sz w:val="20"/>
          <w:szCs w:val="20"/>
          <w:lang w:val="en-GB"/>
        </w:rPr>
        <w:t xml:space="preserve"> </w:t>
      </w:r>
      <w:r w:rsidR="00CA0461" w:rsidRPr="00740B8E">
        <w:rPr>
          <w:rFonts w:ascii="Times" w:hAnsi="Times"/>
          <w:sz w:val="20"/>
          <w:szCs w:val="20"/>
          <w:lang w:val="en-GB"/>
        </w:rPr>
        <w:t xml:space="preserve">MW </w:t>
      </w:r>
      <w:r w:rsidR="00F14B2B">
        <w:rPr>
          <w:rFonts w:ascii="Times" w:hAnsi="Times"/>
          <w:sz w:val="20"/>
          <w:szCs w:val="20"/>
          <w:lang w:val="en-GB"/>
        </w:rPr>
        <w:t xml:space="preserve"> </w:t>
      </w:r>
      <w:r w:rsidR="00CA0461" w:rsidRPr="00740B8E">
        <w:rPr>
          <w:rFonts w:ascii="Times" w:hAnsi="Times"/>
          <w:sz w:val="20"/>
          <w:szCs w:val="20"/>
          <w:lang w:val="en-GB"/>
        </w:rPr>
        <w:t xml:space="preserve">and 1,500 MW </w:t>
      </w:r>
      <w:r w:rsidR="00C418D9" w:rsidRPr="00740B8E">
        <w:rPr>
          <w:rFonts w:ascii="Times" w:hAnsi="Times"/>
          <w:sz w:val="20"/>
          <w:szCs w:val="20"/>
          <w:lang w:val="en-GB"/>
        </w:rPr>
        <w:t xml:space="preserve">net electricity fusion reactors. It compares </w:t>
      </w:r>
      <w:proofErr w:type="spellStart"/>
      <w:r w:rsidR="00F152AD">
        <w:rPr>
          <w:rFonts w:ascii="Times" w:hAnsi="Times"/>
          <w:sz w:val="20"/>
          <w:szCs w:val="20"/>
          <w:lang w:val="en-GB"/>
        </w:rPr>
        <w:t>CoE</w:t>
      </w:r>
      <w:proofErr w:type="spellEnd"/>
      <w:r w:rsidR="00F152AD">
        <w:rPr>
          <w:rFonts w:ascii="Times" w:hAnsi="Times"/>
          <w:sz w:val="20"/>
          <w:szCs w:val="20"/>
          <w:lang w:val="en-GB"/>
        </w:rPr>
        <w:t xml:space="preserve"> calculated </w:t>
      </w:r>
      <w:r w:rsidR="008A5FFB">
        <w:rPr>
          <w:rFonts w:ascii="Times" w:hAnsi="Times"/>
          <w:sz w:val="20"/>
          <w:szCs w:val="20"/>
          <w:lang w:val="en-GB"/>
        </w:rPr>
        <w:t>u</w:t>
      </w:r>
      <w:r w:rsidR="00F152AD">
        <w:rPr>
          <w:rFonts w:ascii="Times" w:hAnsi="Times"/>
          <w:sz w:val="20"/>
          <w:szCs w:val="20"/>
          <w:lang w:val="en-GB"/>
        </w:rPr>
        <w:t>sing present day</w:t>
      </w:r>
      <w:r w:rsidR="00C418D9" w:rsidRPr="00740B8E">
        <w:rPr>
          <w:rFonts w:ascii="Times" w:hAnsi="Times"/>
          <w:sz w:val="20"/>
          <w:szCs w:val="20"/>
          <w:lang w:val="en-GB"/>
        </w:rPr>
        <w:t xml:space="preserve"> values </w:t>
      </w:r>
      <w:r w:rsidR="00E453EF" w:rsidRPr="00740B8E">
        <w:rPr>
          <w:rFonts w:ascii="Times" w:hAnsi="Times"/>
          <w:sz w:val="20"/>
          <w:szCs w:val="20"/>
          <w:lang w:val="en-GB"/>
        </w:rPr>
        <w:t xml:space="preserve">for the </w:t>
      </w:r>
      <w:r w:rsidR="00E453EF" w:rsidRPr="00740B8E">
        <w:rPr>
          <w:rFonts w:ascii="Times" w:hAnsi="Times"/>
          <w:i/>
          <w:sz w:val="20"/>
          <w:szCs w:val="20"/>
          <w:lang w:val="en-GB"/>
        </w:rPr>
        <w:t>J</w:t>
      </w:r>
      <w:r w:rsidR="00E453EF" w:rsidRPr="00740B8E">
        <w:rPr>
          <w:rFonts w:ascii="Times" w:hAnsi="Times"/>
          <w:i/>
          <w:sz w:val="20"/>
          <w:szCs w:val="20"/>
          <w:vertAlign w:val="subscript"/>
          <w:lang w:val="en-GB"/>
        </w:rPr>
        <w:t>c</w:t>
      </w:r>
      <w:r w:rsidR="00C418D9" w:rsidRPr="00D33BBA">
        <w:rPr>
          <w:rFonts w:ascii="Times" w:hAnsi="Times"/>
          <w:sz w:val="20"/>
          <w:szCs w:val="20"/>
          <w:lang w:val="en-GB"/>
        </w:rPr>
        <w:t xml:space="preserve"> and allowable stress </w:t>
      </w:r>
      <w:r w:rsidR="00E453EF">
        <w:rPr>
          <w:rFonts w:ascii="Times" w:hAnsi="Times"/>
          <w:sz w:val="20"/>
          <w:szCs w:val="20"/>
          <w:lang w:val="en-GB"/>
        </w:rPr>
        <w:t>on the TF coil casing</w:t>
      </w:r>
      <w:r w:rsidR="00F152AD">
        <w:rPr>
          <w:rFonts w:ascii="Times" w:hAnsi="Times"/>
          <w:sz w:val="20"/>
          <w:szCs w:val="20"/>
          <w:lang w:val="en-GB"/>
        </w:rPr>
        <w:t xml:space="preserve"> as well as </w:t>
      </w:r>
      <w:r w:rsidR="00C418D9" w:rsidRPr="00D33BBA">
        <w:rPr>
          <w:rFonts w:ascii="Times" w:hAnsi="Times"/>
          <w:sz w:val="20"/>
          <w:szCs w:val="20"/>
          <w:lang w:val="en-GB"/>
        </w:rPr>
        <w:t xml:space="preserve">values </w:t>
      </w:r>
      <w:r w:rsidR="00064B56">
        <w:rPr>
          <w:rFonts w:ascii="Times" w:hAnsi="Times"/>
          <w:sz w:val="20"/>
          <w:szCs w:val="20"/>
          <w:lang w:val="en-GB"/>
        </w:rPr>
        <w:t xml:space="preserve">that </w:t>
      </w:r>
      <w:r w:rsidR="00C418D9" w:rsidRPr="00D33BBA">
        <w:rPr>
          <w:rFonts w:ascii="Times" w:hAnsi="Times"/>
          <w:sz w:val="20"/>
          <w:szCs w:val="20"/>
          <w:lang w:val="en-GB"/>
        </w:rPr>
        <w:t>includ</w:t>
      </w:r>
      <w:r w:rsidR="00064B56">
        <w:rPr>
          <w:rFonts w:ascii="Times" w:hAnsi="Times"/>
          <w:sz w:val="20"/>
          <w:szCs w:val="20"/>
          <w:lang w:val="en-GB"/>
        </w:rPr>
        <w:t xml:space="preserve">e possible </w:t>
      </w:r>
      <w:r w:rsidR="00C418D9" w:rsidRPr="00D33BBA">
        <w:rPr>
          <w:rFonts w:ascii="Times" w:hAnsi="Times"/>
          <w:sz w:val="20"/>
          <w:szCs w:val="20"/>
          <w:lang w:val="en-GB"/>
        </w:rPr>
        <w:t xml:space="preserve">future improvements. </w:t>
      </w:r>
      <w:r w:rsidR="002A7D3A">
        <w:rPr>
          <w:rFonts w:ascii="Times" w:hAnsi="Times"/>
          <w:sz w:val="20"/>
          <w:szCs w:val="20"/>
          <w:lang w:val="en-GB"/>
        </w:rPr>
        <w:t>F</w:t>
      </w:r>
      <w:r w:rsidR="00551E0E">
        <w:rPr>
          <w:rFonts w:ascii="Times" w:hAnsi="Times"/>
          <w:sz w:val="20"/>
          <w:szCs w:val="20"/>
          <w:lang w:val="en-GB"/>
        </w:rPr>
        <w:t>rom table 3</w:t>
      </w:r>
      <w:r w:rsidR="00AB7013">
        <w:rPr>
          <w:rFonts w:ascii="Times" w:hAnsi="Times"/>
          <w:sz w:val="20"/>
          <w:szCs w:val="20"/>
          <w:lang w:val="en-GB"/>
        </w:rPr>
        <w:t>, t</w:t>
      </w:r>
      <w:r w:rsidR="002A7D3A">
        <w:rPr>
          <w:rFonts w:ascii="Times" w:hAnsi="Times"/>
          <w:sz w:val="20"/>
          <w:szCs w:val="20"/>
          <w:lang w:val="en-GB"/>
        </w:rPr>
        <w:t xml:space="preserve">he CoE </w:t>
      </w:r>
      <w:r w:rsidR="00AB7013">
        <w:rPr>
          <w:rFonts w:ascii="Times" w:hAnsi="Times"/>
          <w:sz w:val="20"/>
          <w:szCs w:val="20"/>
          <w:lang w:val="en-GB"/>
        </w:rPr>
        <w:t xml:space="preserve">(in </w:t>
      </w:r>
      <w:r w:rsidR="00AB7013" w:rsidRPr="006D01FF">
        <w:rPr>
          <w:rFonts w:ascii="Times" w:hAnsi="Times" w:cs="Arial"/>
          <w:color w:val="424242"/>
          <w:sz w:val="20"/>
          <w:szCs w:val="20"/>
        </w:rPr>
        <w:t>€cent</w:t>
      </w:r>
      <w:r w:rsidR="00AB7013" w:rsidRPr="006D01FF">
        <w:rPr>
          <w:rFonts w:ascii="Times" w:hAnsi="Times"/>
          <w:bCs/>
          <w:sz w:val="20"/>
          <w:szCs w:val="20"/>
        </w:rPr>
        <w:t xml:space="preserve"> kW</w:t>
      </w:r>
      <w:r w:rsidR="00AB7013" w:rsidRPr="006D01FF">
        <w:rPr>
          <w:rFonts w:ascii="Times" w:hAnsi="Times"/>
          <w:bCs/>
          <w:sz w:val="20"/>
          <w:szCs w:val="20"/>
          <w:vertAlign w:val="superscript"/>
        </w:rPr>
        <w:t>-1</w:t>
      </w:r>
      <w:r w:rsidR="00AB7013" w:rsidRPr="006D01FF">
        <w:rPr>
          <w:rFonts w:ascii="Times" w:hAnsi="Times"/>
          <w:bCs/>
          <w:sz w:val="20"/>
          <w:szCs w:val="20"/>
        </w:rPr>
        <w:t xml:space="preserve"> h</w:t>
      </w:r>
      <w:r w:rsidR="00AB7013" w:rsidRPr="006D01FF">
        <w:rPr>
          <w:rFonts w:ascii="Times" w:hAnsi="Times"/>
          <w:bCs/>
          <w:sz w:val="20"/>
          <w:szCs w:val="20"/>
          <w:vertAlign w:val="superscript"/>
        </w:rPr>
        <w:t>-1</w:t>
      </w:r>
      <w:r w:rsidR="00AB7013" w:rsidRPr="006D01FF">
        <w:rPr>
          <w:rFonts w:ascii="Times" w:hAnsi="Times"/>
          <w:bCs/>
          <w:sz w:val="20"/>
          <w:szCs w:val="20"/>
        </w:rPr>
        <w:t xml:space="preserve"> 2013 costs</w:t>
      </w:r>
      <w:r w:rsidR="00AB7013">
        <w:rPr>
          <w:rFonts w:ascii="Times" w:hAnsi="Times"/>
          <w:bCs/>
          <w:sz w:val="20"/>
          <w:szCs w:val="20"/>
        </w:rPr>
        <w:t>)</w:t>
      </w:r>
      <w:r w:rsidR="00AB7013" w:rsidRPr="006D01FF">
        <w:rPr>
          <w:rFonts w:ascii="Times" w:hAnsi="Times"/>
          <w:sz w:val="20"/>
          <w:szCs w:val="20"/>
          <w:vertAlign w:val="superscript"/>
          <w:lang w:val="en-GB"/>
        </w:rPr>
        <w:t xml:space="preserve"> </w:t>
      </w:r>
      <w:r w:rsidR="00551E0E">
        <w:rPr>
          <w:rFonts w:ascii="Times" w:hAnsi="Times"/>
          <w:sz w:val="20"/>
          <w:szCs w:val="20"/>
          <w:lang w:val="en-GB"/>
        </w:rPr>
        <w:t xml:space="preserve">for HTS fusion energy plants </w:t>
      </w:r>
      <w:r w:rsidR="002A7D3A">
        <w:rPr>
          <w:rFonts w:ascii="Times" w:hAnsi="Times"/>
          <w:sz w:val="20"/>
          <w:szCs w:val="20"/>
          <w:lang w:val="en-GB"/>
        </w:rPr>
        <w:t>decrease</w:t>
      </w:r>
      <w:r w:rsidR="00B57FBE">
        <w:rPr>
          <w:rFonts w:ascii="Times" w:hAnsi="Times"/>
          <w:sz w:val="20"/>
          <w:szCs w:val="20"/>
          <w:lang w:val="en-GB"/>
        </w:rPr>
        <w:t>s</w:t>
      </w:r>
      <w:r w:rsidR="002A7D3A">
        <w:rPr>
          <w:rFonts w:ascii="Times" w:hAnsi="Times"/>
          <w:sz w:val="20"/>
          <w:szCs w:val="20"/>
          <w:lang w:val="en-GB"/>
        </w:rPr>
        <w:t xml:space="preserve"> as the plant gets larger</w:t>
      </w:r>
      <w:r w:rsidR="008A5FFB">
        <w:rPr>
          <w:rFonts w:ascii="Times" w:hAnsi="Times"/>
          <w:sz w:val="20"/>
          <w:szCs w:val="20"/>
          <w:lang w:val="en-GB"/>
        </w:rPr>
        <w:t xml:space="preserve"> where:</w:t>
      </w:r>
      <w:r w:rsidR="002A7D3A">
        <w:rPr>
          <w:rFonts w:ascii="Times" w:hAnsi="Times"/>
          <w:sz w:val="20"/>
          <w:szCs w:val="20"/>
          <w:lang w:val="en-GB"/>
        </w:rPr>
        <w:t xml:space="preserve"> </w:t>
      </w:r>
    </w:p>
    <w:p w14:paraId="2E5C98FF" w14:textId="77777777" w:rsidR="005641A1" w:rsidRPr="001C6862" w:rsidRDefault="005641A1" w:rsidP="001C6862">
      <w:pPr>
        <w:spacing w:before="120"/>
        <w:ind w:firstLine="284"/>
        <w:jc w:val="both"/>
        <w:rPr>
          <w:rFonts w:ascii="Times" w:hAnsi="Times"/>
          <w:sz w:val="2"/>
          <w:szCs w:val="2"/>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
        <w:gridCol w:w="3768"/>
        <w:gridCol w:w="450"/>
      </w:tblGrid>
      <w:tr w:rsidR="002A7D3A" w:rsidRPr="006130CF" w14:paraId="33825CFF" w14:textId="77777777" w:rsidTr="002A7D3A">
        <w:tc>
          <w:tcPr>
            <w:tcW w:w="381" w:type="dxa"/>
          </w:tcPr>
          <w:p w14:paraId="03D8E557" w14:textId="77777777" w:rsidR="002A7D3A" w:rsidRDefault="002A7D3A" w:rsidP="002A7D3A"/>
        </w:tc>
        <w:tc>
          <w:tcPr>
            <w:tcW w:w="3974" w:type="dxa"/>
          </w:tcPr>
          <w:p w14:paraId="32E2DE92" w14:textId="5623A588" w:rsidR="002A7D3A" w:rsidRPr="006130CF" w:rsidRDefault="002A7D3A" w:rsidP="002A7D3A">
            <w:pPr>
              <w:jc w:val="center"/>
              <w:rPr>
                <w:sz w:val="20"/>
                <w:szCs w:val="20"/>
              </w:rPr>
            </w:pPr>
            <m:oMath>
              <m:r>
                <w:rPr>
                  <w:rFonts w:ascii="Cambria Math" w:hAnsi="Cambria Math"/>
                  <w:sz w:val="20"/>
                  <w:szCs w:val="20"/>
                </w:rPr>
                <m:t>CoE=</m:t>
              </m:r>
              <m:r>
                <m:rPr>
                  <m:sty m:val="p"/>
                </m:rPr>
                <w:rPr>
                  <w:rFonts w:ascii="Cambria Math" w:hAnsi="Cambria Math"/>
                  <w:sz w:val="20"/>
                  <w:szCs w:val="20"/>
                </w:rPr>
                <m:t>L</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P</m:t>
                      </m:r>
                    </m:e>
                  </m:d>
                </m:e>
                <m:sup>
                  <m:r>
                    <w:rPr>
                      <w:rFonts w:ascii="Cambria Math" w:hAnsi="Cambria Math"/>
                      <w:sz w:val="20"/>
                      <w:szCs w:val="20"/>
                    </w:rPr>
                    <m:t>n</m:t>
                  </m:r>
                </m:sup>
              </m:sSup>
            </m:oMath>
            <w:r>
              <w:rPr>
                <w:sz w:val="20"/>
                <w:szCs w:val="20"/>
              </w:rPr>
              <w:t>,</w:t>
            </w:r>
          </w:p>
        </w:tc>
        <w:tc>
          <w:tcPr>
            <w:tcW w:w="450" w:type="dxa"/>
            <w:vAlign w:val="center"/>
          </w:tcPr>
          <w:p w14:paraId="44816812" w14:textId="77777777" w:rsidR="002A7D3A" w:rsidRPr="006130CF" w:rsidRDefault="002A7D3A" w:rsidP="002A7D3A">
            <w:pPr>
              <w:jc w:val="right"/>
              <w:rPr>
                <w:rFonts w:ascii="Times" w:hAnsi="Times"/>
                <w:sz w:val="20"/>
                <w:szCs w:val="20"/>
              </w:rPr>
            </w:pPr>
            <w:r w:rsidRPr="006130CF">
              <w:rPr>
                <w:rFonts w:ascii="Times" w:hAnsi="Times"/>
                <w:sz w:val="20"/>
                <w:szCs w:val="20"/>
              </w:rPr>
              <w:t>(</w:t>
            </w:r>
            <w:r w:rsidRPr="006130CF">
              <w:rPr>
                <w:rFonts w:ascii="Times" w:hAnsi="Times"/>
                <w:sz w:val="20"/>
                <w:szCs w:val="20"/>
              </w:rPr>
              <w:fldChar w:fldCharType="begin"/>
            </w:r>
            <w:r w:rsidRPr="006130CF">
              <w:rPr>
                <w:rFonts w:ascii="Times" w:hAnsi="Times"/>
                <w:sz w:val="20"/>
                <w:szCs w:val="20"/>
              </w:rPr>
              <w:instrText xml:space="preserve"> SEQ equation \* MERGEFORMAT </w:instrText>
            </w:r>
            <w:r w:rsidRPr="006130CF">
              <w:rPr>
                <w:rFonts w:ascii="Times" w:hAnsi="Times"/>
                <w:sz w:val="20"/>
                <w:szCs w:val="20"/>
              </w:rPr>
              <w:fldChar w:fldCharType="separate"/>
            </w:r>
            <w:r w:rsidR="00A046FB">
              <w:rPr>
                <w:rFonts w:ascii="Times" w:hAnsi="Times"/>
                <w:noProof/>
                <w:sz w:val="20"/>
                <w:szCs w:val="20"/>
              </w:rPr>
              <w:t>5</w:t>
            </w:r>
            <w:r w:rsidRPr="006130CF">
              <w:rPr>
                <w:rFonts w:ascii="Times" w:hAnsi="Times"/>
                <w:noProof/>
                <w:sz w:val="20"/>
                <w:szCs w:val="20"/>
              </w:rPr>
              <w:fldChar w:fldCharType="end"/>
            </w:r>
            <w:r w:rsidRPr="006130CF">
              <w:rPr>
                <w:rFonts w:ascii="Times" w:hAnsi="Times"/>
                <w:sz w:val="20"/>
                <w:szCs w:val="20"/>
              </w:rPr>
              <w:t>)</w:t>
            </w:r>
          </w:p>
        </w:tc>
      </w:tr>
    </w:tbl>
    <w:p w14:paraId="4E99E692" w14:textId="7FE64232" w:rsidR="008A5FFB" w:rsidRDefault="002A7D3A" w:rsidP="008A5FFB">
      <w:pPr>
        <w:jc w:val="both"/>
        <w:rPr>
          <w:rFonts w:ascii="Times" w:hAnsi="Times" w:cs="Times"/>
          <w:sz w:val="20"/>
          <w:szCs w:val="20"/>
        </w:rPr>
      </w:pPr>
      <w:r w:rsidRPr="008A5FFB">
        <w:rPr>
          <w:rFonts w:ascii="Times" w:hAnsi="Times" w:cs="Times"/>
          <w:sz w:val="20"/>
          <w:szCs w:val="20"/>
          <w:lang w:val="en-GB"/>
        </w:rPr>
        <w:t xml:space="preserve">where </w:t>
      </w:r>
      <w:r w:rsidRPr="008A5FFB">
        <w:rPr>
          <w:rFonts w:ascii="Times" w:hAnsi="Times" w:cs="Times"/>
          <w:i/>
          <w:sz w:val="20"/>
          <w:szCs w:val="20"/>
          <w:lang w:val="en-GB"/>
        </w:rPr>
        <w:t>P</w:t>
      </w:r>
      <w:r w:rsidRPr="008A5FFB">
        <w:rPr>
          <w:rFonts w:ascii="Times" w:hAnsi="Times" w:cs="Times"/>
          <w:sz w:val="20"/>
          <w:szCs w:val="20"/>
          <w:lang w:val="en-GB"/>
        </w:rPr>
        <w:t xml:space="preserve"> is the electric power of the plant in GW</w:t>
      </w:r>
      <w:r w:rsidR="00042FF7" w:rsidRPr="008A5FFB">
        <w:rPr>
          <w:rFonts w:ascii="Times" w:hAnsi="Times" w:cs="Times"/>
          <w:sz w:val="20"/>
          <w:szCs w:val="20"/>
          <w:lang w:val="en-GB"/>
        </w:rPr>
        <w:t xml:space="preserve">,  </w:t>
      </w:r>
      <w:r w:rsidR="00B55A6F" w:rsidRPr="008A5FFB">
        <w:rPr>
          <w:rFonts w:ascii="Times" w:hAnsi="Times" w:cs="Times"/>
          <w:sz w:val="20"/>
          <w:szCs w:val="20"/>
          <w:lang w:val="en-GB"/>
        </w:rPr>
        <w:t xml:space="preserve">L </w:t>
      </w:r>
      <w:r w:rsidRPr="008A5FFB">
        <w:rPr>
          <w:rFonts w:ascii="Times" w:hAnsi="Times" w:cs="Times"/>
          <w:sz w:val="20"/>
          <w:szCs w:val="20"/>
          <w:lang w:val="en-GB"/>
        </w:rPr>
        <w:t>varies f</w:t>
      </w:r>
      <w:r w:rsidR="00AB7013" w:rsidRPr="008A5FFB">
        <w:rPr>
          <w:rFonts w:ascii="Times" w:hAnsi="Times" w:cs="Times"/>
          <w:sz w:val="20"/>
          <w:szCs w:val="20"/>
          <w:lang w:val="en-GB"/>
        </w:rPr>
        <w:t>r</w:t>
      </w:r>
      <w:r w:rsidR="000C3F2F" w:rsidRPr="008A5FFB">
        <w:rPr>
          <w:rFonts w:ascii="Times" w:hAnsi="Times" w:cs="Times"/>
          <w:sz w:val="20"/>
          <w:szCs w:val="20"/>
          <w:lang w:val="en-GB"/>
        </w:rPr>
        <w:t xml:space="preserve">om </w:t>
      </w:r>
      <w:r w:rsidR="00EA5EAF" w:rsidRPr="008A5FFB">
        <w:rPr>
          <w:rFonts w:ascii="Times" w:hAnsi="Times" w:cs="Times"/>
          <w:sz w:val="20"/>
          <w:szCs w:val="20"/>
          <w:lang w:val="en-GB"/>
        </w:rPr>
        <w:t>14.3</w:t>
      </w:r>
      <w:r w:rsidR="00042FF7" w:rsidRPr="008A5FFB">
        <w:rPr>
          <w:rFonts w:ascii="Times" w:hAnsi="Times" w:cs="Times"/>
          <w:sz w:val="20"/>
          <w:szCs w:val="20"/>
          <w:lang w:val="en-GB"/>
        </w:rPr>
        <w:t xml:space="preserve"> f</w:t>
      </w:r>
      <w:r w:rsidRPr="008A5FFB">
        <w:rPr>
          <w:rFonts w:ascii="Times" w:hAnsi="Times" w:cs="Times"/>
          <w:sz w:val="20"/>
          <w:szCs w:val="20"/>
          <w:lang w:val="en-GB"/>
        </w:rPr>
        <w:t xml:space="preserve">or </w:t>
      </w:r>
      <w:r w:rsidR="00AB7013" w:rsidRPr="008A5FFB">
        <w:rPr>
          <w:rFonts w:ascii="Times" w:hAnsi="Times" w:cs="Times"/>
          <w:sz w:val="20"/>
          <w:szCs w:val="20"/>
          <w:lang w:val="en-GB"/>
        </w:rPr>
        <w:t xml:space="preserve">current materials </w:t>
      </w:r>
      <w:r w:rsidR="009A0776" w:rsidRPr="008A5FFB">
        <w:rPr>
          <w:rFonts w:ascii="Times" w:hAnsi="Times" w:cs="Times"/>
          <w:sz w:val="20"/>
          <w:szCs w:val="20"/>
          <w:lang w:val="en-GB"/>
        </w:rPr>
        <w:t xml:space="preserve">down </w:t>
      </w:r>
      <w:r w:rsidR="00AB7013" w:rsidRPr="008A5FFB">
        <w:rPr>
          <w:rFonts w:ascii="Times" w:hAnsi="Times" w:cs="Times"/>
          <w:sz w:val="20"/>
          <w:szCs w:val="20"/>
          <w:lang w:val="en-GB"/>
        </w:rPr>
        <w:t xml:space="preserve">to </w:t>
      </w:r>
      <w:r w:rsidR="00EA5EAF" w:rsidRPr="008A5FFB">
        <w:rPr>
          <w:rFonts w:ascii="Times" w:hAnsi="Times" w:cs="Times"/>
          <w:sz w:val="20"/>
          <w:szCs w:val="20"/>
          <w:lang w:val="en-GB"/>
        </w:rPr>
        <w:t>12.6</w:t>
      </w:r>
      <w:r w:rsidR="00042FF7" w:rsidRPr="008A5FFB">
        <w:rPr>
          <w:rFonts w:ascii="Times" w:hAnsi="Times" w:cs="Times"/>
          <w:sz w:val="20"/>
          <w:szCs w:val="20"/>
          <w:lang w:val="en-GB"/>
        </w:rPr>
        <w:t xml:space="preserve"> </w:t>
      </w:r>
      <w:r w:rsidR="00AB7013" w:rsidRPr="008A5FFB">
        <w:rPr>
          <w:rFonts w:ascii="Times" w:hAnsi="Times" w:cs="Times"/>
          <w:sz w:val="20"/>
          <w:szCs w:val="20"/>
          <w:lang w:val="en-GB"/>
        </w:rPr>
        <w:t>for advanced materials</w:t>
      </w:r>
      <w:r w:rsidR="00FA1C92" w:rsidRPr="008A5FFB">
        <w:rPr>
          <w:rFonts w:ascii="Times" w:hAnsi="Times" w:cs="Times"/>
          <w:sz w:val="20"/>
          <w:szCs w:val="20"/>
          <w:lang w:val="en-GB"/>
        </w:rPr>
        <w:t xml:space="preserve"> </w:t>
      </w:r>
      <w:r w:rsidR="00042FF7" w:rsidRPr="008A5FFB">
        <w:rPr>
          <w:rFonts w:ascii="Times" w:hAnsi="Times" w:cs="Times"/>
          <w:sz w:val="20"/>
          <w:szCs w:val="20"/>
          <w:lang w:val="en-GB"/>
        </w:rPr>
        <w:t>(c</w:t>
      </w:r>
      <w:r w:rsidR="005024F8" w:rsidRPr="008A5FFB">
        <w:rPr>
          <w:rFonts w:ascii="Times" w:hAnsi="Times" w:cs="Times"/>
          <w:sz w:val="20"/>
          <w:szCs w:val="20"/>
          <w:lang w:val="en-GB"/>
        </w:rPr>
        <w:t>.</w:t>
      </w:r>
      <w:r w:rsidR="00042FF7" w:rsidRPr="008A5FFB">
        <w:rPr>
          <w:rFonts w:ascii="Times" w:hAnsi="Times" w:cs="Times"/>
          <w:sz w:val="20"/>
          <w:szCs w:val="20"/>
          <w:lang w:val="en-GB"/>
        </w:rPr>
        <w:t>f</w:t>
      </w:r>
      <w:r w:rsidR="005024F8" w:rsidRPr="008A5FFB">
        <w:rPr>
          <w:rFonts w:ascii="Times" w:hAnsi="Times" w:cs="Times"/>
          <w:sz w:val="20"/>
          <w:szCs w:val="20"/>
          <w:lang w:val="en-GB"/>
        </w:rPr>
        <w:t>.</w:t>
      </w:r>
      <w:r w:rsidR="00042FF7" w:rsidRPr="008A5FFB">
        <w:rPr>
          <w:rFonts w:ascii="Times" w:hAnsi="Times" w:cs="Times"/>
          <w:sz w:val="20"/>
          <w:szCs w:val="20"/>
          <w:lang w:val="en-GB"/>
        </w:rPr>
        <w:t xml:space="preserve"> 1 GW data in Table 3) </w:t>
      </w:r>
      <w:r w:rsidR="00FA1C92" w:rsidRPr="008A5FFB">
        <w:rPr>
          <w:rFonts w:ascii="Times" w:hAnsi="Times" w:cs="Times"/>
          <w:sz w:val="20"/>
          <w:szCs w:val="20"/>
          <w:lang w:val="en-GB"/>
        </w:rPr>
        <w:t xml:space="preserve">and </w:t>
      </w:r>
      <m:oMath>
        <m:r>
          <w:rPr>
            <w:rFonts w:ascii="Cambria Math" w:hAnsi="Cambria Math" w:cs="Times"/>
            <w:sz w:val="20"/>
            <w:szCs w:val="20"/>
            <w:lang w:val="en-GB"/>
          </w:rPr>
          <m:t>n=-0.59</m:t>
        </m:r>
      </m:oMath>
      <w:r w:rsidR="00AB7013" w:rsidRPr="008A5FFB">
        <w:rPr>
          <w:rFonts w:ascii="Times" w:hAnsi="Times" w:cs="Times"/>
          <w:sz w:val="20"/>
          <w:szCs w:val="20"/>
          <w:lang w:val="en-GB"/>
        </w:rPr>
        <w:t xml:space="preserve">.  </w:t>
      </w:r>
      <w:r w:rsidR="008A5FFB" w:rsidRPr="008A5FFB">
        <w:rPr>
          <w:rFonts w:ascii="Times" w:hAnsi="Times" w:cs="Times"/>
          <w:sz w:val="20"/>
          <w:szCs w:val="20"/>
        </w:rPr>
        <w:t xml:space="preserve">To obtain some indication of the relative merits of fusion as a power source, we note that the strike price for the new </w:t>
      </w:r>
      <w:proofErr w:type="spellStart"/>
      <w:r w:rsidR="008A5FFB" w:rsidRPr="008A5FFB">
        <w:rPr>
          <w:rFonts w:ascii="Times" w:hAnsi="Times" w:cs="Times"/>
          <w:sz w:val="20"/>
          <w:szCs w:val="20"/>
        </w:rPr>
        <w:t>Hinkley</w:t>
      </w:r>
      <w:proofErr w:type="spellEnd"/>
      <w:r w:rsidR="008A5FFB" w:rsidRPr="008A5FFB">
        <w:rPr>
          <w:rFonts w:ascii="Times" w:hAnsi="Times" w:cs="Times"/>
          <w:sz w:val="20"/>
          <w:szCs w:val="20"/>
        </w:rPr>
        <w:t xml:space="preserve"> point C nuclear fission reactor in the UK is set at 9</w:t>
      </w:r>
      <w:r w:rsidR="008A5FFB">
        <w:rPr>
          <w:rFonts w:ascii="Times" w:hAnsi="Times" w:cs="Times"/>
          <w:sz w:val="20"/>
          <w:szCs w:val="20"/>
        </w:rPr>
        <w:t> </w:t>
      </w:r>
      <w:r w:rsidR="008A5FFB" w:rsidRPr="008A5FFB">
        <w:rPr>
          <w:rFonts w:ascii="Times" w:hAnsi="Times" w:cs="Times"/>
          <w:sz w:val="20"/>
          <w:szCs w:val="20"/>
        </w:rPr>
        <w:t>pence</w:t>
      </w:r>
      <w:r w:rsidR="008A5FFB">
        <w:rPr>
          <w:rFonts w:ascii="Times" w:hAnsi="Times" w:cs="Times"/>
          <w:sz w:val="20"/>
          <w:szCs w:val="20"/>
        </w:rPr>
        <w:t> </w:t>
      </w:r>
      <w:r w:rsidR="008A5FFB" w:rsidRPr="008A5FFB">
        <w:rPr>
          <w:rFonts w:ascii="Times" w:hAnsi="Times" w:cs="Times"/>
          <w:sz w:val="20"/>
          <w:szCs w:val="20"/>
        </w:rPr>
        <w:t>kW</w:t>
      </w:r>
      <w:r w:rsidR="008A5FFB" w:rsidRPr="008A5FFB">
        <w:rPr>
          <w:rFonts w:ascii="Times" w:hAnsi="Times" w:cs="Times"/>
          <w:sz w:val="20"/>
          <w:szCs w:val="20"/>
          <w:vertAlign w:val="superscript"/>
        </w:rPr>
        <w:t>-1</w:t>
      </w:r>
      <w:r w:rsidR="008A5FFB">
        <w:rPr>
          <w:rFonts w:ascii="Times" w:hAnsi="Times" w:cs="Times"/>
          <w:sz w:val="20"/>
          <w:szCs w:val="20"/>
          <w:vertAlign w:val="superscript"/>
        </w:rPr>
        <w:t> </w:t>
      </w:r>
      <w:r w:rsidR="008A5FFB" w:rsidRPr="008A5FFB">
        <w:rPr>
          <w:rFonts w:ascii="Times" w:hAnsi="Times" w:cs="Times"/>
          <w:sz w:val="20"/>
          <w:szCs w:val="20"/>
        </w:rPr>
        <w:t>h</w:t>
      </w:r>
      <w:r w:rsidR="008A5FFB" w:rsidRPr="008A5FFB">
        <w:rPr>
          <w:rFonts w:ascii="Times" w:hAnsi="Times" w:cs="Times"/>
          <w:sz w:val="20"/>
          <w:szCs w:val="20"/>
          <w:vertAlign w:val="superscript"/>
        </w:rPr>
        <w:t>-1</w:t>
      </w:r>
      <w:r w:rsidR="008A5FFB" w:rsidRPr="008A5FFB">
        <w:rPr>
          <w:rFonts w:ascii="Times" w:hAnsi="Times" w:cs="Times"/>
          <w:sz w:val="20"/>
          <w:szCs w:val="20"/>
        </w:rPr>
        <w:t xml:space="preserve"> which is equivalent to ~11.5</w:t>
      </w:r>
      <w:r w:rsidR="008A5FFB">
        <w:rPr>
          <w:rFonts w:ascii="Times" w:hAnsi="Times" w:cs="Times"/>
          <w:sz w:val="20"/>
          <w:szCs w:val="20"/>
        </w:rPr>
        <w:t> </w:t>
      </w:r>
      <w:r w:rsidR="008A5FFB" w:rsidRPr="008A5FFB">
        <w:rPr>
          <w:rFonts w:ascii="Times" w:hAnsi="Times" w:cs="Times"/>
          <w:sz w:val="20"/>
          <w:szCs w:val="20"/>
        </w:rPr>
        <w:t>€</w:t>
      </w:r>
      <w:r w:rsidR="008A5FFB">
        <w:rPr>
          <w:rFonts w:ascii="Times" w:hAnsi="Times" w:cs="Times"/>
          <w:sz w:val="20"/>
          <w:szCs w:val="20"/>
        </w:rPr>
        <w:t> </w:t>
      </w:r>
      <w:r w:rsidR="008A5FFB" w:rsidRPr="008A5FFB">
        <w:rPr>
          <w:rFonts w:ascii="Times" w:hAnsi="Times" w:cs="Times"/>
          <w:sz w:val="20"/>
          <w:szCs w:val="20"/>
        </w:rPr>
        <w:t>cent</w:t>
      </w:r>
      <w:r w:rsidR="008A5FFB">
        <w:rPr>
          <w:rFonts w:ascii="Times" w:hAnsi="Times" w:cs="Times"/>
          <w:sz w:val="20"/>
          <w:szCs w:val="20"/>
        </w:rPr>
        <w:t> kW</w:t>
      </w:r>
      <w:r w:rsidR="008A5FFB">
        <w:rPr>
          <w:rFonts w:ascii="Times" w:hAnsi="Times" w:cs="Times"/>
          <w:sz w:val="20"/>
          <w:szCs w:val="20"/>
          <w:vertAlign w:val="superscript"/>
        </w:rPr>
        <w:t>-1 </w:t>
      </w:r>
      <w:r w:rsidR="008A5FFB" w:rsidRPr="008A5FFB">
        <w:rPr>
          <w:rFonts w:ascii="Times" w:hAnsi="Times" w:cs="Times"/>
          <w:sz w:val="20"/>
          <w:szCs w:val="20"/>
        </w:rPr>
        <w:t>h</w:t>
      </w:r>
      <w:r w:rsidR="008A5FFB" w:rsidRPr="008A5FFB">
        <w:rPr>
          <w:rFonts w:ascii="Times" w:hAnsi="Times" w:cs="Times"/>
          <w:sz w:val="20"/>
          <w:szCs w:val="20"/>
          <w:vertAlign w:val="superscript"/>
        </w:rPr>
        <w:t>-1</w:t>
      </w:r>
      <w:r w:rsidR="008A5FFB" w:rsidRPr="008A5FFB">
        <w:rPr>
          <w:rFonts w:ascii="Times" w:hAnsi="Times" w:cs="Times"/>
          <w:sz w:val="20"/>
          <w:szCs w:val="20"/>
        </w:rPr>
        <w:t xml:space="preserve"> in 2013 costs, not dissimilar to the 1.5 GW plant with 15.6</w:t>
      </w:r>
      <w:r w:rsidR="008A5FFB">
        <w:rPr>
          <w:rFonts w:ascii="Times" w:hAnsi="Times" w:cs="Times"/>
          <w:sz w:val="20"/>
          <w:szCs w:val="20"/>
        </w:rPr>
        <w:t> </w:t>
      </w:r>
      <w:r w:rsidR="008A5FFB" w:rsidRPr="008A5FFB">
        <w:rPr>
          <w:rFonts w:ascii="Times" w:hAnsi="Times" w:cs="Times"/>
          <w:sz w:val="20"/>
          <w:szCs w:val="20"/>
        </w:rPr>
        <w:t>T peak field, 7</w:t>
      </w:r>
      <w:r w:rsidR="008A5FFB">
        <w:rPr>
          <w:rFonts w:ascii="Times" w:hAnsi="Times" w:cs="Times"/>
          <w:sz w:val="20"/>
          <w:szCs w:val="20"/>
        </w:rPr>
        <w:t> </w:t>
      </w:r>
      <w:r w:rsidR="008A5FFB" w:rsidRPr="008A5FFB">
        <w:rPr>
          <w:rFonts w:ascii="Times" w:hAnsi="Times" w:cs="Times"/>
          <w:sz w:val="20"/>
          <w:szCs w:val="20"/>
        </w:rPr>
        <w:t>m major radius, 30</w:t>
      </w:r>
      <w:r w:rsidR="008A5FFB">
        <w:rPr>
          <w:rFonts w:ascii="Times" w:hAnsi="Times" w:cs="Times"/>
          <w:sz w:val="20"/>
          <w:szCs w:val="20"/>
        </w:rPr>
        <w:t> </w:t>
      </w:r>
      <w:r w:rsidR="008A5FFB" w:rsidRPr="008A5FFB">
        <w:rPr>
          <w:rFonts w:ascii="Times" w:hAnsi="Times" w:cs="Times"/>
          <w:sz w:val="20"/>
          <w:szCs w:val="20"/>
        </w:rPr>
        <w:t xml:space="preserve">K operating temperature and a </w:t>
      </w:r>
      <w:proofErr w:type="spellStart"/>
      <w:r w:rsidR="008A5FFB" w:rsidRPr="008A5FFB">
        <w:rPr>
          <w:rFonts w:ascii="Times" w:hAnsi="Times" w:cs="Times"/>
          <w:sz w:val="20"/>
          <w:szCs w:val="20"/>
        </w:rPr>
        <w:t>CoE</w:t>
      </w:r>
      <w:proofErr w:type="spellEnd"/>
      <w:r w:rsidR="008A5FFB" w:rsidRPr="008A5FFB">
        <w:rPr>
          <w:rFonts w:ascii="Times" w:hAnsi="Times" w:cs="Times"/>
          <w:sz w:val="20"/>
          <w:szCs w:val="20"/>
        </w:rPr>
        <w:t xml:space="preserve"> of ~</w:t>
      </w:r>
      <w:r w:rsidR="008A5FFB">
        <w:rPr>
          <w:rFonts w:ascii="Times" w:hAnsi="Times" w:cs="Times"/>
          <w:sz w:val="20"/>
          <w:szCs w:val="20"/>
        </w:rPr>
        <w:t> </w:t>
      </w:r>
      <w:r w:rsidR="008A5FFB" w:rsidRPr="008A5FFB">
        <w:rPr>
          <w:rFonts w:ascii="Times" w:hAnsi="Times" w:cs="Times"/>
          <w:sz w:val="20"/>
          <w:szCs w:val="20"/>
        </w:rPr>
        <w:t>10.6</w:t>
      </w:r>
      <w:r w:rsidR="008A5FFB">
        <w:rPr>
          <w:rFonts w:ascii="Times" w:hAnsi="Times" w:cs="Times"/>
          <w:sz w:val="20"/>
          <w:szCs w:val="20"/>
        </w:rPr>
        <w:t> </w:t>
      </w:r>
      <w:r w:rsidR="008A5FFB" w:rsidRPr="008A5FFB">
        <w:rPr>
          <w:rFonts w:ascii="Times" w:hAnsi="Times" w:cs="Times"/>
          <w:sz w:val="20"/>
          <w:szCs w:val="20"/>
        </w:rPr>
        <w:t>€cent</w:t>
      </w:r>
      <w:r w:rsidR="008A5FFB">
        <w:rPr>
          <w:rFonts w:ascii="Times" w:hAnsi="Times" w:cs="Times"/>
          <w:sz w:val="20"/>
          <w:szCs w:val="20"/>
        </w:rPr>
        <w:t> </w:t>
      </w:r>
      <w:r w:rsidR="008A5FFB" w:rsidRPr="008A5FFB">
        <w:rPr>
          <w:rFonts w:ascii="Times" w:hAnsi="Times" w:cs="Times"/>
          <w:sz w:val="20"/>
          <w:szCs w:val="20"/>
        </w:rPr>
        <w:t>kW</w:t>
      </w:r>
      <w:r w:rsidR="008A5FFB" w:rsidRPr="008A5FFB">
        <w:rPr>
          <w:rFonts w:ascii="Times" w:hAnsi="Times" w:cs="Times"/>
          <w:sz w:val="20"/>
          <w:szCs w:val="20"/>
          <w:vertAlign w:val="superscript"/>
        </w:rPr>
        <w:t>-1</w:t>
      </w:r>
      <w:r w:rsidR="008A5FFB">
        <w:rPr>
          <w:rFonts w:ascii="Times" w:hAnsi="Times" w:cs="Times"/>
          <w:sz w:val="20"/>
          <w:szCs w:val="20"/>
          <w:vertAlign w:val="superscript"/>
        </w:rPr>
        <w:t> </w:t>
      </w:r>
      <w:r w:rsidR="008A5FFB" w:rsidRPr="008A5FFB">
        <w:rPr>
          <w:rFonts w:ascii="Times" w:hAnsi="Times" w:cs="Times"/>
          <w:sz w:val="20"/>
          <w:szCs w:val="20"/>
        </w:rPr>
        <w:t>h</w:t>
      </w:r>
      <w:r w:rsidR="008A5FFB" w:rsidRPr="008A5FFB">
        <w:rPr>
          <w:rFonts w:ascii="Times" w:hAnsi="Times" w:cs="Times"/>
          <w:sz w:val="20"/>
          <w:szCs w:val="20"/>
          <w:vertAlign w:val="superscript"/>
        </w:rPr>
        <w:t>-1</w:t>
      </w:r>
      <w:r w:rsidR="008A5FFB" w:rsidRPr="008A5FFB">
        <w:rPr>
          <w:rFonts w:ascii="Times" w:hAnsi="Times" w:cs="Times"/>
          <w:sz w:val="20"/>
          <w:szCs w:val="20"/>
        </w:rPr>
        <w:t xml:space="preserve">. Whilst this </w:t>
      </w:r>
      <w:r w:rsidR="005754B8">
        <w:rPr>
          <w:rFonts w:ascii="Times" w:hAnsi="Times" w:cs="Times"/>
          <w:sz w:val="20"/>
          <w:szCs w:val="20"/>
        </w:rPr>
        <w:t xml:space="preserve">comparison </w:t>
      </w:r>
      <w:r w:rsidR="008A5FFB" w:rsidRPr="008A5FFB">
        <w:rPr>
          <w:rFonts w:ascii="Times" w:hAnsi="Times" w:cs="Times"/>
          <w:sz w:val="20"/>
          <w:szCs w:val="20"/>
        </w:rPr>
        <w:t xml:space="preserve">is </w:t>
      </w:r>
      <w:r w:rsidR="008A5FFB">
        <w:rPr>
          <w:rFonts w:ascii="Times" w:hAnsi="Times" w:cs="Times"/>
          <w:sz w:val="20"/>
          <w:szCs w:val="20"/>
        </w:rPr>
        <w:t xml:space="preserve">clearly </w:t>
      </w:r>
      <w:r w:rsidR="008A5FFB" w:rsidRPr="008A5FFB">
        <w:rPr>
          <w:rFonts w:ascii="Times" w:hAnsi="Times" w:cs="Times"/>
          <w:sz w:val="20"/>
          <w:szCs w:val="20"/>
        </w:rPr>
        <w:t>no guarant</w:t>
      </w:r>
      <w:r w:rsidR="005754B8">
        <w:rPr>
          <w:rFonts w:ascii="Times" w:hAnsi="Times" w:cs="Times"/>
          <w:sz w:val="20"/>
          <w:szCs w:val="20"/>
        </w:rPr>
        <w:t>ee</w:t>
      </w:r>
      <w:r w:rsidR="008A5FFB" w:rsidRPr="008A5FFB">
        <w:rPr>
          <w:rFonts w:ascii="Times" w:hAnsi="Times" w:cs="Times"/>
          <w:sz w:val="20"/>
          <w:szCs w:val="20"/>
        </w:rPr>
        <w:t xml:space="preserve"> of the cost of electricity in the future (when a number of fusion reactors might exist), it does indicate that large fusion energy plants are not necessarily uneconomic based on present costing methods.</w:t>
      </w:r>
    </w:p>
    <w:p w14:paraId="63F715BD" w14:textId="77777777" w:rsidR="00410525" w:rsidRPr="008A5FFB" w:rsidRDefault="00410525" w:rsidP="008A5FFB">
      <w:pPr>
        <w:jc w:val="both"/>
        <w:rPr>
          <w:rFonts w:ascii="Times" w:hAnsi="Times" w:cs="Times"/>
          <w:sz w:val="20"/>
          <w:szCs w:val="20"/>
          <w:lang w:val="en-GB"/>
        </w:rPr>
      </w:pPr>
    </w:p>
    <w:p w14:paraId="70CFA5DF" w14:textId="78EF8A10" w:rsidR="00E45E72" w:rsidRPr="00E45E72" w:rsidRDefault="0008473B" w:rsidP="00E45E72">
      <w:pPr>
        <w:spacing w:after="120"/>
        <w:rPr>
          <w:rFonts w:ascii="Times" w:hAnsi="Times"/>
          <w:b/>
          <w:sz w:val="22"/>
        </w:rPr>
      </w:pPr>
      <w:r>
        <w:rPr>
          <w:rFonts w:ascii="Times" w:hAnsi="Times"/>
          <w:b/>
          <w:sz w:val="22"/>
        </w:rPr>
        <w:t>5.</w:t>
      </w:r>
      <w:r w:rsidR="00355341" w:rsidRPr="00FE4A7F">
        <w:rPr>
          <w:rFonts w:ascii="Times" w:hAnsi="Times"/>
          <w:b/>
          <w:sz w:val="22"/>
        </w:rPr>
        <w:t xml:space="preserve"> </w:t>
      </w:r>
      <w:r w:rsidR="00355341">
        <w:rPr>
          <w:rFonts w:ascii="Times" w:hAnsi="Times"/>
          <w:b/>
          <w:sz w:val="22"/>
        </w:rPr>
        <w:t xml:space="preserve"> Conclu</w:t>
      </w:r>
      <w:r w:rsidR="002A7D3A">
        <w:rPr>
          <w:rFonts w:ascii="Times" w:hAnsi="Times"/>
          <w:b/>
          <w:sz w:val="22"/>
        </w:rPr>
        <w:t>ding comments</w:t>
      </w:r>
    </w:p>
    <w:p w14:paraId="67B46C89" w14:textId="28E4B458" w:rsidR="00CF4C67" w:rsidRPr="00F20767" w:rsidRDefault="00CF4C67" w:rsidP="00CF4C67">
      <w:pPr>
        <w:spacing w:after="120"/>
        <w:ind w:firstLine="284"/>
        <w:jc w:val="both"/>
        <w:rPr>
          <w:rFonts w:ascii="Times" w:hAnsi="Times"/>
          <w:sz w:val="20"/>
          <w:szCs w:val="20"/>
        </w:rPr>
      </w:pPr>
      <w:r>
        <w:rPr>
          <w:rFonts w:ascii="Times" w:hAnsi="Times"/>
          <w:sz w:val="20"/>
        </w:rPr>
        <w:t xml:space="preserve">The cost of electricity for fusion power plants using different superconductors in the TF coils has been </w:t>
      </w:r>
      <w:r w:rsidR="00EC0704">
        <w:rPr>
          <w:rFonts w:ascii="Times" w:hAnsi="Times"/>
          <w:sz w:val="20"/>
        </w:rPr>
        <w:t xml:space="preserve">investigated </w:t>
      </w:r>
      <w:r>
        <w:rPr>
          <w:rFonts w:ascii="Times" w:hAnsi="Times"/>
          <w:sz w:val="20"/>
        </w:rPr>
        <w:t>using the PROCESS systems code.  In order to investigate the potential of HTS</w:t>
      </w:r>
      <w:r w:rsidR="00EC0704">
        <w:rPr>
          <w:rFonts w:ascii="Times" w:hAnsi="Times"/>
          <w:sz w:val="20"/>
        </w:rPr>
        <w:t>,</w:t>
      </w:r>
      <w:r>
        <w:rPr>
          <w:rFonts w:ascii="Times" w:hAnsi="Times"/>
          <w:sz w:val="20"/>
        </w:rPr>
        <w:t xml:space="preserve"> we concentrated on their critical current properties</w:t>
      </w:r>
      <w:r w:rsidR="00064B56">
        <w:rPr>
          <w:rFonts w:ascii="Times" w:hAnsi="Times"/>
          <w:sz w:val="20"/>
        </w:rPr>
        <w:t xml:space="preserve"> with commensurate scaled </w:t>
      </w:r>
      <w:r w:rsidR="00064B56" w:rsidRPr="00003032">
        <w:rPr>
          <w:rFonts w:ascii="Times" w:hAnsi="Times"/>
          <w:sz w:val="20"/>
          <w:szCs w:val="20"/>
        </w:rPr>
        <w:t>reduction in cost.</w:t>
      </w:r>
      <w:r w:rsidRPr="00003032">
        <w:rPr>
          <w:rFonts w:ascii="Times" w:hAnsi="Times"/>
          <w:sz w:val="20"/>
          <w:szCs w:val="20"/>
        </w:rPr>
        <w:t xml:space="preserve"> </w:t>
      </w:r>
      <w:r w:rsidR="00003032" w:rsidRPr="00003032">
        <w:rPr>
          <w:rFonts w:ascii="Times" w:hAnsi="Times"/>
          <w:sz w:val="20"/>
          <w:szCs w:val="20"/>
        </w:rPr>
        <w:t xml:space="preserve">We have ignored many serious challenges that are </w:t>
      </w:r>
      <w:proofErr w:type="spellStart"/>
      <w:r w:rsidR="00003032" w:rsidRPr="00003032">
        <w:rPr>
          <w:rFonts w:ascii="Times" w:hAnsi="Times"/>
          <w:sz w:val="20"/>
          <w:szCs w:val="20"/>
        </w:rPr>
        <w:t>en</w:t>
      </w:r>
      <w:proofErr w:type="spellEnd"/>
      <w:r w:rsidR="00003032" w:rsidRPr="00003032">
        <w:rPr>
          <w:rFonts w:ascii="Times" w:hAnsi="Times"/>
          <w:sz w:val="20"/>
          <w:szCs w:val="20"/>
        </w:rPr>
        <w:t xml:space="preserve"> route to commercial fusion, including managing high thermal loads on the </w:t>
      </w:r>
      <w:proofErr w:type="spellStart"/>
      <w:r w:rsidR="00003032" w:rsidRPr="00003032">
        <w:rPr>
          <w:rFonts w:ascii="Times" w:hAnsi="Times"/>
          <w:sz w:val="20"/>
          <w:szCs w:val="20"/>
        </w:rPr>
        <w:t>divertor</w:t>
      </w:r>
      <w:proofErr w:type="spellEnd"/>
      <w:r w:rsidR="00003032" w:rsidRPr="00003032">
        <w:rPr>
          <w:rFonts w:ascii="Times" w:hAnsi="Times"/>
          <w:sz w:val="20"/>
          <w:szCs w:val="20"/>
        </w:rPr>
        <w:t xml:space="preserve">.  We have </w:t>
      </w:r>
      <w:r w:rsidR="00F00374">
        <w:rPr>
          <w:rFonts w:ascii="Times" w:hAnsi="Times"/>
          <w:sz w:val="20"/>
          <w:szCs w:val="20"/>
        </w:rPr>
        <w:t xml:space="preserve">also </w:t>
      </w:r>
      <w:r w:rsidR="00003032" w:rsidRPr="00003032">
        <w:rPr>
          <w:rFonts w:ascii="Times" w:hAnsi="Times"/>
          <w:sz w:val="20"/>
          <w:szCs w:val="20"/>
        </w:rPr>
        <w:t xml:space="preserve">assumed that properties </w:t>
      </w:r>
      <w:r w:rsidR="00F00374">
        <w:rPr>
          <w:rFonts w:ascii="Times" w:hAnsi="Times"/>
          <w:sz w:val="20"/>
          <w:szCs w:val="20"/>
        </w:rPr>
        <w:t>other than</w:t>
      </w:r>
      <w:r w:rsidR="00F00374" w:rsidRPr="00387AC9">
        <w:rPr>
          <w:rFonts w:ascii="Times" w:hAnsi="Times"/>
          <w:sz w:val="20"/>
          <w:szCs w:val="20"/>
          <w:lang w:val="en-GB"/>
        </w:rPr>
        <w:t xml:space="preserve"> </w:t>
      </w:r>
      <w:r w:rsidR="00F00374" w:rsidRPr="00387AC9">
        <w:rPr>
          <w:rFonts w:ascii="Times" w:hAnsi="Times"/>
          <w:i/>
          <w:sz w:val="20"/>
          <w:szCs w:val="20"/>
          <w:lang w:val="en-GB"/>
        </w:rPr>
        <w:t>J</w:t>
      </w:r>
      <w:r w:rsidR="00F00374" w:rsidRPr="00387AC9">
        <w:rPr>
          <w:rFonts w:ascii="Times" w:hAnsi="Times"/>
          <w:i/>
          <w:sz w:val="20"/>
          <w:szCs w:val="20"/>
          <w:vertAlign w:val="subscript"/>
          <w:lang w:val="en-GB"/>
        </w:rPr>
        <w:t>c</w:t>
      </w:r>
      <w:r w:rsidR="00F00374">
        <w:rPr>
          <w:rFonts w:ascii="Times" w:hAnsi="Times"/>
          <w:sz w:val="20"/>
          <w:szCs w:val="20"/>
          <w:lang w:val="en-GB"/>
        </w:rPr>
        <w:t xml:space="preserve">, </w:t>
      </w:r>
      <w:r w:rsidR="00F00374">
        <w:rPr>
          <w:rFonts w:ascii="Times" w:hAnsi="Times"/>
          <w:sz w:val="20"/>
          <w:szCs w:val="20"/>
        </w:rPr>
        <w:t xml:space="preserve">for example </w:t>
      </w:r>
      <w:r w:rsidR="00003032" w:rsidRPr="00003032">
        <w:rPr>
          <w:rFonts w:ascii="Times" w:hAnsi="Times"/>
          <w:sz w:val="20"/>
          <w:szCs w:val="20"/>
        </w:rPr>
        <w:t xml:space="preserve">AC. </w:t>
      </w:r>
      <w:r w:rsidR="00003032">
        <w:rPr>
          <w:rFonts w:ascii="Times" w:hAnsi="Times"/>
          <w:sz w:val="20"/>
          <w:szCs w:val="20"/>
        </w:rPr>
        <w:t>l</w:t>
      </w:r>
      <w:r w:rsidR="00003032" w:rsidRPr="00003032">
        <w:rPr>
          <w:rFonts w:ascii="Times" w:hAnsi="Times"/>
          <w:sz w:val="20"/>
          <w:szCs w:val="20"/>
        </w:rPr>
        <w:t xml:space="preserve">osses and quench protection </w:t>
      </w:r>
      <w:r w:rsidR="00F00374">
        <w:rPr>
          <w:rFonts w:ascii="Times" w:hAnsi="Times"/>
          <w:sz w:val="20"/>
          <w:szCs w:val="20"/>
        </w:rPr>
        <w:t xml:space="preserve">behaviour </w:t>
      </w:r>
      <w:r w:rsidR="00003032" w:rsidRPr="00003032">
        <w:rPr>
          <w:rFonts w:ascii="Times" w:hAnsi="Times"/>
          <w:sz w:val="20"/>
          <w:szCs w:val="20"/>
        </w:rPr>
        <w:t xml:space="preserve">are the same </w:t>
      </w:r>
      <w:r w:rsidR="00F00374">
        <w:rPr>
          <w:rFonts w:ascii="Times" w:hAnsi="Times"/>
          <w:sz w:val="20"/>
          <w:szCs w:val="20"/>
        </w:rPr>
        <w:t xml:space="preserve">in HTS </w:t>
      </w:r>
      <w:r w:rsidR="00003032" w:rsidRPr="00003032">
        <w:rPr>
          <w:rFonts w:ascii="Times" w:hAnsi="Times"/>
          <w:sz w:val="20"/>
          <w:szCs w:val="20"/>
        </w:rPr>
        <w:t>a</w:t>
      </w:r>
      <w:r w:rsidR="00F00374">
        <w:rPr>
          <w:rFonts w:ascii="Times" w:hAnsi="Times"/>
          <w:sz w:val="20"/>
          <w:szCs w:val="20"/>
        </w:rPr>
        <w:t>s</w:t>
      </w:r>
      <w:r w:rsidR="00003032" w:rsidRPr="00003032">
        <w:rPr>
          <w:rFonts w:ascii="Times" w:hAnsi="Times"/>
          <w:sz w:val="20"/>
          <w:szCs w:val="20"/>
        </w:rPr>
        <w:t xml:space="preserve"> current LTS superconductors.</w:t>
      </w:r>
      <w:r>
        <w:rPr>
          <w:rFonts w:ascii="Times" w:hAnsi="Times"/>
          <w:sz w:val="20"/>
        </w:rPr>
        <w:t xml:space="preserve"> Although we do</w:t>
      </w:r>
      <w:r w:rsidR="00F152AD">
        <w:rPr>
          <w:rFonts w:ascii="Times" w:hAnsi="Times"/>
          <w:sz w:val="20"/>
        </w:rPr>
        <w:t xml:space="preserve"> </w:t>
      </w:r>
      <w:r>
        <w:rPr>
          <w:rFonts w:ascii="Times" w:hAnsi="Times"/>
          <w:sz w:val="20"/>
        </w:rPr>
        <w:t>n</w:t>
      </w:r>
      <w:r w:rsidR="00F152AD">
        <w:rPr>
          <w:rFonts w:ascii="Times" w:hAnsi="Times"/>
          <w:sz w:val="20"/>
        </w:rPr>
        <w:t>o</w:t>
      </w:r>
      <w:r>
        <w:rPr>
          <w:rFonts w:ascii="Times" w:hAnsi="Times"/>
          <w:sz w:val="20"/>
        </w:rPr>
        <w:t>t foresee any fundamental hurdles</w:t>
      </w:r>
      <w:r w:rsidR="00EC0704">
        <w:rPr>
          <w:rFonts w:ascii="Times" w:hAnsi="Times"/>
          <w:sz w:val="20"/>
        </w:rPr>
        <w:t xml:space="preserve"> to implementing HTS materials in fusion energy plants</w:t>
      </w:r>
      <w:r>
        <w:rPr>
          <w:rFonts w:ascii="Times" w:hAnsi="Times"/>
          <w:sz w:val="20"/>
        </w:rPr>
        <w:t xml:space="preserve">, unfortunately there is not a large scale commercial application to drive </w:t>
      </w:r>
      <w:r w:rsidR="00EC0704">
        <w:rPr>
          <w:rFonts w:ascii="Times" w:hAnsi="Times"/>
          <w:sz w:val="20"/>
        </w:rPr>
        <w:t xml:space="preserve">conductor </w:t>
      </w:r>
      <w:r>
        <w:rPr>
          <w:rFonts w:ascii="Times" w:hAnsi="Times"/>
          <w:sz w:val="20"/>
        </w:rPr>
        <w:t>development</w:t>
      </w:r>
      <w:r w:rsidR="00EC0704">
        <w:rPr>
          <w:rFonts w:ascii="Times" w:hAnsi="Times"/>
          <w:sz w:val="20"/>
        </w:rPr>
        <w:t xml:space="preserve"> of HTS materials</w:t>
      </w:r>
      <w:r>
        <w:rPr>
          <w:rFonts w:ascii="Times" w:hAnsi="Times"/>
          <w:sz w:val="20"/>
        </w:rPr>
        <w:t xml:space="preserve">, equivalent </w:t>
      </w:r>
      <w:r w:rsidR="00003032">
        <w:rPr>
          <w:rFonts w:ascii="Times" w:hAnsi="Times"/>
          <w:sz w:val="20"/>
        </w:rPr>
        <w:t xml:space="preserve">to </w:t>
      </w:r>
      <w:r>
        <w:rPr>
          <w:rFonts w:ascii="Times" w:hAnsi="Times"/>
          <w:sz w:val="20"/>
        </w:rPr>
        <w:t xml:space="preserve">MRI </w:t>
      </w:r>
      <w:r w:rsidR="00F00374">
        <w:rPr>
          <w:rFonts w:ascii="Times" w:hAnsi="Times"/>
          <w:sz w:val="20"/>
        </w:rPr>
        <w:t xml:space="preserve">that helped </w:t>
      </w:r>
      <w:r w:rsidR="00003032">
        <w:rPr>
          <w:rFonts w:ascii="Times" w:hAnsi="Times"/>
          <w:sz w:val="20"/>
        </w:rPr>
        <w:t>driv</w:t>
      </w:r>
      <w:r w:rsidR="00F00374">
        <w:rPr>
          <w:rFonts w:ascii="Times" w:hAnsi="Times"/>
          <w:sz w:val="20"/>
        </w:rPr>
        <w:t>e</w:t>
      </w:r>
      <w:r>
        <w:rPr>
          <w:rFonts w:ascii="Times" w:hAnsi="Times"/>
          <w:sz w:val="20"/>
        </w:rPr>
        <w:t xml:space="preserve"> LTS materials.  We are </w:t>
      </w:r>
      <w:r w:rsidR="00003032">
        <w:rPr>
          <w:rFonts w:ascii="Times" w:hAnsi="Times"/>
          <w:sz w:val="20"/>
        </w:rPr>
        <w:t xml:space="preserve">far </w:t>
      </w:r>
      <w:r>
        <w:rPr>
          <w:rFonts w:ascii="Times" w:hAnsi="Times"/>
          <w:sz w:val="20"/>
        </w:rPr>
        <w:t xml:space="preserve">from producing HTS versions of the LTS low cost, multifilamentary round-wire </w:t>
      </w:r>
      <w:r w:rsidR="00013DC0">
        <w:rPr>
          <w:rFonts w:ascii="Times" w:hAnsi="Times"/>
          <w:sz w:val="20"/>
        </w:rPr>
        <w:t xml:space="preserve">strands </w:t>
      </w:r>
      <w:r w:rsidR="004C3FC6">
        <w:rPr>
          <w:rFonts w:ascii="Times" w:hAnsi="Times"/>
          <w:sz w:val="20"/>
        </w:rPr>
        <w:t>currently available</w:t>
      </w:r>
      <w:r>
        <w:rPr>
          <w:rFonts w:ascii="Times" w:hAnsi="Times"/>
          <w:sz w:val="20"/>
        </w:rPr>
        <w:t xml:space="preserve">, although there is </w:t>
      </w:r>
      <w:r w:rsidR="00EC0704">
        <w:rPr>
          <w:rFonts w:ascii="Times" w:hAnsi="Times"/>
          <w:sz w:val="20"/>
        </w:rPr>
        <w:t xml:space="preserve">notable </w:t>
      </w:r>
      <w:r>
        <w:rPr>
          <w:rFonts w:ascii="Times" w:hAnsi="Times"/>
          <w:sz w:val="20"/>
        </w:rPr>
        <w:t xml:space="preserve">effort from </w:t>
      </w:r>
      <w:r w:rsidRPr="00F20767">
        <w:rPr>
          <w:rFonts w:ascii="Times" w:hAnsi="Times"/>
          <w:sz w:val="20"/>
          <w:szCs w:val="20"/>
        </w:rPr>
        <w:t>groups working on 2G and 3G HTS.</w:t>
      </w:r>
    </w:p>
    <w:p w14:paraId="17DDE6CC" w14:textId="165CF78D" w:rsidR="00355341" w:rsidRDefault="00F20767" w:rsidP="00EE257D">
      <w:pPr>
        <w:spacing w:after="120"/>
        <w:ind w:firstLine="284"/>
        <w:jc w:val="both"/>
        <w:rPr>
          <w:rFonts w:ascii="Times" w:hAnsi="Times"/>
          <w:sz w:val="20"/>
        </w:rPr>
      </w:pPr>
      <w:r w:rsidRPr="00F20767">
        <w:rPr>
          <w:rFonts w:ascii="Times" w:hAnsi="Times"/>
          <w:sz w:val="20"/>
          <w:szCs w:val="20"/>
        </w:rPr>
        <w:t>I</w:t>
      </w:r>
      <w:r w:rsidR="00EC0704" w:rsidRPr="00F20767">
        <w:rPr>
          <w:rFonts w:ascii="Times" w:hAnsi="Times"/>
          <w:sz w:val="20"/>
          <w:szCs w:val="20"/>
        </w:rPr>
        <w:t>n this paper</w:t>
      </w:r>
      <w:r w:rsidR="00CF4C67" w:rsidRPr="00F20767">
        <w:rPr>
          <w:rFonts w:ascii="Times" w:hAnsi="Times"/>
          <w:sz w:val="20"/>
          <w:szCs w:val="20"/>
        </w:rPr>
        <w:t xml:space="preserve">, we have </w:t>
      </w:r>
      <w:r w:rsidR="00A155F8" w:rsidRPr="00F20767">
        <w:rPr>
          <w:rFonts w:ascii="Times" w:hAnsi="Times"/>
          <w:sz w:val="20"/>
          <w:szCs w:val="20"/>
        </w:rPr>
        <w:t xml:space="preserve">found that </w:t>
      </w:r>
      <w:r w:rsidRPr="00F20767">
        <w:rPr>
          <w:rFonts w:ascii="Times" w:hAnsi="Times"/>
          <w:sz w:val="20"/>
          <w:szCs w:val="20"/>
        </w:rPr>
        <w:t xml:space="preserve">if we can increase </w:t>
      </w:r>
      <w:r w:rsidR="005D66FA" w:rsidRPr="00F20767">
        <w:rPr>
          <w:rFonts w:ascii="Times" w:hAnsi="Times"/>
          <w:i/>
          <w:sz w:val="20"/>
          <w:szCs w:val="20"/>
          <w:lang w:val="en-GB"/>
        </w:rPr>
        <w:t>J</w:t>
      </w:r>
      <w:r w:rsidR="005D66FA" w:rsidRPr="00F20767">
        <w:rPr>
          <w:rFonts w:ascii="Times" w:hAnsi="Times"/>
          <w:i/>
          <w:sz w:val="20"/>
          <w:szCs w:val="20"/>
          <w:vertAlign w:val="subscript"/>
          <w:lang w:val="en-GB"/>
        </w:rPr>
        <w:t>c</w:t>
      </w:r>
      <w:r w:rsidR="005D66FA" w:rsidRPr="00F20767">
        <w:rPr>
          <w:rFonts w:ascii="Times" w:hAnsi="Times"/>
          <w:sz w:val="20"/>
          <w:szCs w:val="20"/>
          <w:lang w:val="en-GB"/>
        </w:rPr>
        <w:t xml:space="preserve"> </w:t>
      </w:r>
      <w:r w:rsidR="005D66FA">
        <w:rPr>
          <w:rFonts w:ascii="Times" w:hAnsi="Times"/>
          <w:sz w:val="20"/>
          <w:szCs w:val="20"/>
          <w:lang w:val="en-GB"/>
        </w:rPr>
        <w:t>and</w:t>
      </w:r>
      <w:r w:rsidR="00064B56">
        <w:rPr>
          <w:rFonts w:ascii="Times" w:hAnsi="Times"/>
          <w:sz w:val="20"/>
          <w:szCs w:val="20"/>
          <w:lang w:val="en-GB"/>
        </w:rPr>
        <w:t xml:space="preserve"> </w:t>
      </w:r>
      <w:r w:rsidR="00D25B95">
        <w:rPr>
          <w:rFonts w:ascii="Times" w:hAnsi="Times"/>
          <w:sz w:val="20"/>
          <w:szCs w:val="20"/>
          <w:lang w:val="en-GB"/>
        </w:rPr>
        <w:t xml:space="preserve">hence </w:t>
      </w:r>
      <w:r w:rsidR="00064B56">
        <w:rPr>
          <w:rFonts w:ascii="Times" w:hAnsi="Times"/>
          <w:sz w:val="20"/>
          <w:szCs w:val="20"/>
          <w:lang w:val="en-GB"/>
        </w:rPr>
        <w:t xml:space="preserve">decrease </w:t>
      </w:r>
      <w:r w:rsidRPr="00F20767">
        <w:rPr>
          <w:rFonts w:ascii="Times" w:hAnsi="Times"/>
          <w:sz w:val="20"/>
          <w:szCs w:val="20"/>
          <w:lang w:val="en-GB"/>
        </w:rPr>
        <w:t xml:space="preserve">cost in HTS materials by a factor </w:t>
      </w:r>
      <w:r w:rsidRPr="00F20767">
        <w:rPr>
          <w:rFonts w:ascii="Times" w:eastAsia="MS Gothic" w:hAnsi="Times"/>
          <w:color w:val="000000"/>
          <w:sz w:val="20"/>
          <w:szCs w:val="20"/>
        </w:rPr>
        <w:t xml:space="preserve">× </w:t>
      </w:r>
      <w:r w:rsidRPr="00F20767">
        <w:rPr>
          <w:rFonts w:ascii="Times" w:hAnsi="Times"/>
          <w:iCs/>
          <w:sz w:val="20"/>
          <w:szCs w:val="20"/>
        </w:rPr>
        <w:t xml:space="preserve">10 and use very high strength steel </w:t>
      </w:r>
      <w:r w:rsidRPr="00F20767">
        <w:rPr>
          <w:rFonts w:ascii="Times" w:eastAsia="MS Gothic" w:hAnsi="Times"/>
          <w:color w:val="000000"/>
          <w:sz w:val="20"/>
          <w:szCs w:val="20"/>
        </w:rPr>
        <w:t xml:space="preserve">× </w:t>
      </w:r>
      <w:r w:rsidRPr="00F20767">
        <w:rPr>
          <w:rFonts w:ascii="Times" w:hAnsi="Times"/>
          <w:iCs/>
          <w:sz w:val="20"/>
          <w:szCs w:val="20"/>
        </w:rPr>
        <w:t xml:space="preserve">1.4, the </w:t>
      </w:r>
      <w:proofErr w:type="spellStart"/>
      <w:r w:rsidRPr="00F20767">
        <w:rPr>
          <w:rFonts w:ascii="Times" w:hAnsi="Times"/>
          <w:iCs/>
          <w:sz w:val="20"/>
          <w:szCs w:val="20"/>
        </w:rPr>
        <w:t>CoE</w:t>
      </w:r>
      <w:proofErr w:type="spellEnd"/>
      <w:r w:rsidRPr="00F20767">
        <w:rPr>
          <w:rFonts w:ascii="Times" w:hAnsi="Times"/>
          <w:iCs/>
          <w:sz w:val="20"/>
          <w:szCs w:val="20"/>
        </w:rPr>
        <w:t xml:space="preserve"> for a</w:t>
      </w:r>
      <w:r w:rsidR="00893553">
        <w:rPr>
          <w:rFonts w:ascii="Times" w:hAnsi="Times"/>
          <w:iCs/>
          <w:sz w:val="20"/>
          <w:szCs w:val="20"/>
        </w:rPr>
        <w:t xml:space="preserve"> 500 MW </w:t>
      </w:r>
      <w:r w:rsidRPr="00F20767">
        <w:rPr>
          <w:rFonts w:ascii="Times" w:hAnsi="Times"/>
          <w:iCs/>
          <w:sz w:val="20"/>
          <w:szCs w:val="20"/>
        </w:rPr>
        <w:t xml:space="preserve">HTS plant operating at 4.8 K is </w:t>
      </w:r>
      <w:r w:rsidR="006053AE" w:rsidRPr="00F20767">
        <w:rPr>
          <w:rFonts w:ascii="Times" w:hAnsi="Times"/>
          <w:sz w:val="20"/>
          <w:szCs w:val="20"/>
        </w:rPr>
        <w:t>~</w:t>
      </w:r>
      <w:r w:rsidR="004C3FC6" w:rsidRPr="00F20767">
        <w:rPr>
          <w:rFonts w:ascii="Times" w:hAnsi="Times"/>
          <w:sz w:val="20"/>
          <w:szCs w:val="20"/>
        </w:rPr>
        <w:t xml:space="preserve"> </w:t>
      </w:r>
      <w:r w:rsidR="00AA4867" w:rsidRPr="00F20767">
        <w:rPr>
          <w:rFonts w:ascii="Times" w:hAnsi="Times"/>
          <w:sz w:val="20"/>
          <w:szCs w:val="20"/>
        </w:rPr>
        <w:t>7.7</w:t>
      </w:r>
      <w:r w:rsidR="005B7897" w:rsidRPr="00F20767">
        <w:rPr>
          <w:rFonts w:ascii="Times" w:hAnsi="Times"/>
          <w:sz w:val="20"/>
          <w:szCs w:val="20"/>
        </w:rPr>
        <w:t xml:space="preserve"> % </w:t>
      </w:r>
      <w:r>
        <w:rPr>
          <w:rFonts w:ascii="Times" w:hAnsi="Times"/>
          <w:sz w:val="20"/>
          <w:szCs w:val="20"/>
        </w:rPr>
        <w:t xml:space="preserve">less than an LTS plant.  </w:t>
      </w:r>
      <w:r w:rsidR="004231E7" w:rsidRPr="00F20767">
        <w:rPr>
          <w:rFonts w:ascii="Times" w:hAnsi="Times"/>
          <w:sz w:val="20"/>
          <w:szCs w:val="20"/>
        </w:rPr>
        <w:t>These</w:t>
      </w:r>
      <w:r w:rsidR="00EC2929" w:rsidRPr="00F20767">
        <w:rPr>
          <w:rFonts w:ascii="Times" w:hAnsi="Times"/>
          <w:sz w:val="20"/>
          <w:szCs w:val="20"/>
        </w:rPr>
        <w:t xml:space="preserve"> savin</w:t>
      </w:r>
      <w:r w:rsidR="00DB59BB" w:rsidRPr="00F20767">
        <w:rPr>
          <w:rFonts w:ascii="Times" w:hAnsi="Times"/>
          <w:sz w:val="20"/>
          <w:szCs w:val="20"/>
        </w:rPr>
        <w:t xml:space="preserve">g </w:t>
      </w:r>
      <w:r w:rsidR="004231E7" w:rsidRPr="00F20767">
        <w:rPr>
          <w:rFonts w:ascii="Times" w:hAnsi="Times"/>
          <w:sz w:val="20"/>
          <w:szCs w:val="20"/>
        </w:rPr>
        <w:t>are</w:t>
      </w:r>
      <w:r w:rsidR="00DB59BB" w:rsidRPr="00F20767">
        <w:rPr>
          <w:rFonts w:ascii="Times" w:hAnsi="Times"/>
          <w:sz w:val="20"/>
          <w:szCs w:val="20"/>
        </w:rPr>
        <w:t xml:space="preserve"> due to higher </w:t>
      </w:r>
      <w:r w:rsidR="00893553">
        <w:rPr>
          <w:rFonts w:ascii="Times" w:hAnsi="Times"/>
          <w:sz w:val="20"/>
          <w:szCs w:val="20"/>
        </w:rPr>
        <w:t xml:space="preserve">peak </w:t>
      </w:r>
      <w:r w:rsidR="00DB59BB" w:rsidRPr="00F20767">
        <w:rPr>
          <w:rFonts w:ascii="Times" w:hAnsi="Times"/>
          <w:sz w:val="20"/>
          <w:szCs w:val="20"/>
        </w:rPr>
        <w:t>magnetic fields of up to 15.</w:t>
      </w:r>
      <w:r w:rsidR="000B1E29" w:rsidRPr="00F20767">
        <w:rPr>
          <w:rFonts w:ascii="Times" w:hAnsi="Times"/>
          <w:sz w:val="20"/>
          <w:szCs w:val="20"/>
        </w:rPr>
        <w:t>8</w:t>
      </w:r>
      <w:r w:rsidR="00DB59BB" w:rsidRPr="00F20767">
        <w:rPr>
          <w:rFonts w:ascii="Times" w:hAnsi="Times"/>
          <w:sz w:val="20"/>
          <w:szCs w:val="20"/>
        </w:rPr>
        <w:t xml:space="preserve"> T</w:t>
      </w:r>
      <w:r w:rsidR="00112930">
        <w:rPr>
          <w:rFonts w:ascii="Times" w:hAnsi="Times"/>
          <w:sz w:val="20"/>
          <w:szCs w:val="20"/>
        </w:rPr>
        <w:t xml:space="preserve"> (5.9 </w:t>
      </w:r>
      <w:proofErr w:type="spellStart"/>
      <w:r w:rsidR="00112930">
        <w:rPr>
          <w:rFonts w:ascii="Times" w:hAnsi="Times"/>
          <w:sz w:val="20"/>
          <w:szCs w:val="20"/>
        </w:rPr>
        <w:t>T on</w:t>
      </w:r>
      <w:proofErr w:type="spellEnd"/>
      <w:r w:rsidR="00112930">
        <w:rPr>
          <w:rFonts w:ascii="Times" w:hAnsi="Times"/>
          <w:sz w:val="20"/>
          <w:szCs w:val="20"/>
        </w:rPr>
        <w:t xml:space="preserve"> axis)</w:t>
      </w:r>
      <w:r w:rsidR="00294F27" w:rsidRPr="00F20767">
        <w:rPr>
          <w:rFonts w:ascii="Times" w:hAnsi="Times"/>
          <w:sz w:val="20"/>
          <w:szCs w:val="20"/>
        </w:rPr>
        <w:t>,</w:t>
      </w:r>
      <w:r w:rsidR="00DB59BB" w:rsidRPr="00F20767">
        <w:rPr>
          <w:rFonts w:ascii="Times" w:hAnsi="Times"/>
          <w:sz w:val="20"/>
          <w:szCs w:val="20"/>
        </w:rPr>
        <w:t xml:space="preserve"> increas</w:t>
      </w:r>
      <w:r w:rsidR="004C3FC6" w:rsidRPr="00F20767">
        <w:rPr>
          <w:rFonts w:ascii="Times" w:hAnsi="Times"/>
          <w:sz w:val="20"/>
          <w:szCs w:val="20"/>
        </w:rPr>
        <w:t>ed</w:t>
      </w:r>
      <w:r w:rsidR="00DB59BB" w:rsidRPr="00F20767">
        <w:rPr>
          <w:rFonts w:ascii="Times" w:hAnsi="Times"/>
          <w:sz w:val="20"/>
          <w:szCs w:val="20"/>
        </w:rPr>
        <w:t xml:space="preserve"> fusion power density and </w:t>
      </w:r>
      <w:r w:rsidR="004C3FC6" w:rsidRPr="00F20767">
        <w:rPr>
          <w:rFonts w:ascii="Times" w:hAnsi="Times"/>
          <w:sz w:val="20"/>
          <w:szCs w:val="20"/>
        </w:rPr>
        <w:t>a reduction</w:t>
      </w:r>
      <w:r w:rsidR="004C3FC6">
        <w:rPr>
          <w:rFonts w:ascii="Times" w:hAnsi="Times"/>
          <w:sz w:val="20"/>
        </w:rPr>
        <w:t xml:space="preserve"> in </w:t>
      </w:r>
      <w:r w:rsidR="00DB59BB">
        <w:rPr>
          <w:rFonts w:ascii="Times" w:hAnsi="Times"/>
          <w:sz w:val="20"/>
        </w:rPr>
        <w:t xml:space="preserve">the major radius </w:t>
      </w:r>
      <w:r w:rsidR="00294F27">
        <w:rPr>
          <w:rFonts w:ascii="Times" w:hAnsi="Times"/>
          <w:sz w:val="20"/>
        </w:rPr>
        <w:t xml:space="preserve">by ~ </w:t>
      </w:r>
      <w:r w:rsidR="00C12B43">
        <w:rPr>
          <w:rFonts w:ascii="Times" w:hAnsi="Times"/>
          <w:sz w:val="20"/>
        </w:rPr>
        <w:t>8.6</w:t>
      </w:r>
      <w:r w:rsidR="00294F27">
        <w:rPr>
          <w:rFonts w:ascii="Times" w:hAnsi="Times"/>
          <w:sz w:val="20"/>
        </w:rPr>
        <w:t xml:space="preserve"> %</w:t>
      </w:r>
      <w:r w:rsidR="004711AE">
        <w:rPr>
          <w:rFonts w:ascii="Times" w:hAnsi="Times"/>
          <w:sz w:val="20"/>
        </w:rPr>
        <w:t>.</w:t>
      </w:r>
      <w:r w:rsidR="004B0404">
        <w:rPr>
          <w:rFonts w:ascii="Times" w:hAnsi="Times"/>
          <w:sz w:val="20"/>
        </w:rPr>
        <w:t xml:space="preserve"> </w:t>
      </w:r>
      <w:r>
        <w:rPr>
          <w:rFonts w:ascii="Times" w:hAnsi="Times"/>
          <w:sz w:val="20"/>
        </w:rPr>
        <w:t xml:space="preserve">Alternatively using </w:t>
      </w:r>
      <w:r w:rsidR="004B0404">
        <w:rPr>
          <w:rFonts w:ascii="Times" w:hAnsi="Times"/>
          <w:sz w:val="20"/>
        </w:rPr>
        <w:t xml:space="preserve">HTS </w:t>
      </w:r>
      <w:r>
        <w:rPr>
          <w:rFonts w:ascii="Times" w:hAnsi="Times"/>
          <w:sz w:val="20"/>
        </w:rPr>
        <w:t xml:space="preserve">at 30 K, makes the </w:t>
      </w:r>
      <w:proofErr w:type="spellStart"/>
      <w:r>
        <w:rPr>
          <w:rFonts w:ascii="Times" w:hAnsi="Times"/>
          <w:sz w:val="20"/>
        </w:rPr>
        <w:t>CoE</w:t>
      </w:r>
      <w:proofErr w:type="spellEnd"/>
      <w:r>
        <w:rPr>
          <w:rFonts w:ascii="Times" w:hAnsi="Times"/>
          <w:sz w:val="20"/>
        </w:rPr>
        <w:t xml:space="preserve"> similar to LTS but </w:t>
      </w:r>
      <w:r w:rsidR="00112930">
        <w:rPr>
          <w:rFonts w:ascii="Times" w:hAnsi="Times"/>
          <w:sz w:val="20"/>
        </w:rPr>
        <w:t xml:space="preserve">improves </w:t>
      </w:r>
      <w:r w:rsidR="0030799D">
        <w:rPr>
          <w:rFonts w:ascii="Times" w:hAnsi="Times"/>
          <w:sz w:val="20"/>
        </w:rPr>
        <w:t>the po</w:t>
      </w:r>
      <w:r w:rsidR="00112930">
        <w:rPr>
          <w:rFonts w:ascii="Times" w:hAnsi="Times"/>
          <w:sz w:val="20"/>
        </w:rPr>
        <w:t xml:space="preserve">tential </w:t>
      </w:r>
      <w:r>
        <w:rPr>
          <w:rFonts w:ascii="Times" w:hAnsi="Times"/>
          <w:sz w:val="20"/>
        </w:rPr>
        <w:t>us</w:t>
      </w:r>
      <w:r w:rsidR="00112930">
        <w:rPr>
          <w:rFonts w:ascii="Times" w:hAnsi="Times"/>
          <w:sz w:val="20"/>
        </w:rPr>
        <w:t xml:space="preserve">e </w:t>
      </w:r>
      <w:proofErr w:type="gramStart"/>
      <w:r w:rsidR="00112930">
        <w:rPr>
          <w:rFonts w:ascii="Times" w:hAnsi="Times"/>
          <w:sz w:val="20"/>
        </w:rPr>
        <w:t xml:space="preserve">of </w:t>
      </w:r>
      <w:r>
        <w:rPr>
          <w:rFonts w:ascii="Times" w:hAnsi="Times"/>
          <w:sz w:val="20"/>
        </w:rPr>
        <w:t xml:space="preserve"> demountable</w:t>
      </w:r>
      <w:proofErr w:type="gramEnd"/>
      <w:r>
        <w:rPr>
          <w:rFonts w:ascii="Times" w:hAnsi="Times"/>
          <w:sz w:val="20"/>
        </w:rPr>
        <w:t xml:space="preserve"> magnets</w:t>
      </w:r>
      <w:r w:rsidR="00112930">
        <w:rPr>
          <w:rFonts w:ascii="Times" w:hAnsi="Times"/>
          <w:sz w:val="20"/>
        </w:rPr>
        <w:t xml:space="preserve">, </w:t>
      </w:r>
      <w:r w:rsidR="0030799D">
        <w:rPr>
          <w:rFonts w:ascii="Times" w:hAnsi="Times"/>
          <w:sz w:val="20"/>
        </w:rPr>
        <w:t xml:space="preserve">better </w:t>
      </w:r>
      <w:r w:rsidR="00893553">
        <w:rPr>
          <w:rFonts w:ascii="Times" w:hAnsi="Times"/>
          <w:sz w:val="20"/>
        </w:rPr>
        <w:t xml:space="preserve">plant </w:t>
      </w:r>
      <w:r>
        <w:rPr>
          <w:rFonts w:ascii="Times" w:hAnsi="Times"/>
          <w:sz w:val="20"/>
        </w:rPr>
        <w:t xml:space="preserve">availability </w:t>
      </w:r>
      <w:r w:rsidR="0030799D">
        <w:rPr>
          <w:rFonts w:ascii="Times" w:hAnsi="Times"/>
          <w:sz w:val="20"/>
        </w:rPr>
        <w:t xml:space="preserve">and </w:t>
      </w:r>
      <w:r w:rsidR="008A5FFB">
        <w:rPr>
          <w:rFonts w:ascii="Times" w:hAnsi="Times"/>
          <w:sz w:val="20"/>
        </w:rPr>
        <w:t xml:space="preserve">using </w:t>
      </w:r>
      <w:r w:rsidR="00D2694F">
        <w:rPr>
          <w:rFonts w:ascii="Times" w:hAnsi="Times"/>
          <w:sz w:val="20"/>
        </w:rPr>
        <w:t>n</w:t>
      </w:r>
      <w:r w:rsidR="0030799D">
        <w:rPr>
          <w:rFonts w:ascii="Times" w:hAnsi="Times"/>
          <w:sz w:val="20"/>
        </w:rPr>
        <w:t>eon as the coolant.</w:t>
      </w:r>
      <w:r w:rsidR="00B57FBE">
        <w:rPr>
          <w:rFonts w:ascii="Times" w:hAnsi="Times"/>
          <w:sz w:val="20"/>
        </w:rPr>
        <w:t xml:space="preserve"> For a large 1.5 GW plant,</w:t>
      </w:r>
      <w:r w:rsidR="00B2794F">
        <w:rPr>
          <w:rFonts w:ascii="Times" w:hAnsi="Times"/>
          <w:sz w:val="20"/>
        </w:rPr>
        <w:t xml:space="preserve"> </w:t>
      </w:r>
      <w:r w:rsidR="008A5FFB">
        <w:rPr>
          <w:rFonts w:ascii="Times" w:hAnsi="Times"/>
          <w:sz w:val="20"/>
        </w:rPr>
        <w:t xml:space="preserve">we find </w:t>
      </w:r>
      <w:r w:rsidR="00893553">
        <w:rPr>
          <w:rFonts w:ascii="Times" w:hAnsi="Times"/>
          <w:sz w:val="20"/>
        </w:rPr>
        <w:t xml:space="preserve">that with </w:t>
      </w:r>
      <w:r w:rsidR="00893553" w:rsidRPr="00F20767">
        <w:rPr>
          <w:rFonts w:ascii="Times" w:hAnsi="Times"/>
          <w:i/>
          <w:sz w:val="20"/>
          <w:szCs w:val="20"/>
          <w:lang w:val="en-GB"/>
        </w:rPr>
        <w:t>J</w:t>
      </w:r>
      <w:r w:rsidR="00893553" w:rsidRPr="00F20767">
        <w:rPr>
          <w:rFonts w:ascii="Times" w:hAnsi="Times"/>
          <w:i/>
          <w:sz w:val="20"/>
          <w:szCs w:val="20"/>
          <w:vertAlign w:val="subscript"/>
          <w:lang w:val="en-GB"/>
        </w:rPr>
        <w:t>c</w:t>
      </w:r>
      <w:r w:rsidR="00893553" w:rsidRPr="00F20767">
        <w:rPr>
          <w:rFonts w:ascii="Times" w:hAnsi="Times"/>
          <w:sz w:val="20"/>
          <w:szCs w:val="20"/>
          <w:lang w:val="en-GB"/>
        </w:rPr>
        <w:t xml:space="preserve"> </w:t>
      </w:r>
      <w:r w:rsidR="00893553" w:rsidRPr="00F20767">
        <w:rPr>
          <w:rFonts w:ascii="Times" w:eastAsia="MS Gothic" w:hAnsi="Times"/>
          <w:color w:val="000000"/>
          <w:sz w:val="20"/>
          <w:szCs w:val="20"/>
        </w:rPr>
        <w:t xml:space="preserve">× </w:t>
      </w:r>
      <w:r w:rsidR="00893553" w:rsidRPr="00F20767">
        <w:rPr>
          <w:rFonts w:ascii="Times" w:hAnsi="Times"/>
          <w:iCs/>
          <w:sz w:val="20"/>
          <w:szCs w:val="20"/>
        </w:rPr>
        <w:t xml:space="preserve">10 </w:t>
      </w:r>
      <w:r w:rsidR="00893553">
        <w:rPr>
          <w:rFonts w:ascii="Times" w:hAnsi="Times"/>
          <w:iCs/>
          <w:sz w:val="20"/>
          <w:szCs w:val="20"/>
        </w:rPr>
        <w:t xml:space="preserve">and strength of steel </w:t>
      </w:r>
      <w:r w:rsidR="00893553" w:rsidRPr="00F20767">
        <w:rPr>
          <w:rFonts w:ascii="Times" w:eastAsia="MS Gothic" w:hAnsi="Times"/>
          <w:color w:val="000000"/>
          <w:sz w:val="20"/>
          <w:szCs w:val="20"/>
        </w:rPr>
        <w:t xml:space="preserve">× </w:t>
      </w:r>
      <w:r w:rsidR="00893553" w:rsidRPr="00F20767">
        <w:rPr>
          <w:rFonts w:ascii="Times" w:hAnsi="Times"/>
          <w:iCs/>
          <w:sz w:val="20"/>
          <w:szCs w:val="20"/>
        </w:rPr>
        <w:t>1.4</w:t>
      </w:r>
      <w:r w:rsidR="00893553">
        <w:rPr>
          <w:rFonts w:ascii="Times" w:hAnsi="Times"/>
          <w:iCs/>
          <w:sz w:val="20"/>
          <w:szCs w:val="20"/>
        </w:rPr>
        <w:t xml:space="preserve">, </w:t>
      </w:r>
      <w:r w:rsidR="00B2794F">
        <w:rPr>
          <w:rFonts w:ascii="Times" w:hAnsi="Times"/>
          <w:sz w:val="20"/>
        </w:rPr>
        <w:t xml:space="preserve">the </w:t>
      </w:r>
      <w:r w:rsidR="00893553">
        <w:rPr>
          <w:rFonts w:ascii="Times" w:hAnsi="Times"/>
          <w:sz w:val="20"/>
        </w:rPr>
        <w:t xml:space="preserve">cost of electricity </w:t>
      </w:r>
      <w:r w:rsidR="00B57FBE">
        <w:rPr>
          <w:rFonts w:ascii="Times" w:hAnsi="Times"/>
          <w:sz w:val="20"/>
        </w:rPr>
        <w:t xml:space="preserve">from fusion energy </w:t>
      </w:r>
      <w:r w:rsidR="00851E59">
        <w:rPr>
          <w:rFonts w:ascii="Times" w:hAnsi="Times"/>
          <w:sz w:val="20"/>
        </w:rPr>
        <w:t xml:space="preserve">is competitive with other low carbon </w:t>
      </w:r>
      <w:r w:rsidR="0034184D">
        <w:rPr>
          <w:rFonts w:ascii="Times" w:hAnsi="Times"/>
          <w:sz w:val="20"/>
        </w:rPr>
        <w:t>technologies</w:t>
      </w:r>
      <w:r w:rsidR="00851E59">
        <w:rPr>
          <w:rFonts w:ascii="Times" w:hAnsi="Times"/>
          <w:sz w:val="20"/>
        </w:rPr>
        <w:t xml:space="preserve">.  </w:t>
      </w:r>
    </w:p>
    <w:p w14:paraId="1928F328" w14:textId="77777777" w:rsidR="00C16D0C" w:rsidRPr="00FE4A7F" w:rsidRDefault="00C16D0C" w:rsidP="0023086A">
      <w:pPr>
        <w:spacing w:after="120"/>
        <w:jc w:val="both"/>
        <w:rPr>
          <w:rFonts w:ascii="Times" w:hAnsi="Times"/>
          <w:b/>
          <w:sz w:val="22"/>
        </w:rPr>
      </w:pPr>
      <w:r w:rsidRPr="00FE4A7F">
        <w:rPr>
          <w:rFonts w:ascii="Times" w:hAnsi="Times"/>
          <w:b/>
          <w:sz w:val="22"/>
        </w:rPr>
        <w:t>Acknowledgments</w:t>
      </w:r>
    </w:p>
    <w:p w14:paraId="53050C30" w14:textId="71476386" w:rsidR="00FE4A7F" w:rsidRPr="00993127" w:rsidRDefault="000E01EE" w:rsidP="00993127">
      <w:pPr>
        <w:rPr>
          <w:rFonts w:ascii="Times New Roman" w:hAnsi="Times New Roman"/>
          <w:sz w:val="20"/>
          <w:szCs w:val="20"/>
        </w:rPr>
      </w:pPr>
      <w:r w:rsidRPr="00993127">
        <w:rPr>
          <w:rFonts w:ascii="Times New Roman" w:hAnsi="Times New Roman"/>
          <w:color w:val="000000"/>
          <w:sz w:val="20"/>
          <w:szCs w:val="20"/>
        </w:rPr>
        <w:t xml:space="preserve">This work was funded by the RCUK Energy Programme under grant EP/I501045. </w:t>
      </w:r>
      <w:r w:rsidR="00993127" w:rsidRPr="00993127">
        <w:rPr>
          <w:rFonts w:ascii="Times New Roman" w:hAnsi="Times New Roman"/>
          <w:sz w:val="20"/>
          <w:szCs w:val="20"/>
        </w:rPr>
        <w:t xml:space="preserve">The data are available </w:t>
      </w:r>
      <w:proofErr w:type="gramStart"/>
      <w:r w:rsidR="00993127" w:rsidRPr="00993127">
        <w:rPr>
          <w:rFonts w:ascii="Times New Roman" w:hAnsi="Times New Roman"/>
          <w:sz w:val="20"/>
          <w:szCs w:val="20"/>
        </w:rPr>
        <w:t>at:</w:t>
      </w:r>
      <w:proofErr w:type="gramEnd"/>
      <w:r w:rsidR="00993127" w:rsidRPr="00993127">
        <w:rPr>
          <w:rFonts w:ascii="Times New Roman" w:hAnsi="Times New Roman"/>
          <w:sz w:val="20"/>
          <w:szCs w:val="20"/>
        </w:rPr>
        <w:t xml:space="preserve">  </w:t>
      </w:r>
      <w:hyperlink r:id="rId21" w:history="1">
        <w:r w:rsidR="00993127" w:rsidRPr="00993127">
          <w:rPr>
            <w:rStyle w:val="Hyperlink"/>
            <w:rFonts w:ascii="Times New Roman" w:hAnsi="Times New Roman"/>
            <w:b/>
            <w:bCs/>
            <w:sz w:val="20"/>
            <w:szCs w:val="20"/>
          </w:rPr>
          <w:t>http://dx.doi.org/10.15128/gh93gz487</w:t>
        </w:r>
      </w:hyperlink>
      <w:r w:rsidR="00993127">
        <w:rPr>
          <w:rFonts w:ascii="Times New Roman" w:hAnsi="Times New Roman"/>
          <w:sz w:val="20"/>
          <w:szCs w:val="20"/>
        </w:rPr>
        <w:t xml:space="preserve"> </w:t>
      </w:r>
      <w:r w:rsidRPr="00993127">
        <w:rPr>
          <w:rFonts w:ascii="Times New Roman" w:hAnsi="Times New Roman"/>
          <w:color w:val="000000"/>
          <w:sz w:val="20"/>
          <w:szCs w:val="20"/>
        </w:rPr>
        <w:t xml:space="preserve">We thank </w:t>
      </w:r>
      <w:r w:rsidR="00EB0FED" w:rsidRPr="00993127">
        <w:rPr>
          <w:rFonts w:ascii="Times New Roman" w:hAnsi="Times New Roman"/>
          <w:sz w:val="20"/>
          <w:szCs w:val="20"/>
        </w:rPr>
        <w:t xml:space="preserve">the PROCESS user group </w:t>
      </w:r>
      <w:r w:rsidR="00960E8D" w:rsidRPr="00993127">
        <w:rPr>
          <w:rFonts w:ascii="Times New Roman" w:hAnsi="Times New Roman"/>
          <w:sz w:val="20"/>
          <w:szCs w:val="20"/>
        </w:rPr>
        <w:t xml:space="preserve">and Mark J. Raine </w:t>
      </w:r>
      <w:r w:rsidR="00EB0FED" w:rsidRPr="00993127">
        <w:rPr>
          <w:rFonts w:ascii="Times New Roman" w:hAnsi="Times New Roman"/>
          <w:sz w:val="20"/>
          <w:szCs w:val="20"/>
        </w:rPr>
        <w:t xml:space="preserve">for </w:t>
      </w:r>
      <w:r w:rsidR="00F26B8C" w:rsidRPr="00993127">
        <w:rPr>
          <w:rFonts w:ascii="Times New Roman" w:hAnsi="Times New Roman"/>
          <w:sz w:val="20"/>
          <w:szCs w:val="20"/>
        </w:rPr>
        <w:t>the</w:t>
      </w:r>
      <w:r w:rsidR="00960E8D" w:rsidRPr="00993127">
        <w:rPr>
          <w:rFonts w:ascii="Times New Roman" w:hAnsi="Times New Roman"/>
          <w:sz w:val="20"/>
          <w:szCs w:val="20"/>
        </w:rPr>
        <w:t>ir</w:t>
      </w:r>
      <w:r w:rsidR="00F26B8C" w:rsidRPr="00993127">
        <w:rPr>
          <w:rFonts w:ascii="Times New Roman" w:hAnsi="Times New Roman"/>
          <w:sz w:val="20"/>
          <w:szCs w:val="20"/>
        </w:rPr>
        <w:t xml:space="preserve"> </w:t>
      </w:r>
      <w:r w:rsidR="004C3FC6" w:rsidRPr="00993127">
        <w:rPr>
          <w:rFonts w:ascii="Times New Roman" w:hAnsi="Times New Roman"/>
          <w:sz w:val="20"/>
          <w:szCs w:val="20"/>
        </w:rPr>
        <w:t>help</w:t>
      </w:r>
      <w:r w:rsidRPr="00993127">
        <w:rPr>
          <w:rFonts w:ascii="Times New Roman" w:hAnsi="Times New Roman"/>
          <w:sz w:val="20"/>
          <w:szCs w:val="20"/>
        </w:rPr>
        <w:t xml:space="preserve">. </w:t>
      </w:r>
    </w:p>
    <w:p w14:paraId="761985D4" w14:textId="0B8B1A32" w:rsidR="0093270D" w:rsidRPr="0093270D" w:rsidRDefault="00F74A7F" w:rsidP="00762410">
      <w:pPr>
        <w:spacing w:after="120"/>
        <w:jc w:val="both"/>
        <w:rPr>
          <w:rFonts w:ascii="Times" w:hAnsi="Times"/>
          <w:b/>
          <w:sz w:val="22"/>
        </w:rPr>
      </w:pPr>
      <w:r w:rsidRPr="00FE4A7F">
        <w:rPr>
          <w:rFonts w:ascii="Times" w:hAnsi="Times" w:hint="eastAsia"/>
          <w:b/>
          <w:sz w:val="22"/>
        </w:rPr>
        <w:t>References</w:t>
      </w:r>
    </w:p>
    <w:p w14:paraId="394E7406" w14:textId="1D6D5EA5" w:rsidR="00AB5068" w:rsidRPr="004B007F" w:rsidRDefault="006A01E6" w:rsidP="00AB5068">
      <w:pPr>
        <w:pStyle w:val="EndNoteBibliography"/>
        <w:rPr>
          <w:noProof/>
          <w:sz w:val="2"/>
          <w:szCs w:val="2"/>
        </w:rPr>
      </w:pPr>
      <w:r w:rsidRPr="00AB5068">
        <w:rPr>
          <w:rFonts w:ascii="Times" w:hAnsi="Times"/>
          <w:sz w:val="18"/>
          <w:szCs w:val="18"/>
        </w:rPr>
        <w:fldChar w:fldCharType="begin"/>
      </w:r>
      <w:r w:rsidRPr="00AB5068">
        <w:rPr>
          <w:rFonts w:ascii="Times" w:hAnsi="Times"/>
          <w:sz w:val="18"/>
          <w:szCs w:val="18"/>
        </w:rPr>
        <w:instrText xml:space="preserve"> ADDIN EN.REFLIST </w:instrText>
      </w:r>
      <w:r w:rsidRPr="00AB5068">
        <w:rPr>
          <w:rFonts w:ascii="Times" w:hAnsi="Times"/>
          <w:sz w:val="18"/>
          <w:szCs w:val="18"/>
        </w:rPr>
        <w:fldChar w:fldCharType="separate"/>
      </w:r>
    </w:p>
    <w:p w14:paraId="4CC40C4F" w14:textId="159DE950" w:rsidR="00212867" w:rsidRDefault="00212867" w:rsidP="00212867">
      <w:pPr>
        <w:pStyle w:val="EndNoteBibliography"/>
        <w:ind w:left="426" w:hanging="426"/>
        <w:rPr>
          <w:noProof/>
          <w:sz w:val="18"/>
          <w:szCs w:val="18"/>
        </w:rPr>
      </w:pPr>
      <w:r w:rsidRPr="00AB5068">
        <w:rPr>
          <w:noProof/>
          <w:sz w:val="18"/>
          <w:szCs w:val="18"/>
        </w:rPr>
        <w:t xml:space="preserve">[1] </w:t>
      </w:r>
      <w:r>
        <w:rPr>
          <w:noProof/>
          <w:sz w:val="18"/>
          <w:szCs w:val="18"/>
        </w:rPr>
        <w:tab/>
      </w:r>
      <w:r w:rsidRPr="00AB5068">
        <w:rPr>
          <w:noProof/>
          <w:sz w:val="18"/>
          <w:szCs w:val="18"/>
        </w:rPr>
        <w:t>D.R. Cohn, L. Bromberg, Advantages of High Field Tokamaks for Fusion Reactor Development, Journal of Fusion Energy, 5 (1986) 161-170.</w:t>
      </w:r>
    </w:p>
    <w:p w14:paraId="18191741" w14:textId="05D5174C" w:rsidR="00212867" w:rsidRPr="00AB5068" w:rsidRDefault="00212867" w:rsidP="00212867">
      <w:pPr>
        <w:pStyle w:val="EndNoteBibliography"/>
        <w:ind w:left="426" w:hanging="426"/>
        <w:rPr>
          <w:noProof/>
          <w:sz w:val="18"/>
          <w:szCs w:val="18"/>
        </w:rPr>
      </w:pPr>
      <w:r w:rsidRPr="00AB5068">
        <w:rPr>
          <w:noProof/>
          <w:sz w:val="18"/>
          <w:szCs w:val="18"/>
        </w:rPr>
        <w:t>[</w:t>
      </w:r>
      <w:r>
        <w:rPr>
          <w:noProof/>
          <w:sz w:val="18"/>
          <w:szCs w:val="18"/>
        </w:rPr>
        <w:t>2</w:t>
      </w:r>
      <w:r w:rsidRPr="00AB5068">
        <w:rPr>
          <w:noProof/>
          <w:sz w:val="18"/>
          <w:szCs w:val="18"/>
        </w:rPr>
        <w:t xml:space="preserve">] </w:t>
      </w:r>
      <w:r>
        <w:rPr>
          <w:noProof/>
          <w:sz w:val="18"/>
          <w:szCs w:val="18"/>
        </w:rPr>
        <w:tab/>
      </w:r>
      <w:r w:rsidRPr="00AB5068">
        <w:rPr>
          <w:noProof/>
          <w:sz w:val="18"/>
          <w:szCs w:val="18"/>
        </w:rPr>
        <w:t>Y. Seki, Overview of the Japanese Fusion Reactor Studies Programme, Fusion Engineering and Design, 48 (2000) 247-254.</w:t>
      </w:r>
    </w:p>
    <w:p w14:paraId="43C5CD99" w14:textId="42E404B7" w:rsidR="00212867" w:rsidRDefault="00212867" w:rsidP="00212867">
      <w:pPr>
        <w:pStyle w:val="EndNoteBibliography"/>
        <w:ind w:left="426" w:hanging="426"/>
        <w:rPr>
          <w:noProof/>
          <w:sz w:val="18"/>
          <w:szCs w:val="18"/>
        </w:rPr>
      </w:pPr>
      <w:r w:rsidRPr="00AB5068">
        <w:rPr>
          <w:noProof/>
          <w:sz w:val="18"/>
          <w:szCs w:val="18"/>
        </w:rPr>
        <w:t>[</w:t>
      </w:r>
      <w:r>
        <w:rPr>
          <w:noProof/>
          <w:sz w:val="18"/>
          <w:szCs w:val="18"/>
        </w:rPr>
        <w:t>3</w:t>
      </w:r>
      <w:r w:rsidRPr="00AB5068">
        <w:rPr>
          <w:noProof/>
          <w:sz w:val="18"/>
          <w:szCs w:val="18"/>
        </w:rPr>
        <w:t xml:space="preserve">] </w:t>
      </w:r>
      <w:r>
        <w:rPr>
          <w:noProof/>
          <w:sz w:val="18"/>
          <w:szCs w:val="18"/>
        </w:rPr>
        <w:tab/>
      </w:r>
      <w:r w:rsidRPr="00AB5068">
        <w:rPr>
          <w:noProof/>
          <w:sz w:val="18"/>
          <w:szCs w:val="18"/>
        </w:rPr>
        <w:t>D. Maisonnier, et al., Power Plant Conceptual Studies in Europe, Nuclear Fusion, 47 (2007) 1524-1532.</w:t>
      </w:r>
    </w:p>
    <w:p w14:paraId="5DCBB24B" w14:textId="1D478872" w:rsidR="005B44AE" w:rsidRPr="00AB5068" w:rsidRDefault="005B44AE" w:rsidP="00212867">
      <w:pPr>
        <w:pStyle w:val="EndNoteBibliography"/>
        <w:ind w:left="426" w:hanging="426"/>
        <w:rPr>
          <w:noProof/>
          <w:sz w:val="18"/>
          <w:szCs w:val="18"/>
        </w:rPr>
      </w:pPr>
      <w:r>
        <w:rPr>
          <w:noProof/>
          <w:sz w:val="18"/>
          <w:szCs w:val="18"/>
        </w:rPr>
        <w:t>[4]</w:t>
      </w:r>
      <w:r>
        <w:rPr>
          <w:noProof/>
          <w:sz w:val="18"/>
          <w:szCs w:val="18"/>
        </w:rPr>
        <w:tab/>
        <w:t>M Kovari</w:t>
      </w:r>
      <w:r w:rsidRPr="00AB5068">
        <w:rPr>
          <w:noProof/>
          <w:sz w:val="18"/>
          <w:szCs w:val="18"/>
        </w:rPr>
        <w:t>, et al.,</w:t>
      </w:r>
      <w:r>
        <w:rPr>
          <w:noProof/>
          <w:sz w:val="18"/>
          <w:szCs w:val="18"/>
        </w:rPr>
        <w:t xml:space="preserve"> "PROCESS": A systems code for fusion power plants - Part 1 : Physics, </w:t>
      </w:r>
      <w:r w:rsidRPr="00AB5068">
        <w:rPr>
          <w:noProof/>
          <w:sz w:val="18"/>
          <w:szCs w:val="18"/>
        </w:rPr>
        <w:t xml:space="preserve">Fusion Engineering and Design, </w:t>
      </w:r>
      <w:r>
        <w:rPr>
          <w:noProof/>
          <w:sz w:val="18"/>
          <w:szCs w:val="18"/>
        </w:rPr>
        <w:t>89</w:t>
      </w:r>
      <w:r w:rsidRPr="00AB5068">
        <w:rPr>
          <w:noProof/>
          <w:sz w:val="18"/>
          <w:szCs w:val="18"/>
        </w:rPr>
        <w:t xml:space="preserve"> (20</w:t>
      </w:r>
      <w:r>
        <w:rPr>
          <w:noProof/>
          <w:sz w:val="18"/>
          <w:szCs w:val="18"/>
        </w:rPr>
        <w:t>14</w:t>
      </w:r>
      <w:r w:rsidRPr="00AB5068">
        <w:rPr>
          <w:noProof/>
          <w:sz w:val="18"/>
          <w:szCs w:val="18"/>
        </w:rPr>
        <w:t xml:space="preserve">) </w:t>
      </w:r>
      <w:r>
        <w:rPr>
          <w:noProof/>
          <w:sz w:val="18"/>
          <w:szCs w:val="18"/>
        </w:rPr>
        <w:t>3054-3069</w:t>
      </w:r>
      <w:r w:rsidRPr="00AB5068">
        <w:rPr>
          <w:noProof/>
          <w:sz w:val="18"/>
          <w:szCs w:val="18"/>
        </w:rPr>
        <w:t>.</w:t>
      </w:r>
    </w:p>
    <w:p w14:paraId="0749217B" w14:textId="1BE45397" w:rsidR="00212867" w:rsidRPr="00AB5068" w:rsidRDefault="00212867" w:rsidP="00212867">
      <w:pPr>
        <w:pStyle w:val="EndNoteBibliography"/>
        <w:ind w:left="426" w:hanging="426"/>
        <w:rPr>
          <w:noProof/>
          <w:sz w:val="18"/>
          <w:szCs w:val="18"/>
        </w:rPr>
      </w:pPr>
      <w:r w:rsidRPr="00AB5068">
        <w:rPr>
          <w:noProof/>
          <w:sz w:val="18"/>
          <w:szCs w:val="18"/>
        </w:rPr>
        <w:t>[</w:t>
      </w:r>
      <w:r w:rsidR="005B44AE">
        <w:rPr>
          <w:noProof/>
          <w:sz w:val="18"/>
          <w:szCs w:val="18"/>
        </w:rPr>
        <w:t>5</w:t>
      </w:r>
      <w:r w:rsidRPr="00AB5068">
        <w:rPr>
          <w:noProof/>
          <w:sz w:val="18"/>
          <w:szCs w:val="18"/>
        </w:rPr>
        <w:t xml:space="preserve">] </w:t>
      </w:r>
      <w:r>
        <w:rPr>
          <w:noProof/>
          <w:sz w:val="18"/>
          <w:szCs w:val="18"/>
        </w:rPr>
        <w:tab/>
      </w:r>
      <w:r w:rsidRPr="00AB5068">
        <w:rPr>
          <w:noProof/>
          <w:sz w:val="18"/>
          <w:szCs w:val="18"/>
        </w:rPr>
        <w:t>L. Bottura, B. Bordini, J</w:t>
      </w:r>
      <w:r>
        <w:rPr>
          <w:noProof/>
          <w:sz w:val="18"/>
          <w:szCs w:val="18"/>
        </w:rPr>
        <w:t>c</w:t>
      </w:r>
      <w:r w:rsidRPr="00AB5068">
        <w:rPr>
          <w:noProof/>
          <w:sz w:val="18"/>
          <w:szCs w:val="18"/>
        </w:rPr>
        <w:t xml:space="preserve">(B, T, </w:t>
      </w:r>
      <w:r>
        <w:rPr>
          <w:noProof/>
          <w:sz w:val="18"/>
          <w:szCs w:val="18"/>
        </w:rPr>
        <w:t>ε</w:t>
      </w:r>
      <w:r w:rsidRPr="00AB5068">
        <w:rPr>
          <w:noProof/>
          <w:sz w:val="18"/>
          <w:szCs w:val="18"/>
        </w:rPr>
        <w:t>) Parameterization for the I</w:t>
      </w:r>
      <w:r>
        <w:rPr>
          <w:noProof/>
          <w:sz w:val="18"/>
          <w:szCs w:val="18"/>
        </w:rPr>
        <w:t>TER</w:t>
      </w:r>
      <w:r w:rsidRPr="00AB5068">
        <w:rPr>
          <w:noProof/>
          <w:sz w:val="18"/>
          <w:szCs w:val="18"/>
        </w:rPr>
        <w:t xml:space="preserve"> Nb</w:t>
      </w:r>
      <w:r w:rsidRPr="00212867">
        <w:rPr>
          <w:noProof/>
          <w:sz w:val="18"/>
          <w:szCs w:val="18"/>
          <w:vertAlign w:val="subscript"/>
        </w:rPr>
        <w:t>3</w:t>
      </w:r>
      <w:r>
        <w:rPr>
          <w:noProof/>
          <w:sz w:val="18"/>
          <w:szCs w:val="18"/>
        </w:rPr>
        <w:t>S</w:t>
      </w:r>
      <w:r w:rsidRPr="00AB5068">
        <w:rPr>
          <w:noProof/>
          <w:sz w:val="18"/>
          <w:szCs w:val="18"/>
        </w:rPr>
        <w:t>n Production, I</w:t>
      </w:r>
      <w:r>
        <w:rPr>
          <w:noProof/>
          <w:sz w:val="18"/>
          <w:szCs w:val="18"/>
        </w:rPr>
        <w:t>EEE</w:t>
      </w:r>
      <w:r w:rsidRPr="00AB5068">
        <w:rPr>
          <w:noProof/>
          <w:sz w:val="18"/>
          <w:szCs w:val="18"/>
        </w:rPr>
        <w:t xml:space="preserve"> Transactions on Applied Superconductivity, 19 (2009) 1521-1524.</w:t>
      </w:r>
    </w:p>
    <w:p w14:paraId="443AFBA0" w14:textId="6E5ADFA8" w:rsidR="00C43EA7" w:rsidRDefault="00C43EA7" w:rsidP="00212867">
      <w:pPr>
        <w:pStyle w:val="EndNoteBibliography"/>
        <w:ind w:left="426" w:hanging="426"/>
        <w:rPr>
          <w:noProof/>
          <w:sz w:val="18"/>
          <w:szCs w:val="18"/>
        </w:rPr>
      </w:pPr>
      <w:r>
        <w:rPr>
          <w:noProof/>
          <w:sz w:val="18"/>
          <w:szCs w:val="18"/>
        </w:rPr>
        <w:t>[</w:t>
      </w:r>
      <w:r w:rsidR="005B44AE">
        <w:rPr>
          <w:noProof/>
          <w:sz w:val="18"/>
          <w:szCs w:val="18"/>
        </w:rPr>
        <w:t>6</w:t>
      </w:r>
      <w:r>
        <w:rPr>
          <w:noProof/>
          <w:sz w:val="18"/>
          <w:szCs w:val="18"/>
        </w:rPr>
        <w:t>]</w:t>
      </w:r>
      <w:r>
        <w:rPr>
          <w:noProof/>
          <w:sz w:val="18"/>
          <w:szCs w:val="18"/>
        </w:rPr>
        <w:tab/>
        <w:t xml:space="preserve">D.P.Hampshire, A barrier to increasing </w:t>
      </w:r>
      <w:r w:rsidR="005B44AE" w:rsidRPr="00AB5068">
        <w:rPr>
          <w:noProof/>
          <w:sz w:val="18"/>
          <w:szCs w:val="18"/>
        </w:rPr>
        <w:t>J</w:t>
      </w:r>
      <w:r w:rsidR="005B44AE">
        <w:rPr>
          <w:noProof/>
          <w:sz w:val="18"/>
          <w:szCs w:val="18"/>
        </w:rPr>
        <w:t>c</w:t>
      </w:r>
      <w:r w:rsidR="005B44AE" w:rsidRPr="00AB5068">
        <w:rPr>
          <w:noProof/>
          <w:sz w:val="18"/>
          <w:szCs w:val="18"/>
        </w:rPr>
        <w:t xml:space="preserve"> </w:t>
      </w:r>
      <w:r>
        <w:rPr>
          <w:noProof/>
          <w:sz w:val="18"/>
          <w:szCs w:val="18"/>
        </w:rPr>
        <w:t>of bulk untextured polycrystalline superconductors in high magnetic fields, Physic</w:t>
      </w:r>
      <w:r w:rsidR="005B44AE">
        <w:rPr>
          <w:noProof/>
          <w:sz w:val="18"/>
          <w:szCs w:val="18"/>
        </w:rPr>
        <w:t>a</w:t>
      </w:r>
      <w:r>
        <w:rPr>
          <w:noProof/>
          <w:sz w:val="18"/>
          <w:szCs w:val="18"/>
        </w:rPr>
        <w:t xml:space="preserve"> C 296 (1998) 153-166.</w:t>
      </w:r>
    </w:p>
    <w:p w14:paraId="2F45B5EB" w14:textId="2F7E04F0" w:rsidR="00AB5068" w:rsidRPr="00AB5068" w:rsidRDefault="00212867" w:rsidP="00212867">
      <w:pPr>
        <w:pStyle w:val="EndNoteBibliography"/>
        <w:ind w:left="426" w:hanging="426"/>
        <w:rPr>
          <w:noProof/>
          <w:sz w:val="18"/>
          <w:szCs w:val="18"/>
        </w:rPr>
      </w:pPr>
      <w:r>
        <w:rPr>
          <w:noProof/>
          <w:sz w:val="18"/>
          <w:szCs w:val="18"/>
        </w:rPr>
        <w:t>[</w:t>
      </w:r>
      <w:r w:rsidR="005B44AE">
        <w:rPr>
          <w:noProof/>
          <w:sz w:val="18"/>
          <w:szCs w:val="18"/>
        </w:rPr>
        <w:t>7</w:t>
      </w:r>
      <w:r w:rsidR="00AB5068" w:rsidRPr="00AB5068">
        <w:rPr>
          <w:noProof/>
          <w:sz w:val="18"/>
          <w:szCs w:val="18"/>
        </w:rPr>
        <w:t xml:space="preserve">] </w:t>
      </w:r>
      <w:r w:rsidR="00AB5068">
        <w:rPr>
          <w:noProof/>
          <w:sz w:val="18"/>
          <w:szCs w:val="18"/>
        </w:rPr>
        <w:tab/>
      </w:r>
      <w:r w:rsidR="00AB5068" w:rsidRPr="00AB5068">
        <w:rPr>
          <w:noProof/>
          <w:sz w:val="18"/>
          <w:szCs w:val="18"/>
        </w:rPr>
        <w:t xml:space="preserve">P. Sunwong, et al., The </w:t>
      </w:r>
      <w:r w:rsidRPr="00AB5068">
        <w:rPr>
          <w:noProof/>
          <w:sz w:val="18"/>
          <w:szCs w:val="18"/>
        </w:rPr>
        <w:t>J</w:t>
      </w:r>
      <w:r>
        <w:rPr>
          <w:noProof/>
          <w:sz w:val="18"/>
          <w:szCs w:val="18"/>
        </w:rPr>
        <w:t>c</w:t>
      </w:r>
      <w:r w:rsidR="00AB5068" w:rsidRPr="00AB5068">
        <w:rPr>
          <w:noProof/>
          <w:sz w:val="18"/>
          <w:szCs w:val="18"/>
        </w:rPr>
        <w:t xml:space="preserve"> of Grain Boundary Channels in Polycrystalline Hts and Lts Superconductors in Magnetic Fields, Su</w:t>
      </w:r>
      <w:r w:rsidR="00410525">
        <w:rPr>
          <w:noProof/>
          <w:sz w:val="18"/>
          <w:szCs w:val="18"/>
        </w:rPr>
        <w:t>ST</w:t>
      </w:r>
      <w:r w:rsidR="00AB5068" w:rsidRPr="00AB5068">
        <w:rPr>
          <w:noProof/>
          <w:sz w:val="18"/>
          <w:szCs w:val="18"/>
        </w:rPr>
        <w:t>, 26 (2013) 095006.</w:t>
      </w:r>
    </w:p>
    <w:p w14:paraId="3B8F6DAD" w14:textId="064836AA" w:rsidR="00212867" w:rsidRPr="00AB5068" w:rsidRDefault="00212867" w:rsidP="00212867">
      <w:pPr>
        <w:pStyle w:val="EndNoteBibliography"/>
        <w:ind w:left="426" w:hanging="426"/>
        <w:rPr>
          <w:noProof/>
          <w:sz w:val="18"/>
          <w:szCs w:val="18"/>
        </w:rPr>
      </w:pPr>
      <w:r w:rsidRPr="00AB5068">
        <w:rPr>
          <w:noProof/>
          <w:sz w:val="18"/>
          <w:szCs w:val="18"/>
        </w:rPr>
        <w:t>[</w:t>
      </w:r>
      <w:r w:rsidR="005B44AE">
        <w:rPr>
          <w:noProof/>
          <w:sz w:val="18"/>
          <w:szCs w:val="18"/>
        </w:rPr>
        <w:t>8</w:t>
      </w:r>
      <w:r w:rsidRPr="00AB5068">
        <w:rPr>
          <w:noProof/>
          <w:sz w:val="18"/>
          <w:szCs w:val="18"/>
        </w:rPr>
        <w:t xml:space="preserve">] </w:t>
      </w:r>
      <w:r>
        <w:rPr>
          <w:noProof/>
          <w:sz w:val="18"/>
          <w:szCs w:val="18"/>
        </w:rPr>
        <w:tab/>
      </w:r>
      <w:r w:rsidRPr="00AB5068">
        <w:rPr>
          <w:noProof/>
          <w:sz w:val="18"/>
          <w:szCs w:val="18"/>
        </w:rPr>
        <w:t>M. Sugano, et al., The Reversible Strain Effect on J</w:t>
      </w:r>
      <w:r>
        <w:rPr>
          <w:noProof/>
          <w:sz w:val="18"/>
          <w:szCs w:val="18"/>
        </w:rPr>
        <w:t>c</w:t>
      </w:r>
      <w:r w:rsidRPr="00AB5068">
        <w:rPr>
          <w:noProof/>
          <w:sz w:val="18"/>
          <w:szCs w:val="18"/>
        </w:rPr>
        <w:t xml:space="preserve"> over a Wide Range of Temperatures and Magnetic Fields for Y</w:t>
      </w:r>
      <w:r>
        <w:rPr>
          <w:noProof/>
          <w:sz w:val="18"/>
          <w:szCs w:val="18"/>
        </w:rPr>
        <w:t>BCO</w:t>
      </w:r>
      <w:r w:rsidRPr="00AB5068">
        <w:rPr>
          <w:noProof/>
          <w:sz w:val="18"/>
          <w:szCs w:val="18"/>
        </w:rPr>
        <w:t xml:space="preserve"> </w:t>
      </w:r>
      <w:r>
        <w:rPr>
          <w:noProof/>
          <w:sz w:val="18"/>
          <w:szCs w:val="18"/>
        </w:rPr>
        <w:t xml:space="preserve">Coated </w:t>
      </w:r>
      <w:r w:rsidRPr="00AB5068">
        <w:rPr>
          <w:noProof/>
          <w:sz w:val="18"/>
          <w:szCs w:val="18"/>
        </w:rPr>
        <w:t>Conductors, Su</w:t>
      </w:r>
      <w:r w:rsidR="00410525">
        <w:rPr>
          <w:noProof/>
          <w:sz w:val="18"/>
          <w:szCs w:val="18"/>
        </w:rPr>
        <w:t>ST</w:t>
      </w:r>
      <w:r w:rsidRPr="00AB5068">
        <w:rPr>
          <w:noProof/>
          <w:sz w:val="18"/>
          <w:szCs w:val="18"/>
        </w:rPr>
        <w:t>, 23 (2010) 085013.</w:t>
      </w:r>
    </w:p>
    <w:p w14:paraId="007C7230" w14:textId="3890B28F" w:rsidR="0064009B" w:rsidRDefault="00212867" w:rsidP="00064B56">
      <w:pPr>
        <w:pStyle w:val="EndNoteBibliography"/>
        <w:ind w:left="426" w:hanging="426"/>
        <w:rPr>
          <w:rFonts w:ascii="Times" w:hAnsi="Times"/>
          <w:sz w:val="18"/>
          <w:szCs w:val="18"/>
        </w:rPr>
      </w:pPr>
      <w:r w:rsidRPr="00AB5068">
        <w:rPr>
          <w:noProof/>
          <w:sz w:val="18"/>
          <w:szCs w:val="18"/>
        </w:rPr>
        <w:t>[</w:t>
      </w:r>
      <w:r w:rsidR="005B44AE">
        <w:rPr>
          <w:noProof/>
          <w:sz w:val="18"/>
          <w:szCs w:val="18"/>
        </w:rPr>
        <w:t>9</w:t>
      </w:r>
      <w:r w:rsidRPr="00AB5068">
        <w:rPr>
          <w:noProof/>
          <w:sz w:val="18"/>
          <w:szCs w:val="18"/>
        </w:rPr>
        <w:t xml:space="preserve">] </w:t>
      </w:r>
      <w:r>
        <w:rPr>
          <w:noProof/>
          <w:sz w:val="18"/>
          <w:szCs w:val="18"/>
        </w:rPr>
        <w:tab/>
      </w:r>
      <w:r w:rsidRPr="00AB5068">
        <w:rPr>
          <w:noProof/>
          <w:sz w:val="18"/>
          <w:szCs w:val="18"/>
        </w:rPr>
        <w:t>H. Nakajima, et al., Development of New Cryogenic Steels for the Magnets of the Fusion Experimental Reactor, ISIJ International, 30 (1990) 567-578.</w:t>
      </w:r>
      <w:r w:rsidR="006A01E6" w:rsidRPr="00AB5068">
        <w:rPr>
          <w:rFonts w:ascii="Times" w:hAnsi="Times"/>
          <w:sz w:val="18"/>
          <w:szCs w:val="18"/>
        </w:rPr>
        <w:fldChar w:fldCharType="end"/>
      </w:r>
    </w:p>
    <w:sectPr w:rsidR="0064009B" w:rsidSect="00C16D0C">
      <w:footerReference w:type="default" r:id="rId22"/>
      <w:type w:val="continuous"/>
      <w:pgSz w:w="11900" w:h="16840"/>
      <w:pgMar w:top="1134" w:right="1134" w:bottom="1134" w:left="1134" w:header="567" w:footer="1134" w:gutter="0"/>
      <w:cols w:num="2" w:space="4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3127939" w14:textId="77777777" w:rsidR="00AE1AC8" w:rsidRDefault="00AE1AC8" w:rsidP="009A789B">
      <w:r>
        <w:separator/>
      </w:r>
    </w:p>
  </w:endnote>
  <w:endnote w:type="continuationSeparator" w:id="0">
    <w:p w14:paraId="6424AFB4" w14:textId="77777777" w:rsidR="00AE1AC8" w:rsidRDefault="00AE1AC8" w:rsidP="009A78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00000007" w:usb1="00000000" w:usb2="00000000" w:usb3="00000000" w:csb0="00000093"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Courier New"/>
    <w:charset w:val="00"/>
    <w:family w:val="auto"/>
    <w:pitch w:val="variable"/>
    <w:sig w:usb0="03000000"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97DFC7" w14:textId="77777777" w:rsidR="00D25B95" w:rsidRDefault="00D25B95">
    <w:pPr>
      <w:pStyle w:val="Footer"/>
      <w:rPr>
        <w:i/>
        <w:sz w:val="16"/>
      </w:rPr>
    </w:pPr>
    <w:r>
      <w:rPr>
        <w:i/>
        <w:sz w:val="16"/>
      </w:rPr>
      <w:t>_______________________________________________________________________________</w:t>
    </w:r>
  </w:p>
  <w:p w14:paraId="0470B9C7" w14:textId="02E191EB" w:rsidR="00D25B95" w:rsidRPr="00C16D0C" w:rsidRDefault="00D25B95">
    <w:pPr>
      <w:pStyle w:val="Footer"/>
      <w:rPr>
        <w:i/>
        <w:sz w:val="16"/>
      </w:rPr>
    </w:pPr>
    <w:proofErr w:type="gramStart"/>
    <w:r w:rsidRPr="00C16D0C">
      <w:rPr>
        <w:i/>
        <w:sz w:val="16"/>
      </w:rPr>
      <w:t>author’s</w:t>
    </w:r>
    <w:proofErr w:type="gramEnd"/>
    <w:r w:rsidRPr="00C16D0C">
      <w:rPr>
        <w:i/>
        <w:sz w:val="16"/>
      </w:rPr>
      <w:t xml:space="preserve"> email: </w:t>
    </w:r>
    <w:r w:rsidR="00C43EA7">
      <w:rPr>
        <w:i/>
        <w:sz w:val="16"/>
      </w:rPr>
      <w:t>d.p.hampshire</w:t>
    </w:r>
    <w:r>
      <w:rPr>
        <w:i/>
        <w:sz w:val="16"/>
      </w:rPr>
      <w:t>@durham.ac.uk</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06E50C" w14:textId="77777777" w:rsidR="00D25B95" w:rsidRPr="008F4F09" w:rsidRDefault="00D25B95">
    <w:pPr>
      <w:pStyle w:val="Footer"/>
      <w:rPr>
        <w:sz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5B6738" w14:textId="77777777" w:rsidR="00AE1AC8" w:rsidRDefault="00AE1AC8" w:rsidP="009A789B">
      <w:r>
        <w:separator/>
      </w:r>
    </w:p>
  </w:footnote>
  <w:footnote w:type="continuationSeparator" w:id="0">
    <w:p w14:paraId="775B46EB" w14:textId="77777777" w:rsidR="00AE1AC8" w:rsidRDefault="00AE1AC8" w:rsidP="009A789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98D6E9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5"/>
    <w:multiLevelType w:val="singleLevel"/>
    <w:tmpl w:val="00000000"/>
    <w:lvl w:ilvl="0">
      <w:start w:val="1"/>
      <w:numFmt w:val="decimal"/>
      <w:pStyle w:val="reference"/>
      <w:lvlText w:val="[%1]"/>
      <w:lvlJc w:val="left"/>
      <w:pPr>
        <w:tabs>
          <w:tab w:val="num" w:pos="420"/>
        </w:tabs>
        <w:ind w:left="420" w:hanging="420"/>
      </w:pPr>
      <w:rPr>
        <w:rFonts w:hint="default"/>
      </w:rPr>
    </w:lvl>
  </w:abstractNum>
  <w:abstractNum w:abstractNumId="2" w15:restartNumberingAfterBreak="0">
    <w:nsid w:val="2429698B"/>
    <w:multiLevelType w:val="hybridMultilevel"/>
    <w:tmpl w:val="90BCEC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95F2FF4"/>
    <w:multiLevelType w:val="hybridMultilevel"/>
    <w:tmpl w:val="6A28EE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E4773B3"/>
    <w:multiLevelType w:val="multilevel"/>
    <w:tmpl w:val="DB0C099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4CC97B82"/>
    <w:multiLevelType w:val="multilevel"/>
    <w:tmpl w:val="FA2633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4E61343D"/>
    <w:multiLevelType w:val="hybridMultilevel"/>
    <w:tmpl w:val="9E8029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C6A6D84"/>
    <w:multiLevelType w:val="hybridMultilevel"/>
    <w:tmpl w:val="188E7C18"/>
    <w:lvl w:ilvl="0" w:tplc="2AFECC9C">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abstractNumId w:val="3"/>
  </w:num>
  <w:num w:numId="2">
    <w:abstractNumId w:val="2"/>
  </w:num>
  <w:num w:numId="3">
    <w:abstractNumId w:val="6"/>
  </w:num>
  <w:num w:numId="4">
    <w:abstractNumId w:val="1"/>
  </w:num>
  <w:num w:numId="5">
    <w:abstractNumId w:val="1"/>
  </w:num>
  <w:num w:numId="6">
    <w:abstractNumId w:val="1"/>
  </w:num>
  <w:num w:numId="7">
    <w:abstractNumId w:val="0"/>
  </w:num>
  <w:num w:numId="8">
    <w:abstractNumId w:val="5"/>
  </w:num>
  <w:num w:numId="9">
    <w:abstractNumId w:val="4"/>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20"/>
  <w:hyphenationZone w:val="425"/>
  <w:drawingGridHorizontalSpacing w:val="57"/>
  <w:drawingGridVerticalSpacing w:val="57"/>
  <w:displayHorizontalDrawingGridEvery w:val="0"/>
  <w:displayVerticalDrawingGridEvery w:val="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Physics Reports&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0tx5vafa9w9x8efsat5vt9o0peed5de2xxt&quot;&gt;Central Reference Collection-Converted&lt;record-ids&gt;&lt;item&gt;3583&lt;/item&gt;&lt;item&gt;3730&lt;/item&gt;&lt;item&gt;3784&lt;/item&gt;&lt;item&gt;3800&lt;/item&gt;&lt;item&gt;3937&lt;/item&gt;&lt;item&gt;3990&lt;/item&gt;&lt;item&gt;4320&lt;/item&gt;&lt;item&gt;4323&lt;/item&gt;&lt;item&gt;4325&lt;/item&gt;&lt;item&gt;4329&lt;/item&gt;&lt;item&gt;4333&lt;/item&gt;&lt;item&gt;4352&lt;/item&gt;&lt;item&gt;4397&lt;/item&gt;&lt;item&gt;4398&lt;/item&gt;&lt;item&gt;4404&lt;/item&gt;&lt;/record-ids&gt;&lt;/item&gt;&lt;/Libraries&gt;"/>
  </w:docVars>
  <w:rsids>
    <w:rsidRoot w:val="002B0D46"/>
    <w:rsid w:val="000001AF"/>
    <w:rsid w:val="00001630"/>
    <w:rsid w:val="00003032"/>
    <w:rsid w:val="000043E9"/>
    <w:rsid w:val="000051E4"/>
    <w:rsid w:val="00005873"/>
    <w:rsid w:val="00006004"/>
    <w:rsid w:val="00013DC0"/>
    <w:rsid w:val="000152DC"/>
    <w:rsid w:val="000152E4"/>
    <w:rsid w:val="00017EBB"/>
    <w:rsid w:val="00020079"/>
    <w:rsid w:val="0002140C"/>
    <w:rsid w:val="000220EE"/>
    <w:rsid w:val="00023596"/>
    <w:rsid w:val="00026131"/>
    <w:rsid w:val="00032EA5"/>
    <w:rsid w:val="00033CAB"/>
    <w:rsid w:val="0003519B"/>
    <w:rsid w:val="0003666C"/>
    <w:rsid w:val="00036FAA"/>
    <w:rsid w:val="00042FF7"/>
    <w:rsid w:val="00043648"/>
    <w:rsid w:val="000448A2"/>
    <w:rsid w:val="00046530"/>
    <w:rsid w:val="00055089"/>
    <w:rsid w:val="00060059"/>
    <w:rsid w:val="00061A8B"/>
    <w:rsid w:val="0006377A"/>
    <w:rsid w:val="000643D4"/>
    <w:rsid w:val="00064B56"/>
    <w:rsid w:val="000678D5"/>
    <w:rsid w:val="00071AC3"/>
    <w:rsid w:val="000724D2"/>
    <w:rsid w:val="00072FCA"/>
    <w:rsid w:val="0008473B"/>
    <w:rsid w:val="00085164"/>
    <w:rsid w:val="0008652F"/>
    <w:rsid w:val="00086E34"/>
    <w:rsid w:val="000A0E2B"/>
    <w:rsid w:val="000A16FE"/>
    <w:rsid w:val="000A5003"/>
    <w:rsid w:val="000A6C03"/>
    <w:rsid w:val="000B1E29"/>
    <w:rsid w:val="000B480D"/>
    <w:rsid w:val="000C0EB3"/>
    <w:rsid w:val="000C3F2F"/>
    <w:rsid w:val="000C5BF0"/>
    <w:rsid w:val="000D04DE"/>
    <w:rsid w:val="000E01EE"/>
    <w:rsid w:val="000E0524"/>
    <w:rsid w:val="000E06B5"/>
    <w:rsid w:val="000F4A90"/>
    <w:rsid w:val="0010023A"/>
    <w:rsid w:val="0010269D"/>
    <w:rsid w:val="00103B85"/>
    <w:rsid w:val="00103FD8"/>
    <w:rsid w:val="00112930"/>
    <w:rsid w:val="00117870"/>
    <w:rsid w:val="00124850"/>
    <w:rsid w:val="00126B22"/>
    <w:rsid w:val="0012758D"/>
    <w:rsid w:val="0013478A"/>
    <w:rsid w:val="0013672A"/>
    <w:rsid w:val="00140100"/>
    <w:rsid w:val="00145753"/>
    <w:rsid w:val="00152F35"/>
    <w:rsid w:val="00161C33"/>
    <w:rsid w:val="00161CA7"/>
    <w:rsid w:val="001628D5"/>
    <w:rsid w:val="00166DB0"/>
    <w:rsid w:val="001678F7"/>
    <w:rsid w:val="001703A4"/>
    <w:rsid w:val="00170D9E"/>
    <w:rsid w:val="00171DE2"/>
    <w:rsid w:val="001739A1"/>
    <w:rsid w:val="00182642"/>
    <w:rsid w:val="001831C5"/>
    <w:rsid w:val="001B092C"/>
    <w:rsid w:val="001B2C98"/>
    <w:rsid w:val="001B5F9C"/>
    <w:rsid w:val="001C6019"/>
    <w:rsid w:val="001C6862"/>
    <w:rsid w:val="001D1258"/>
    <w:rsid w:val="001D1663"/>
    <w:rsid w:val="001D760B"/>
    <w:rsid w:val="001E2DD9"/>
    <w:rsid w:val="001E422E"/>
    <w:rsid w:val="001E53DE"/>
    <w:rsid w:val="001E7D8B"/>
    <w:rsid w:val="001F7200"/>
    <w:rsid w:val="00200958"/>
    <w:rsid w:val="002034FB"/>
    <w:rsid w:val="00204B4F"/>
    <w:rsid w:val="00211AE8"/>
    <w:rsid w:val="00212867"/>
    <w:rsid w:val="00212BF9"/>
    <w:rsid w:val="00214F71"/>
    <w:rsid w:val="00216FF6"/>
    <w:rsid w:val="0022059D"/>
    <w:rsid w:val="002212E4"/>
    <w:rsid w:val="002300A0"/>
    <w:rsid w:val="0023086A"/>
    <w:rsid w:val="002334DB"/>
    <w:rsid w:val="00247A48"/>
    <w:rsid w:val="00247B35"/>
    <w:rsid w:val="0025072C"/>
    <w:rsid w:val="0025409B"/>
    <w:rsid w:val="002544DD"/>
    <w:rsid w:val="002655AE"/>
    <w:rsid w:val="002704E0"/>
    <w:rsid w:val="00270F01"/>
    <w:rsid w:val="00271C32"/>
    <w:rsid w:val="002744FE"/>
    <w:rsid w:val="00281516"/>
    <w:rsid w:val="00290F10"/>
    <w:rsid w:val="0029342F"/>
    <w:rsid w:val="00294D59"/>
    <w:rsid w:val="00294F27"/>
    <w:rsid w:val="002950CF"/>
    <w:rsid w:val="0029624D"/>
    <w:rsid w:val="002A2FA1"/>
    <w:rsid w:val="002A3477"/>
    <w:rsid w:val="002A388A"/>
    <w:rsid w:val="002A3992"/>
    <w:rsid w:val="002A6285"/>
    <w:rsid w:val="002A7D3A"/>
    <w:rsid w:val="002B0D46"/>
    <w:rsid w:val="002B0D99"/>
    <w:rsid w:val="002B14B7"/>
    <w:rsid w:val="002B17B2"/>
    <w:rsid w:val="002B30A7"/>
    <w:rsid w:val="002B407F"/>
    <w:rsid w:val="002B4FB5"/>
    <w:rsid w:val="002B610B"/>
    <w:rsid w:val="002B71A0"/>
    <w:rsid w:val="002C03A3"/>
    <w:rsid w:val="002C7441"/>
    <w:rsid w:val="002D0CC3"/>
    <w:rsid w:val="002D35D0"/>
    <w:rsid w:val="002D41F3"/>
    <w:rsid w:val="002D759C"/>
    <w:rsid w:val="002E0372"/>
    <w:rsid w:val="002E1286"/>
    <w:rsid w:val="002E2DDA"/>
    <w:rsid w:val="002E4735"/>
    <w:rsid w:val="002F281D"/>
    <w:rsid w:val="002F4312"/>
    <w:rsid w:val="002F52D8"/>
    <w:rsid w:val="002F682F"/>
    <w:rsid w:val="002F6A5D"/>
    <w:rsid w:val="00305090"/>
    <w:rsid w:val="0030799D"/>
    <w:rsid w:val="00310108"/>
    <w:rsid w:val="0031122B"/>
    <w:rsid w:val="003178C7"/>
    <w:rsid w:val="00317F8E"/>
    <w:rsid w:val="003212B0"/>
    <w:rsid w:val="003224E4"/>
    <w:rsid w:val="00323507"/>
    <w:rsid w:val="00323CA2"/>
    <w:rsid w:val="003246F0"/>
    <w:rsid w:val="00327D16"/>
    <w:rsid w:val="00331895"/>
    <w:rsid w:val="00334444"/>
    <w:rsid w:val="00334AAC"/>
    <w:rsid w:val="00335449"/>
    <w:rsid w:val="00340241"/>
    <w:rsid w:val="00340854"/>
    <w:rsid w:val="0034184D"/>
    <w:rsid w:val="003432F2"/>
    <w:rsid w:val="00343823"/>
    <w:rsid w:val="00346351"/>
    <w:rsid w:val="003504FC"/>
    <w:rsid w:val="00354CF3"/>
    <w:rsid w:val="00355341"/>
    <w:rsid w:val="00356B91"/>
    <w:rsid w:val="00362ED0"/>
    <w:rsid w:val="00371756"/>
    <w:rsid w:val="003753D8"/>
    <w:rsid w:val="00376D8F"/>
    <w:rsid w:val="00381440"/>
    <w:rsid w:val="0038146F"/>
    <w:rsid w:val="00386E2A"/>
    <w:rsid w:val="00387AC9"/>
    <w:rsid w:val="00395B13"/>
    <w:rsid w:val="00397729"/>
    <w:rsid w:val="003A07A3"/>
    <w:rsid w:val="003A09E5"/>
    <w:rsid w:val="003A1BB5"/>
    <w:rsid w:val="003A4D66"/>
    <w:rsid w:val="003B0251"/>
    <w:rsid w:val="003B5409"/>
    <w:rsid w:val="003C2FB3"/>
    <w:rsid w:val="003C4FD9"/>
    <w:rsid w:val="003C784A"/>
    <w:rsid w:val="003C7A30"/>
    <w:rsid w:val="003E0BF6"/>
    <w:rsid w:val="003E19A4"/>
    <w:rsid w:val="003E2848"/>
    <w:rsid w:val="003E38BB"/>
    <w:rsid w:val="003E448E"/>
    <w:rsid w:val="003E7593"/>
    <w:rsid w:val="003E7E49"/>
    <w:rsid w:val="003F1663"/>
    <w:rsid w:val="003F3C52"/>
    <w:rsid w:val="003F58E8"/>
    <w:rsid w:val="003F6D14"/>
    <w:rsid w:val="00402A78"/>
    <w:rsid w:val="0040468E"/>
    <w:rsid w:val="00405DAE"/>
    <w:rsid w:val="00410525"/>
    <w:rsid w:val="00415BCC"/>
    <w:rsid w:val="0041628F"/>
    <w:rsid w:val="00421495"/>
    <w:rsid w:val="00422707"/>
    <w:rsid w:val="004231E7"/>
    <w:rsid w:val="00423FC2"/>
    <w:rsid w:val="0042550A"/>
    <w:rsid w:val="00425DD2"/>
    <w:rsid w:val="004262D6"/>
    <w:rsid w:val="00427158"/>
    <w:rsid w:val="0043613B"/>
    <w:rsid w:val="00441504"/>
    <w:rsid w:val="004417C6"/>
    <w:rsid w:val="004521FE"/>
    <w:rsid w:val="00455A88"/>
    <w:rsid w:val="00455C4F"/>
    <w:rsid w:val="004567A7"/>
    <w:rsid w:val="00460ABC"/>
    <w:rsid w:val="004611CD"/>
    <w:rsid w:val="004646CE"/>
    <w:rsid w:val="00467F94"/>
    <w:rsid w:val="004711AE"/>
    <w:rsid w:val="00471B0A"/>
    <w:rsid w:val="0048182F"/>
    <w:rsid w:val="00482CF5"/>
    <w:rsid w:val="00484902"/>
    <w:rsid w:val="0049038A"/>
    <w:rsid w:val="00492C55"/>
    <w:rsid w:val="0049333B"/>
    <w:rsid w:val="00493E73"/>
    <w:rsid w:val="00495F60"/>
    <w:rsid w:val="00497549"/>
    <w:rsid w:val="004A3AC9"/>
    <w:rsid w:val="004A4247"/>
    <w:rsid w:val="004A4A60"/>
    <w:rsid w:val="004A6079"/>
    <w:rsid w:val="004A60F5"/>
    <w:rsid w:val="004B007F"/>
    <w:rsid w:val="004B0404"/>
    <w:rsid w:val="004B3266"/>
    <w:rsid w:val="004B4E4D"/>
    <w:rsid w:val="004C3979"/>
    <w:rsid w:val="004C3FC6"/>
    <w:rsid w:val="004C4C08"/>
    <w:rsid w:val="004D054A"/>
    <w:rsid w:val="004D1ACC"/>
    <w:rsid w:val="004D2321"/>
    <w:rsid w:val="004E04BB"/>
    <w:rsid w:val="004E3833"/>
    <w:rsid w:val="004F1D5C"/>
    <w:rsid w:val="004F54B4"/>
    <w:rsid w:val="004F5FA7"/>
    <w:rsid w:val="004F64E8"/>
    <w:rsid w:val="005024F8"/>
    <w:rsid w:val="005063A7"/>
    <w:rsid w:val="0050718B"/>
    <w:rsid w:val="00507BA1"/>
    <w:rsid w:val="005106B7"/>
    <w:rsid w:val="00517534"/>
    <w:rsid w:val="00517AF3"/>
    <w:rsid w:val="005201DA"/>
    <w:rsid w:val="00521472"/>
    <w:rsid w:val="00522634"/>
    <w:rsid w:val="00532F02"/>
    <w:rsid w:val="005408CF"/>
    <w:rsid w:val="0054287E"/>
    <w:rsid w:val="0055093B"/>
    <w:rsid w:val="00551253"/>
    <w:rsid w:val="00551E0E"/>
    <w:rsid w:val="005552C7"/>
    <w:rsid w:val="00555AE3"/>
    <w:rsid w:val="00562E14"/>
    <w:rsid w:val="005641A1"/>
    <w:rsid w:val="00565ACA"/>
    <w:rsid w:val="00567B4A"/>
    <w:rsid w:val="00573031"/>
    <w:rsid w:val="005754B8"/>
    <w:rsid w:val="00580588"/>
    <w:rsid w:val="00583E2B"/>
    <w:rsid w:val="00595298"/>
    <w:rsid w:val="0059740A"/>
    <w:rsid w:val="005A596B"/>
    <w:rsid w:val="005A74EE"/>
    <w:rsid w:val="005B02A1"/>
    <w:rsid w:val="005B31B4"/>
    <w:rsid w:val="005B44AE"/>
    <w:rsid w:val="005B491E"/>
    <w:rsid w:val="005B7897"/>
    <w:rsid w:val="005C0A35"/>
    <w:rsid w:val="005C1271"/>
    <w:rsid w:val="005C6BBC"/>
    <w:rsid w:val="005D4FB9"/>
    <w:rsid w:val="005D66FA"/>
    <w:rsid w:val="005E03E4"/>
    <w:rsid w:val="005E060E"/>
    <w:rsid w:val="005E203E"/>
    <w:rsid w:val="005E23EB"/>
    <w:rsid w:val="005E3462"/>
    <w:rsid w:val="005E366D"/>
    <w:rsid w:val="005E5885"/>
    <w:rsid w:val="005E6B7F"/>
    <w:rsid w:val="005F2189"/>
    <w:rsid w:val="005F22F5"/>
    <w:rsid w:val="00601BA7"/>
    <w:rsid w:val="00601E87"/>
    <w:rsid w:val="00604081"/>
    <w:rsid w:val="006053AE"/>
    <w:rsid w:val="006112AF"/>
    <w:rsid w:val="006127CD"/>
    <w:rsid w:val="006130CF"/>
    <w:rsid w:val="0061344C"/>
    <w:rsid w:val="00613EE3"/>
    <w:rsid w:val="00620801"/>
    <w:rsid w:val="0062640F"/>
    <w:rsid w:val="00626825"/>
    <w:rsid w:val="0063099C"/>
    <w:rsid w:val="0063320B"/>
    <w:rsid w:val="0063788F"/>
    <w:rsid w:val="0064009B"/>
    <w:rsid w:val="006470A8"/>
    <w:rsid w:val="0065102C"/>
    <w:rsid w:val="006513AF"/>
    <w:rsid w:val="0066450C"/>
    <w:rsid w:val="0066476B"/>
    <w:rsid w:val="00666426"/>
    <w:rsid w:val="00666913"/>
    <w:rsid w:val="00670A38"/>
    <w:rsid w:val="00671FEB"/>
    <w:rsid w:val="00675A94"/>
    <w:rsid w:val="00675FED"/>
    <w:rsid w:val="00680E00"/>
    <w:rsid w:val="00683352"/>
    <w:rsid w:val="00684AAD"/>
    <w:rsid w:val="0068729A"/>
    <w:rsid w:val="00694E0F"/>
    <w:rsid w:val="006952B5"/>
    <w:rsid w:val="0069557B"/>
    <w:rsid w:val="00696D7D"/>
    <w:rsid w:val="006A00F0"/>
    <w:rsid w:val="006A01E6"/>
    <w:rsid w:val="006B25F3"/>
    <w:rsid w:val="006C0DF2"/>
    <w:rsid w:val="006C2553"/>
    <w:rsid w:val="006C3833"/>
    <w:rsid w:val="006C45D3"/>
    <w:rsid w:val="006C46C5"/>
    <w:rsid w:val="006D01FF"/>
    <w:rsid w:val="006D27E7"/>
    <w:rsid w:val="006D3B19"/>
    <w:rsid w:val="006D6B1F"/>
    <w:rsid w:val="006E0CA6"/>
    <w:rsid w:val="006E796E"/>
    <w:rsid w:val="006F4072"/>
    <w:rsid w:val="006F4683"/>
    <w:rsid w:val="006F6C89"/>
    <w:rsid w:val="00700293"/>
    <w:rsid w:val="00700F91"/>
    <w:rsid w:val="007015EC"/>
    <w:rsid w:val="007065DD"/>
    <w:rsid w:val="00707351"/>
    <w:rsid w:val="00707AE6"/>
    <w:rsid w:val="007119BC"/>
    <w:rsid w:val="0072158B"/>
    <w:rsid w:val="00721A6B"/>
    <w:rsid w:val="00723494"/>
    <w:rsid w:val="00733CDB"/>
    <w:rsid w:val="00740B8E"/>
    <w:rsid w:val="00742FC9"/>
    <w:rsid w:val="007511B7"/>
    <w:rsid w:val="007515DE"/>
    <w:rsid w:val="0075798C"/>
    <w:rsid w:val="00762259"/>
    <w:rsid w:val="00762410"/>
    <w:rsid w:val="007633DF"/>
    <w:rsid w:val="00766DD6"/>
    <w:rsid w:val="00771607"/>
    <w:rsid w:val="007717DA"/>
    <w:rsid w:val="00774C55"/>
    <w:rsid w:val="00775BCA"/>
    <w:rsid w:val="00780408"/>
    <w:rsid w:val="00780F86"/>
    <w:rsid w:val="00787505"/>
    <w:rsid w:val="007900F7"/>
    <w:rsid w:val="0079129F"/>
    <w:rsid w:val="00791AD4"/>
    <w:rsid w:val="0079423C"/>
    <w:rsid w:val="00794599"/>
    <w:rsid w:val="00797213"/>
    <w:rsid w:val="007A0B24"/>
    <w:rsid w:val="007A1ABA"/>
    <w:rsid w:val="007B0F76"/>
    <w:rsid w:val="007B242A"/>
    <w:rsid w:val="007B2F15"/>
    <w:rsid w:val="007B4013"/>
    <w:rsid w:val="007B742A"/>
    <w:rsid w:val="007B7B09"/>
    <w:rsid w:val="007C14EC"/>
    <w:rsid w:val="007C3AB6"/>
    <w:rsid w:val="007C78AE"/>
    <w:rsid w:val="007D27C9"/>
    <w:rsid w:val="007D2C4F"/>
    <w:rsid w:val="007E0DB4"/>
    <w:rsid w:val="007E1EC3"/>
    <w:rsid w:val="007E24A9"/>
    <w:rsid w:val="007E3BF6"/>
    <w:rsid w:val="007F0E04"/>
    <w:rsid w:val="007F566E"/>
    <w:rsid w:val="007F7323"/>
    <w:rsid w:val="008023DB"/>
    <w:rsid w:val="00802EFC"/>
    <w:rsid w:val="00812104"/>
    <w:rsid w:val="008124ED"/>
    <w:rsid w:val="00812CFD"/>
    <w:rsid w:val="00813FCB"/>
    <w:rsid w:val="00815E9A"/>
    <w:rsid w:val="0082041D"/>
    <w:rsid w:val="0082282C"/>
    <w:rsid w:val="0082690B"/>
    <w:rsid w:val="008310B1"/>
    <w:rsid w:val="008335B9"/>
    <w:rsid w:val="00833E6E"/>
    <w:rsid w:val="008362CE"/>
    <w:rsid w:val="00844792"/>
    <w:rsid w:val="00847499"/>
    <w:rsid w:val="00851E59"/>
    <w:rsid w:val="00852AF4"/>
    <w:rsid w:val="0086020F"/>
    <w:rsid w:val="00861717"/>
    <w:rsid w:val="00865F85"/>
    <w:rsid w:val="008673F6"/>
    <w:rsid w:val="00876946"/>
    <w:rsid w:val="00883255"/>
    <w:rsid w:val="00885CFB"/>
    <w:rsid w:val="00885D0B"/>
    <w:rsid w:val="0089025B"/>
    <w:rsid w:val="00893553"/>
    <w:rsid w:val="00897980"/>
    <w:rsid w:val="008A324A"/>
    <w:rsid w:val="008A52F2"/>
    <w:rsid w:val="008A5FFB"/>
    <w:rsid w:val="008C22F4"/>
    <w:rsid w:val="008D049C"/>
    <w:rsid w:val="008D41C1"/>
    <w:rsid w:val="008D67EB"/>
    <w:rsid w:val="008E43BD"/>
    <w:rsid w:val="008E45BF"/>
    <w:rsid w:val="008E5FD8"/>
    <w:rsid w:val="008F3651"/>
    <w:rsid w:val="008F3869"/>
    <w:rsid w:val="008F4F09"/>
    <w:rsid w:val="00901A3B"/>
    <w:rsid w:val="009116F5"/>
    <w:rsid w:val="009126B3"/>
    <w:rsid w:val="00912960"/>
    <w:rsid w:val="00916AC9"/>
    <w:rsid w:val="009211FF"/>
    <w:rsid w:val="009258C1"/>
    <w:rsid w:val="009258D8"/>
    <w:rsid w:val="0093035D"/>
    <w:rsid w:val="00931AC2"/>
    <w:rsid w:val="0093270D"/>
    <w:rsid w:val="00932DAA"/>
    <w:rsid w:val="00934B6A"/>
    <w:rsid w:val="00935701"/>
    <w:rsid w:val="009362C5"/>
    <w:rsid w:val="0095138D"/>
    <w:rsid w:val="009515E9"/>
    <w:rsid w:val="009542AD"/>
    <w:rsid w:val="00960E1B"/>
    <w:rsid w:val="00960E8D"/>
    <w:rsid w:val="00963312"/>
    <w:rsid w:val="0096338A"/>
    <w:rsid w:val="009650EC"/>
    <w:rsid w:val="00972629"/>
    <w:rsid w:val="00973936"/>
    <w:rsid w:val="0099064A"/>
    <w:rsid w:val="00990A7A"/>
    <w:rsid w:val="00993127"/>
    <w:rsid w:val="009973CC"/>
    <w:rsid w:val="009A0776"/>
    <w:rsid w:val="009A5712"/>
    <w:rsid w:val="009A6BC6"/>
    <w:rsid w:val="009A789B"/>
    <w:rsid w:val="009B1035"/>
    <w:rsid w:val="009B186E"/>
    <w:rsid w:val="009B2809"/>
    <w:rsid w:val="009B3A5D"/>
    <w:rsid w:val="009B6E1F"/>
    <w:rsid w:val="009C0BBD"/>
    <w:rsid w:val="009C1932"/>
    <w:rsid w:val="009C63FC"/>
    <w:rsid w:val="009C77BB"/>
    <w:rsid w:val="009D1449"/>
    <w:rsid w:val="009D2A28"/>
    <w:rsid w:val="009E1E34"/>
    <w:rsid w:val="009E59AC"/>
    <w:rsid w:val="009F44BB"/>
    <w:rsid w:val="009F4AC1"/>
    <w:rsid w:val="009F571B"/>
    <w:rsid w:val="009F5B00"/>
    <w:rsid w:val="00A046FB"/>
    <w:rsid w:val="00A050BE"/>
    <w:rsid w:val="00A0568A"/>
    <w:rsid w:val="00A153C6"/>
    <w:rsid w:val="00A155F8"/>
    <w:rsid w:val="00A26370"/>
    <w:rsid w:val="00A27FCE"/>
    <w:rsid w:val="00A30BE6"/>
    <w:rsid w:val="00A338C3"/>
    <w:rsid w:val="00A372C1"/>
    <w:rsid w:val="00A447BB"/>
    <w:rsid w:val="00A54699"/>
    <w:rsid w:val="00A56C16"/>
    <w:rsid w:val="00A61406"/>
    <w:rsid w:val="00A63978"/>
    <w:rsid w:val="00A63C16"/>
    <w:rsid w:val="00A64B57"/>
    <w:rsid w:val="00A80C1A"/>
    <w:rsid w:val="00A83498"/>
    <w:rsid w:val="00A8490C"/>
    <w:rsid w:val="00A86C52"/>
    <w:rsid w:val="00A8788D"/>
    <w:rsid w:val="00A94405"/>
    <w:rsid w:val="00AA4867"/>
    <w:rsid w:val="00AB2247"/>
    <w:rsid w:val="00AB34AE"/>
    <w:rsid w:val="00AB4443"/>
    <w:rsid w:val="00AB5068"/>
    <w:rsid w:val="00AB7013"/>
    <w:rsid w:val="00AC15FC"/>
    <w:rsid w:val="00AC173E"/>
    <w:rsid w:val="00AC22C6"/>
    <w:rsid w:val="00AC2770"/>
    <w:rsid w:val="00AC3366"/>
    <w:rsid w:val="00AC601E"/>
    <w:rsid w:val="00AD241C"/>
    <w:rsid w:val="00AD39A8"/>
    <w:rsid w:val="00AE1AC8"/>
    <w:rsid w:val="00AF6500"/>
    <w:rsid w:val="00B037C2"/>
    <w:rsid w:val="00B038CF"/>
    <w:rsid w:val="00B05BDA"/>
    <w:rsid w:val="00B108BD"/>
    <w:rsid w:val="00B111DB"/>
    <w:rsid w:val="00B11324"/>
    <w:rsid w:val="00B12460"/>
    <w:rsid w:val="00B13773"/>
    <w:rsid w:val="00B14CCC"/>
    <w:rsid w:val="00B14E05"/>
    <w:rsid w:val="00B168C5"/>
    <w:rsid w:val="00B23781"/>
    <w:rsid w:val="00B2794F"/>
    <w:rsid w:val="00B2799A"/>
    <w:rsid w:val="00B27B7A"/>
    <w:rsid w:val="00B3494A"/>
    <w:rsid w:val="00B3789B"/>
    <w:rsid w:val="00B44CB3"/>
    <w:rsid w:val="00B47481"/>
    <w:rsid w:val="00B52D32"/>
    <w:rsid w:val="00B53F5A"/>
    <w:rsid w:val="00B55A6F"/>
    <w:rsid w:val="00B5650F"/>
    <w:rsid w:val="00B57FBE"/>
    <w:rsid w:val="00B657A7"/>
    <w:rsid w:val="00B7203B"/>
    <w:rsid w:val="00B752E1"/>
    <w:rsid w:val="00B833D0"/>
    <w:rsid w:val="00B839B3"/>
    <w:rsid w:val="00B86F95"/>
    <w:rsid w:val="00B87582"/>
    <w:rsid w:val="00B876F5"/>
    <w:rsid w:val="00B9534A"/>
    <w:rsid w:val="00BA2989"/>
    <w:rsid w:val="00BA4C3B"/>
    <w:rsid w:val="00BB1921"/>
    <w:rsid w:val="00BB2962"/>
    <w:rsid w:val="00BB2E62"/>
    <w:rsid w:val="00BB3A36"/>
    <w:rsid w:val="00BB6865"/>
    <w:rsid w:val="00BB68D6"/>
    <w:rsid w:val="00BC0D4F"/>
    <w:rsid w:val="00BC2489"/>
    <w:rsid w:val="00BC3251"/>
    <w:rsid w:val="00BC4BA0"/>
    <w:rsid w:val="00BC6043"/>
    <w:rsid w:val="00BD4D8E"/>
    <w:rsid w:val="00BD598D"/>
    <w:rsid w:val="00BE5030"/>
    <w:rsid w:val="00BF043A"/>
    <w:rsid w:val="00BF0C6C"/>
    <w:rsid w:val="00BF23CB"/>
    <w:rsid w:val="00BF33F0"/>
    <w:rsid w:val="00C02AA4"/>
    <w:rsid w:val="00C042F8"/>
    <w:rsid w:val="00C044D9"/>
    <w:rsid w:val="00C05704"/>
    <w:rsid w:val="00C12B43"/>
    <w:rsid w:val="00C15992"/>
    <w:rsid w:val="00C169E7"/>
    <w:rsid w:val="00C16D0C"/>
    <w:rsid w:val="00C26F0D"/>
    <w:rsid w:val="00C27A30"/>
    <w:rsid w:val="00C32860"/>
    <w:rsid w:val="00C33CB8"/>
    <w:rsid w:val="00C418D9"/>
    <w:rsid w:val="00C41FB8"/>
    <w:rsid w:val="00C4210C"/>
    <w:rsid w:val="00C437FB"/>
    <w:rsid w:val="00C43EA7"/>
    <w:rsid w:val="00C448B2"/>
    <w:rsid w:val="00C55B85"/>
    <w:rsid w:val="00C60946"/>
    <w:rsid w:val="00C6365B"/>
    <w:rsid w:val="00C65210"/>
    <w:rsid w:val="00C678C7"/>
    <w:rsid w:val="00C752F0"/>
    <w:rsid w:val="00C77359"/>
    <w:rsid w:val="00C8007F"/>
    <w:rsid w:val="00C9328D"/>
    <w:rsid w:val="00C94A8F"/>
    <w:rsid w:val="00C97096"/>
    <w:rsid w:val="00C97C1D"/>
    <w:rsid w:val="00CA0461"/>
    <w:rsid w:val="00CA41A5"/>
    <w:rsid w:val="00CB0EA0"/>
    <w:rsid w:val="00CB1503"/>
    <w:rsid w:val="00CB3DC5"/>
    <w:rsid w:val="00CB44E6"/>
    <w:rsid w:val="00CB483C"/>
    <w:rsid w:val="00CC30B4"/>
    <w:rsid w:val="00CC7AFF"/>
    <w:rsid w:val="00CD17A3"/>
    <w:rsid w:val="00CD62CE"/>
    <w:rsid w:val="00CE0087"/>
    <w:rsid w:val="00CE2934"/>
    <w:rsid w:val="00CE6AC6"/>
    <w:rsid w:val="00CF1DEC"/>
    <w:rsid w:val="00CF4C67"/>
    <w:rsid w:val="00CF624D"/>
    <w:rsid w:val="00D021F7"/>
    <w:rsid w:val="00D03869"/>
    <w:rsid w:val="00D04F18"/>
    <w:rsid w:val="00D05D57"/>
    <w:rsid w:val="00D12556"/>
    <w:rsid w:val="00D15DBE"/>
    <w:rsid w:val="00D239A8"/>
    <w:rsid w:val="00D245BE"/>
    <w:rsid w:val="00D25B95"/>
    <w:rsid w:val="00D2694F"/>
    <w:rsid w:val="00D27A19"/>
    <w:rsid w:val="00D3033F"/>
    <w:rsid w:val="00D303E2"/>
    <w:rsid w:val="00D325FA"/>
    <w:rsid w:val="00D33BBA"/>
    <w:rsid w:val="00D36EE3"/>
    <w:rsid w:val="00D4183B"/>
    <w:rsid w:val="00D4426F"/>
    <w:rsid w:val="00D44B7D"/>
    <w:rsid w:val="00D51655"/>
    <w:rsid w:val="00D52132"/>
    <w:rsid w:val="00D53548"/>
    <w:rsid w:val="00D53D9B"/>
    <w:rsid w:val="00D55926"/>
    <w:rsid w:val="00D70171"/>
    <w:rsid w:val="00D70E92"/>
    <w:rsid w:val="00D722BF"/>
    <w:rsid w:val="00D74AED"/>
    <w:rsid w:val="00D77424"/>
    <w:rsid w:val="00D877DB"/>
    <w:rsid w:val="00D905CA"/>
    <w:rsid w:val="00D92462"/>
    <w:rsid w:val="00DA3926"/>
    <w:rsid w:val="00DA3BD5"/>
    <w:rsid w:val="00DB59BB"/>
    <w:rsid w:val="00DC08CB"/>
    <w:rsid w:val="00DC6DCC"/>
    <w:rsid w:val="00DE0052"/>
    <w:rsid w:val="00DE532A"/>
    <w:rsid w:val="00E0438C"/>
    <w:rsid w:val="00E10D7F"/>
    <w:rsid w:val="00E122E6"/>
    <w:rsid w:val="00E17671"/>
    <w:rsid w:val="00E20E75"/>
    <w:rsid w:val="00E21E7D"/>
    <w:rsid w:val="00E238CA"/>
    <w:rsid w:val="00E23A69"/>
    <w:rsid w:val="00E254FA"/>
    <w:rsid w:val="00E271ED"/>
    <w:rsid w:val="00E303C1"/>
    <w:rsid w:val="00E31FE1"/>
    <w:rsid w:val="00E33F33"/>
    <w:rsid w:val="00E36DC6"/>
    <w:rsid w:val="00E3778A"/>
    <w:rsid w:val="00E40929"/>
    <w:rsid w:val="00E453EF"/>
    <w:rsid w:val="00E45E72"/>
    <w:rsid w:val="00E518F9"/>
    <w:rsid w:val="00E528D5"/>
    <w:rsid w:val="00E52CEE"/>
    <w:rsid w:val="00E61D0D"/>
    <w:rsid w:val="00E62B65"/>
    <w:rsid w:val="00E64A7B"/>
    <w:rsid w:val="00E65E78"/>
    <w:rsid w:val="00E678EC"/>
    <w:rsid w:val="00E67ACF"/>
    <w:rsid w:val="00E70723"/>
    <w:rsid w:val="00E7236A"/>
    <w:rsid w:val="00E76C7C"/>
    <w:rsid w:val="00E77A5D"/>
    <w:rsid w:val="00E808E2"/>
    <w:rsid w:val="00E81C5D"/>
    <w:rsid w:val="00E822C4"/>
    <w:rsid w:val="00E8383A"/>
    <w:rsid w:val="00E8789B"/>
    <w:rsid w:val="00E9393E"/>
    <w:rsid w:val="00E97769"/>
    <w:rsid w:val="00E97865"/>
    <w:rsid w:val="00EA24EB"/>
    <w:rsid w:val="00EA2EEB"/>
    <w:rsid w:val="00EA335E"/>
    <w:rsid w:val="00EA5EAF"/>
    <w:rsid w:val="00EA6DFE"/>
    <w:rsid w:val="00EB0FED"/>
    <w:rsid w:val="00EB1017"/>
    <w:rsid w:val="00EB225F"/>
    <w:rsid w:val="00EB4750"/>
    <w:rsid w:val="00EB631B"/>
    <w:rsid w:val="00EC0704"/>
    <w:rsid w:val="00EC1400"/>
    <w:rsid w:val="00EC2929"/>
    <w:rsid w:val="00EC2C8E"/>
    <w:rsid w:val="00EC7A15"/>
    <w:rsid w:val="00ED31B1"/>
    <w:rsid w:val="00ED529C"/>
    <w:rsid w:val="00EE257D"/>
    <w:rsid w:val="00EE3DBF"/>
    <w:rsid w:val="00EE5E39"/>
    <w:rsid w:val="00EE5F2C"/>
    <w:rsid w:val="00EF58D8"/>
    <w:rsid w:val="00EF698C"/>
    <w:rsid w:val="00EF788D"/>
    <w:rsid w:val="00F00374"/>
    <w:rsid w:val="00F14B2B"/>
    <w:rsid w:val="00F152AD"/>
    <w:rsid w:val="00F20767"/>
    <w:rsid w:val="00F21F85"/>
    <w:rsid w:val="00F23E8D"/>
    <w:rsid w:val="00F25CA4"/>
    <w:rsid w:val="00F25E2E"/>
    <w:rsid w:val="00F26B8C"/>
    <w:rsid w:val="00F2780E"/>
    <w:rsid w:val="00F27F92"/>
    <w:rsid w:val="00F43DE6"/>
    <w:rsid w:val="00F5085E"/>
    <w:rsid w:val="00F601A7"/>
    <w:rsid w:val="00F61089"/>
    <w:rsid w:val="00F612BC"/>
    <w:rsid w:val="00F62F65"/>
    <w:rsid w:val="00F63767"/>
    <w:rsid w:val="00F63C2D"/>
    <w:rsid w:val="00F65B33"/>
    <w:rsid w:val="00F65C64"/>
    <w:rsid w:val="00F66A6F"/>
    <w:rsid w:val="00F70531"/>
    <w:rsid w:val="00F74A7F"/>
    <w:rsid w:val="00F761D0"/>
    <w:rsid w:val="00F819D4"/>
    <w:rsid w:val="00F82495"/>
    <w:rsid w:val="00F86B96"/>
    <w:rsid w:val="00F87093"/>
    <w:rsid w:val="00F87BA5"/>
    <w:rsid w:val="00F90917"/>
    <w:rsid w:val="00F90BE1"/>
    <w:rsid w:val="00F95DC0"/>
    <w:rsid w:val="00F96275"/>
    <w:rsid w:val="00FA1C22"/>
    <w:rsid w:val="00FA1C92"/>
    <w:rsid w:val="00FA29F6"/>
    <w:rsid w:val="00FA7A44"/>
    <w:rsid w:val="00FB0B31"/>
    <w:rsid w:val="00FB5796"/>
    <w:rsid w:val="00FC16D3"/>
    <w:rsid w:val="00FC35C1"/>
    <w:rsid w:val="00FD63FF"/>
    <w:rsid w:val="00FD7252"/>
    <w:rsid w:val="00FD7C38"/>
    <w:rsid w:val="00FE4A7F"/>
    <w:rsid w:val="00FE53C9"/>
    <w:rsid w:val="00FE6C01"/>
    <w:rsid w:val="00FF088A"/>
    <w:rsid w:val="00FF1D34"/>
    <w:rsid w:val="00FF37AA"/>
    <w:rsid w:val="00FF466C"/>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0A0B2101"/>
  <w14:defaultImageDpi w14:val="300"/>
  <w15:docId w15:val="{54D89703-0A26-4EB9-8F2B-E72EFB65E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Cambria" w:hAnsi="Cambria" w:cs="Times New Roman"/>
        <w:sz w:val="24"/>
        <w:szCs w:val="24"/>
        <w:lang w:val="en-GB"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qFormat="1"/>
    <w:lsdException w:name="Colorful Grid" w:qFormat="1"/>
    <w:lsdException w:name="Light Shading Accent 1" w:qFormat="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qFormat="1"/>
    <w:lsdException w:name="Medium List 2 Accent 6" w:qFormat="1"/>
    <w:lsdException w:name="Medium Grid 1 Accent 6" w:qFormat="1"/>
    <w:lsdException w:name="Medium Grid 2 Accent 6" w:qFormat="1"/>
    <w:lsdException w:name="Medium Grid 3 Accent 6" w:qFormat="1"/>
    <w:lsdException w:name="Dark List Accent 6"/>
    <w:lsdException w:name="Colorful Shading Accent 6"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74A7F"/>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lorfulList-Accent11">
    <w:name w:val="Colorful List - Accent 11"/>
    <w:basedOn w:val="Normal"/>
    <w:uiPriority w:val="34"/>
    <w:qFormat/>
    <w:rsid w:val="002B0D46"/>
    <w:pPr>
      <w:ind w:left="720"/>
      <w:contextualSpacing/>
    </w:pPr>
  </w:style>
  <w:style w:type="table" w:styleId="TableGrid">
    <w:name w:val="Table Grid"/>
    <w:basedOn w:val="TableNormal"/>
    <w:uiPriority w:val="39"/>
    <w:rsid w:val="00CE6AC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Caption">
    <w:name w:val="caption"/>
    <w:basedOn w:val="Normal"/>
    <w:next w:val="Normal"/>
    <w:uiPriority w:val="35"/>
    <w:qFormat/>
    <w:rsid w:val="00395B13"/>
    <w:rPr>
      <w:b/>
      <w:bCs/>
      <w:sz w:val="20"/>
      <w:szCs w:val="20"/>
    </w:rPr>
  </w:style>
  <w:style w:type="paragraph" w:styleId="FootnoteText">
    <w:name w:val="footnote text"/>
    <w:basedOn w:val="Normal"/>
    <w:link w:val="FootnoteTextChar"/>
    <w:uiPriority w:val="99"/>
    <w:semiHidden/>
    <w:unhideWhenUsed/>
    <w:rsid w:val="00762410"/>
  </w:style>
  <w:style w:type="character" w:customStyle="1" w:styleId="FootnoteTextChar">
    <w:name w:val="Footnote Text Char"/>
    <w:link w:val="FootnoteText"/>
    <w:uiPriority w:val="99"/>
    <w:semiHidden/>
    <w:rsid w:val="00762410"/>
    <w:rPr>
      <w:sz w:val="24"/>
      <w:szCs w:val="24"/>
    </w:rPr>
  </w:style>
  <w:style w:type="character" w:styleId="FootnoteReference">
    <w:name w:val="footnote reference"/>
    <w:uiPriority w:val="99"/>
    <w:semiHidden/>
    <w:unhideWhenUsed/>
    <w:rsid w:val="00762410"/>
    <w:rPr>
      <w:vertAlign w:val="superscript"/>
    </w:rPr>
  </w:style>
  <w:style w:type="paragraph" w:customStyle="1" w:styleId="text">
    <w:name w:val="text"/>
    <w:basedOn w:val="BodyTextIndent"/>
    <w:link w:val="textChar"/>
    <w:rsid w:val="00F82495"/>
  </w:style>
  <w:style w:type="paragraph" w:styleId="BodyTextIndent">
    <w:name w:val="Body Text Indent"/>
    <w:basedOn w:val="Normal"/>
    <w:link w:val="BodyTextIndentChar"/>
    <w:uiPriority w:val="99"/>
    <w:semiHidden/>
    <w:unhideWhenUsed/>
    <w:rsid w:val="00F82495"/>
    <w:pPr>
      <w:spacing w:after="120"/>
      <w:ind w:left="283"/>
    </w:pPr>
  </w:style>
  <w:style w:type="character" w:customStyle="1" w:styleId="BodyTextIndentChar">
    <w:name w:val="Body Text Indent Char"/>
    <w:link w:val="BodyTextIndent"/>
    <w:uiPriority w:val="99"/>
    <w:semiHidden/>
    <w:rsid w:val="00F82495"/>
    <w:rPr>
      <w:sz w:val="24"/>
      <w:szCs w:val="24"/>
    </w:rPr>
  </w:style>
  <w:style w:type="paragraph" w:customStyle="1" w:styleId="Referenceshead">
    <w:name w:val="References head"/>
    <w:basedOn w:val="Normal"/>
    <w:next w:val="Normal"/>
    <w:rsid w:val="00F74A7F"/>
    <w:pPr>
      <w:widowControl w:val="0"/>
      <w:snapToGrid w:val="0"/>
      <w:spacing w:before="100" w:beforeAutospacing="1" w:line="260" w:lineRule="exact"/>
      <w:jc w:val="center"/>
    </w:pPr>
    <w:rPr>
      <w:rFonts w:ascii="Times" w:eastAsia="MS Mincho" w:hAnsi="Times"/>
      <w:b/>
      <w:kern w:val="2"/>
      <w:sz w:val="22"/>
      <w:szCs w:val="20"/>
      <w:lang w:eastAsia="ja-JP"/>
    </w:rPr>
  </w:style>
  <w:style w:type="paragraph" w:customStyle="1" w:styleId="reference">
    <w:name w:val="reference"/>
    <w:basedOn w:val="Normal"/>
    <w:rsid w:val="000A0E2B"/>
    <w:pPr>
      <w:widowControl w:val="0"/>
      <w:numPr>
        <w:numId w:val="4"/>
      </w:numPr>
      <w:snapToGrid w:val="0"/>
      <w:spacing w:line="240" w:lineRule="atLeast"/>
      <w:jc w:val="both"/>
    </w:pPr>
    <w:rPr>
      <w:rFonts w:ascii="Times" w:eastAsia="MS Mincho" w:hAnsi="Times"/>
      <w:kern w:val="2"/>
      <w:sz w:val="18"/>
      <w:szCs w:val="20"/>
      <w:lang w:eastAsia="ja-JP"/>
    </w:rPr>
  </w:style>
  <w:style w:type="character" w:customStyle="1" w:styleId="apple-style-span">
    <w:name w:val="apple-style-span"/>
    <w:basedOn w:val="DefaultParagraphFont"/>
    <w:rsid w:val="00844792"/>
  </w:style>
  <w:style w:type="paragraph" w:styleId="Header">
    <w:name w:val="header"/>
    <w:basedOn w:val="Normal"/>
    <w:link w:val="HeaderChar"/>
    <w:rsid w:val="00721A6B"/>
    <w:pPr>
      <w:tabs>
        <w:tab w:val="center" w:pos="4320"/>
        <w:tab w:val="right" w:pos="8640"/>
      </w:tabs>
    </w:pPr>
  </w:style>
  <w:style w:type="character" w:customStyle="1" w:styleId="HeaderChar">
    <w:name w:val="Header Char"/>
    <w:basedOn w:val="DefaultParagraphFont"/>
    <w:link w:val="Header"/>
    <w:rsid w:val="00721A6B"/>
  </w:style>
  <w:style w:type="paragraph" w:styleId="Footer">
    <w:name w:val="footer"/>
    <w:basedOn w:val="Normal"/>
    <w:link w:val="FooterChar"/>
    <w:rsid w:val="00721A6B"/>
    <w:pPr>
      <w:tabs>
        <w:tab w:val="center" w:pos="4320"/>
        <w:tab w:val="right" w:pos="8640"/>
      </w:tabs>
    </w:pPr>
  </w:style>
  <w:style w:type="character" w:customStyle="1" w:styleId="FooterChar">
    <w:name w:val="Footer Char"/>
    <w:basedOn w:val="DefaultParagraphFont"/>
    <w:link w:val="Footer"/>
    <w:rsid w:val="00721A6B"/>
  </w:style>
  <w:style w:type="character" w:customStyle="1" w:styleId="apple-converted-space">
    <w:name w:val="apple-converted-space"/>
    <w:basedOn w:val="DefaultParagraphFont"/>
    <w:rsid w:val="00C16D0C"/>
  </w:style>
  <w:style w:type="character" w:styleId="Hyperlink">
    <w:name w:val="Hyperlink"/>
    <w:rsid w:val="00C16D0C"/>
    <w:rPr>
      <w:color w:val="0000FF"/>
      <w:u w:val="single"/>
    </w:rPr>
  </w:style>
  <w:style w:type="paragraph" w:styleId="BalloonText">
    <w:name w:val="Balloon Text"/>
    <w:basedOn w:val="Normal"/>
    <w:link w:val="BalloonTextChar"/>
    <w:rsid w:val="0072158B"/>
    <w:rPr>
      <w:rFonts w:ascii="Lucida Grande" w:hAnsi="Lucida Grande" w:cs="Lucida Grande"/>
      <w:sz w:val="18"/>
      <w:szCs w:val="18"/>
    </w:rPr>
  </w:style>
  <w:style w:type="character" w:customStyle="1" w:styleId="BalloonTextChar">
    <w:name w:val="Balloon Text Char"/>
    <w:basedOn w:val="DefaultParagraphFont"/>
    <w:link w:val="BalloonText"/>
    <w:rsid w:val="0072158B"/>
    <w:rPr>
      <w:rFonts w:ascii="Lucida Grande" w:hAnsi="Lucida Grande" w:cs="Lucida Grande"/>
      <w:sz w:val="18"/>
      <w:szCs w:val="18"/>
      <w:lang w:val="en-US"/>
    </w:rPr>
  </w:style>
  <w:style w:type="character" w:styleId="PlaceholderText">
    <w:name w:val="Placeholder Text"/>
    <w:basedOn w:val="DefaultParagraphFont"/>
    <w:rsid w:val="00517AF3"/>
    <w:rPr>
      <w:color w:val="808080"/>
    </w:rPr>
  </w:style>
  <w:style w:type="paragraph" w:customStyle="1" w:styleId="EndNoteBibliographyTitle">
    <w:name w:val="EndNote Bibliography Title"/>
    <w:basedOn w:val="Normal"/>
    <w:rsid w:val="006A01E6"/>
    <w:pPr>
      <w:jc w:val="center"/>
    </w:pPr>
  </w:style>
  <w:style w:type="paragraph" w:customStyle="1" w:styleId="EndNoteBibliography">
    <w:name w:val="EndNote Bibliography"/>
    <w:basedOn w:val="Normal"/>
    <w:rsid w:val="006A01E6"/>
    <w:pPr>
      <w:jc w:val="both"/>
    </w:pPr>
  </w:style>
  <w:style w:type="character" w:customStyle="1" w:styleId="textChar">
    <w:name w:val="text Char"/>
    <w:basedOn w:val="DefaultParagraphFont"/>
    <w:link w:val="text"/>
    <w:rsid w:val="00E40929"/>
    <w:rPr>
      <w:lang w:val="en-US"/>
    </w:rPr>
  </w:style>
  <w:style w:type="paragraph" w:styleId="CommentText">
    <w:name w:val="annotation text"/>
    <w:basedOn w:val="Normal"/>
    <w:link w:val="CommentTextChar"/>
    <w:rsid w:val="00E303C1"/>
  </w:style>
  <w:style w:type="character" w:customStyle="1" w:styleId="CommentTextChar">
    <w:name w:val="Comment Text Char"/>
    <w:basedOn w:val="DefaultParagraphFont"/>
    <w:link w:val="CommentText"/>
    <w:rsid w:val="00E303C1"/>
    <w:rPr>
      <w:lang w:val="en-US"/>
    </w:rPr>
  </w:style>
  <w:style w:type="character" w:styleId="CommentReference">
    <w:name w:val="annotation reference"/>
    <w:basedOn w:val="DefaultParagraphFont"/>
    <w:rsid w:val="00E303C1"/>
    <w:rPr>
      <w:sz w:val="16"/>
    </w:rPr>
  </w:style>
  <w:style w:type="paragraph" w:styleId="TOC1">
    <w:name w:val="toc 1"/>
    <w:basedOn w:val="Normal"/>
    <w:next w:val="Normal"/>
    <w:autoRedefine/>
    <w:uiPriority w:val="39"/>
    <w:unhideWhenUsed/>
    <w:rsid w:val="00D33BBA"/>
    <w:pPr>
      <w:overflowPunct w:val="0"/>
      <w:autoSpaceDE w:val="0"/>
      <w:autoSpaceDN w:val="0"/>
      <w:adjustRightInd w:val="0"/>
      <w:textAlignment w:val="baseline"/>
    </w:pPr>
    <w:rPr>
      <w:rFonts w:ascii="Times New Roman" w:eastAsia="Times New Roman" w:hAnsi="Times New Roman"/>
      <w:b/>
      <w:sz w:val="20"/>
      <w:szCs w:val="20"/>
    </w:rPr>
  </w:style>
  <w:style w:type="paragraph" w:customStyle="1" w:styleId="bullet">
    <w:name w:val="bullet"/>
    <w:basedOn w:val="Normal"/>
    <w:rsid w:val="000448A2"/>
    <w:pPr>
      <w:tabs>
        <w:tab w:val="num" w:pos="360"/>
      </w:tabs>
      <w:overflowPunct w:val="0"/>
      <w:autoSpaceDE w:val="0"/>
      <w:autoSpaceDN w:val="0"/>
      <w:adjustRightInd w:val="0"/>
      <w:jc w:val="both"/>
      <w:textAlignment w:val="baseline"/>
    </w:pPr>
    <w:rPr>
      <w:rFonts w:ascii="Times New Roman" w:eastAsia="Times New Roman" w:hAnsi="Times New Roman"/>
      <w:sz w:val="20"/>
      <w:szCs w:val="20"/>
    </w:rPr>
  </w:style>
  <w:style w:type="paragraph" w:styleId="CommentSubject">
    <w:name w:val="annotation subject"/>
    <w:basedOn w:val="CommentText"/>
    <w:next w:val="CommentText"/>
    <w:link w:val="CommentSubjectChar"/>
    <w:rsid w:val="00BB68D6"/>
    <w:rPr>
      <w:b/>
      <w:bCs/>
      <w:sz w:val="20"/>
      <w:szCs w:val="20"/>
    </w:rPr>
  </w:style>
  <w:style w:type="character" w:customStyle="1" w:styleId="CommentSubjectChar">
    <w:name w:val="Comment Subject Char"/>
    <w:basedOn w:val="CommentTextChar"/>
    <w:link w:val="CommentSubject"/>
    <w:rsid w:val="00BB68D6"/>
    <w:rPr>
      <w:b/>
      <w:bCs/>
      <w:sz w:val="20"/>
      <w:szCs w:val="20"/>
      <w:lang w:val="en-US"/>
    </w:rPr>
  </w:style>
  <w:style w:type="paragraph" w:styleId="NormalWeb">
    <w:name w:val="Normal (Web)"/>
    <w:basedOn w:val="Normal"/>
    <w:uiPriority w:val="99"/>
    <w:unhideWhenUsed/>
    <w:rsid w:val="00281516"/>
    <w:pPr>
      <w:spacing w:before="100" w:beforeAutospacing="1" w:after="100" w:afterAutospacing="1"/>
    </w:pPr>
    <w:rPr>
      <w:rFonts w:ascii="Times" w:hAnsi="Times"/>
      <w:sz w:val="20"/>
      <w:szCs w:val="20"/>
      <w:lang w:val="en-GB"/>
    </w:rPr>
  </w:style>
  <w:style w:type="paragraph" w:styleId="Revision">
    <w:name w:val="Revision"/>
    <w:hidden/>
    <w:semiHidden/>
    <w:rsid w:val="006D6B1F"/>
    <w:rPr>
      <w:lang w:val="en-US"/>
    </w:rPr>
  </w:style>
  <w:style w:type="character" w:styleId="FollowedHyperlink">
    <w:name w:val="FollowedHyperlink"/>
    <w:basedOn w:val="DefaultParagraphFont"/>
    <w:rsid w:val="00B44CB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329055">
      <w:bodyDiv w:val="1"/>
      <w:marLeft w:val="0"/>
      <w:marRight w:val="0"/>
      <w:marTop w:val="0"/>
      <w:marBottom w:val="0"/>
      <w:divBdr>
        <w:top w:val="none" w:sz="0" w:space="0" w:color="auto"/>
        <w:left w:val="none" w:sz="0" w:space="0" w:color="auto"/>
        <w:bottom w:val="none" w:sz="0" w:space="0" w:color="auto"/>
        <w:right w:val="none" w:sz="0" w:space="0" w:color="auto"/>
      </w:divBdr>
    </w:div>
    <w:div w:id="28531624">
      <w:bodyDiv w:val="1"/>
      <w:marLeft w:val="0"/>
      <w:marRight w:val="0"/>
      <w:marTop w:val="0"/>
      <w:marBottom w:val="0"/>
      <w:divBdr>
        <w:top w:val="none" w:sz="0" w:space="0" w:color="auto"/>
        <w:left w:val="none" w:sz="0" w:space="0" w:color="auto"/>
        <w:bottom w:val="none" w:sz="0" w:space="0" w:color="auto"/>
        <w:right w:val="none" w:sz="0" w:space="0" w:color="auto"/>
      </w:divBdr>
    </w:div>
    <w:div w:id="342443143">
      <w:bodyDiv w:val="1"/>
      <w:marLeft w:val="0"/>
      <w:marRight w:val="0"/>
      <w:marTop w:val="0"/>
      <w:marBottom w:val="0"/>
      <w:divBdr>
        <w:top w:val="none" w:sz="0" w:space="0" w:color="auto"/>
        <w:left w:val="none" w:sz="0" w:space="0" w:color="auto"/>
        <w:bottom w:val="none" w:sz="0" w:space="0" w:color="auto"/>
        <w:right w:val="none" w:sz="0" w:space="0" w:color="auto"/>
      </w:divBdr>
    </w:div>
    <w:div w:id="459037492">
      <w:bodyDiv w:val="1"/>
      <w:marLeft w:val="0"/>
      <w:marRight w:val="0"/>
      <w:marTop w:val="0"/>
      <w:marBottom w:val="0"/>
      <w:divBdr>
        <w:top w:val="none" w:sz="0" w:space="0" w:color="auto"/>
        <w:left w:val="none" w:sz="0" w:space="0" w:color="auto"/>
        <w:bottom w:val="none" w:sz="0" w:space="0" w:color="auto"/>
        <w:right w:val="none" w:sz="0" w:space="0" w:color="auto"/>
      </w:divBdr>
    </w:div>
    <w:div w:id="584269618">
      <w:bodyDiv w:val="1"/>
      <w:marLeft w:val="0"/>
      <w:marRight w:val="0"/>
      <w:marTop w:val="0"/>
      <w:marBottom w:val="0"/>
      <w:divBdr>
        <w:top w:val="none" w:sz="0" w:space="0" w:color="auto"/>
        <w:left w:val="none" w:sz="0" w:space="0" w:color="auto"/>
        <w:bottom w:val="none" w:sz="0" w:space="0" w:color="auto"/>
        <w:right w:val="none" w:sz="0" w:space="0" w:color="auto"/>
      </w:divBdr>
    </w:div>
    <w:div w:id="714043955">
      <w:bodyDiv w:val="1"/>
      <w:marLeft w:val="0"/>
      <w:marRight w:val="0"/>
      <w:marTop w:val="0"/>
      <w:marBottom w:val="0"/>
      <w:divBdr>
        <w:top w:val="none" w:sz="0" w:space="0" w:color="auto"/>
        <w:left w:val="none" w:sz="0" w:space="0" w:color="auto"/>
        <w:bottom w:val="none" w:sz="0" w:space="0" w:color="auto"/>
        <w:right w:val="none" w:sz="0" w:space="0" w:color="auto"/>
      </w:divBdr>
    </w:div>
    <w:div w:id="764694532">
      <w:bodyDiv w:val="1"/>
      <w:marLeft w:val="0"/>
      <w:marRight w:val="0"/>
      <w:marTop w:val="0"/>
      <w:marBottom w:val="0"/>
      <w:divBdr>
        <w:top w:val="none" w:sz="0" w:space="0" w:color="auto"/>
        <w:left w:val="none" w:sz="0" w:space="0" w:color="auto"/>
        <w:bottom w:val="none" w:sz="0" w:space="0" w:color="auto"/>
        <w:right w:val="none" w:sz="0" w:space="0" w:color="auto"/>
      </w:divBdr>
    </w:div>
    <w:div w:id="1102334055">
      <w:bodyDiv w:val="1"/>
      <w:marLeft w:val="0"/>
      <w:marRight w:val="0"/>
      <w:marTop w:val="0"/>
      <w:marBottom w:val="0"/>
      <w:divBdr>
        <w:top w:val="none" w:sz="0" w:space="0" w:color="auto"/>
        <w:left w:val="none" w:sz="0" w:space="0" w:color="auto"/>
        <w:bottom w:val="none" w:sz="0" w:space="0" w:color="auto"/>
        <w:right w:val="none" w:sz="0" w:space="0" w:color="auto"/>
      </w:divBdr>
    </w:div>
    <w:div w:id="1262765498">
      <w:bodyDiv w:val="1"/>
      <w:marLeft w:val="0"/>
      <w:marRight w:val="0"/>
      <w:marTop w:val="0"/>
      <w:marBottom w:val="0"/>
      <w:divBdr>
        <w:top w:val="none" w:sz="0" w:space="0" w:color="auto"/>
        <w:left w:val="none" w:sz="0" w:space="0" w:color="auto"/>
        <w:bottom w:val="none" w:sz="0" w:space="0" w:color="auto"/>
        <w:right w:val="none" w:sz="0" w:space="0" w:color="auto"/>
      </w:divBdr>
    </w:div>
    <w:div w:id="1404183501">
      <w:bodyDiv w:val="1"/>
      <w:marLeft w:val="0"/>
      <w:marRight w:val="0"/>
      <w:marTop w:val="0"/>
      <w:marBottom w:val="0"/>
      <w:divBdr>
        <w:top w:val="none" w:sz="0" w:space="0" w:color="auto"/>
        <w:left w:val="none" w:sz="0" w:space="0" w:color="auto"/>
        <w:bottom w:val="none" w:sz="0" w:space="0" w:color="auto"/>
        <w:right w:val="none" w:sz="0" w:space="0" w:color="auto"/>
      </w:divBdr>
    </w:div>
    <w:div w:id="1462917061">
      <w:bodyDiv w:val="1"/>
      <w:marLeft w:val="0"/>
      <w:marRight w:val="0"/>
      <w:marTop w:val="0"/>
      <w:marBottom w:val="0"/>
      <w:divBdr>
        <w:top w:val="none" w:sz="0" w:space="0" w:color="auto"/>
        <w:left w:val="none" w:sz="0" w:space="0" w:color="auto"/>
        <w:bottom w:val="none" w:sz="0" w:space="0" w:color="auto"/>
        <w:right w:val="none" w:sz="0" w:space="0" w:color="auto"/>
      </w:divBdr>
    </w:div>
    <w:div w:id="1522889536">
      <w:bodyDiv w:val="1"/>
      <w:marLeft w:val="0"/>
      <w:marRight w:val="0"/>
      <w:marTop w:val="0"/>
      <w:marBottom w:val="0"/>
      <w:divBdr>
        <w:top w:val="none" w:sz="0" w:space="0" w:color="auto"/>
        <w:left w:val="none" w:sz="0" w:space="0" w:color="auto"/>
        <w:bottom w:val="none" w:sz="0" w:space="0" w:color="auto"/>
        <w:right w:val="none" w:sz="0" w:space="0" w:color="auto"/>
      </w:divBdr>
    </w:div>
    <w:div w:id="1571041234">
      <w:bodyDiv w:val="1"/>
      <w:marLeft w:val="0"/>
      <w:marRight w:val="0"/>
      <w:marTop w:val="0"/>
      <w:marBottom w:val="0"/>
      <w:divBdr>
        <w:top w:val="none" w:sz="0" w:space="0" w:color="auto"/>
        <w:left w:val="none" w:sz="0" w:space="0" w:color="auto"/>
        <w:bottom w:val="none" w:sz="0" w:space="0" w:color="auto"/>
        <w:right w:val="none" w:sz="0" w:space="0" w:color="auto"/>
      </w:divBdr>
    </w:div>
    <w:div w:id="1718315214">
      <w:bodyDiv w:val="1"/>
      <w:marLeft w:val="0"/>
      <w:marRight w:val="0"/>
      <w:marTop w:val="0"/>
      <w:marBottom w:val="0"/>
      <w:divBdr>
        <w:top w:val="none" w:sz="0" w:space="0" w:color="auto"/>
        <w:left w:val="none" w:sz="0" w:space="0" w:color="auto"/>
        <w:bottom w:val="none" w:sz="0" w:space="0" w:color="auto"/>
        <w:right w:val="none" w:sz="0" w:space="0" w:color="auto"/>
      </w:divBdr>
    </w:div>
    <w:div w:id="1878465966">
      <w:bodyDiv w:val="1"/>
      <w:marLeft w:val="0"/>
      <w:marRight w:val="0"/>
      <w:marTop w:val="0"/>
      <w:marBottom w:val="0"/>
      <w:divBdr>
        <w:top w:val="none" w:sz="0" w:space="0" w:color="auto"/>
        <w:left w:val="none" w:sz="0" w:space="0" w:color="auto"/>
        <w:bottom w:val="none" w:sz="0" w:space="0" w:color="auto"/>
        <w:right w:val="none" w:sz="0" w:space="0" w:color="auto"/>
      </w:divBdr>
    </w:div>
    <w:div w:id="20966323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2.bin"/><Relationship Id="rId18" Type="http://schemas.openxmlformats.org/officeDocument/2006/relationships/image" Target="media/image6.emf"/><Relationship Id="rId3" Type="http://schemas.openxmlformats.org/officeDocument/2006/relationships/styles" Target="styles.xml"/><Relationship Id="rId21" Type="http://schemas.openxmlformats.org/officeDocument/2006/relationships/hyperlink" Target="http://dx.doi.org/10.15128/gh93gz487" TargetMode="Externa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4.bin"/><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oleObject" Target="embeddings/oleObject5.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ADA427-A939-4C90-B2A4-4C875E57B5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3982</Words>
  <Characters>22702</Characters>
  <Application>Microsoft Office Word</Application>
  <DocSecurity>0</DocSecurity>
  <Lines>189</Lines>
  <Paragraphs>53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IPFN</Company>
  <LinksUpToDate>false</LinksUpToDate>
  <CharactersWithSpaces>26631</CharactersWithSpaces>
  <SharedDoc>false</SharedDoc>
  <HLinks>
    <vt:vector size="12" baseType="variant">
      <vt:variant>
        <vt:i4>7078009</vt:i4>
      </vt:variant>
      <vt:variant>
        <vt:i4>3</vt:i4>
      </vt:variant>
      <vt:variant>
        <vt:i4>0</vt:i4>
      </vt:variant>
      <vt:variant>
        <vt:i4>5</vt:i4>
      </vt:variant>
      <vt:variant>
        <vt:lpwstr>http://www.elsevier.com/wps/find/authorsview.authors/latex</vt:lpwstr>
      </vt:variant>
      <vt:variant>
        <vt:lpwstr/>
      </vt:variant>
      <vt:variant>
        <vt:i4>458825</vt:i4>
      </vt:variant>
      <vt:variant>
        <vt:i4>0</vt:i4>
      </vt:variant>
      <vt:variant>
        <vt:i4>0</vt:i4>
      </vt:variant>
      <vt:variant>
        <vt:i4>5</vt:i4>
      </vt:variant>
      <vt:variant>
        <vt:lpwstr>http://www.elsevier.com/wps/find/journaldescription.cws_home/505650/authorinstructions</vt:lpwstr>
      </vt:variant>
      <vt:variant>
        <vt:lpwstr>22000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Paulo Varela</dc:creator>
  <cp:keywords/>
  <dc:description/>
  <cp:lastModifiedBy>dph0dh</cp:lastModifiedBy>
  <cp:revision>4</cp:revision>
  <cp:lastPrinted>2015-04-26T17:38:00Z</cp:lastPrinted>
  <dcterms:created xsi:type="dcterms:W3CDTF">2016-07-06T17:22:00Z</dcterms:created>
  <dcterms:modified xsi:type="dcterms:W3CDTF">2016-07-06T17:57:00Z</dcterms:modified>
</cp:coreProperties>
</file>